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7E" w:rsidRPr="00473CB1" w:rsidRDefault="009A20A2" w:rsidP="0045177E">
      <w:pPr>
        <w:spacing w:line="276" w:lineRule="auto"/>
        <w:rPr>
          <w:sz w:val="22"/>
          <w:szCs w:val="22"/>
        </w:rPr>
      </w:pPr>
      <w:r w:rsidRPr="00473CB1">
        <w:rPr>
          <w:noProof/>
          <w:sz w:val="22"/>
          <w:szCs w:val="22"/>
          <w:lang w:val="en-US"/>
        </w:rPr>
        <w:drawing>
          <wp:anchor distT="0" distB="0" distL="114300" distR="114300" simplePos="0" relativeHeight="251660288" behindDoc="1" locked="0" layoutInCell="1" allowOverlap="1">
            <wp:simplePos x="0" y="0"/>
            <wp:positionH relativeFrom="column">
              <wp:posOffset>1397473</wp:posOffset>
            </wp:positionH>
            <wp:positionV relativeFrom="page">
              <wp:posOffset>286603</wp:posOffset>
            </wp:positionV>
            <wp:extent cx="5608585" cy="122147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608585" cy="1221475"/>
                    </a:xfrm>
                    <a:prstGeom prst="rect">
                      <a:avLst/>
                    </a:prstGeom>
                    <a:noFill/>
                    <a:ln w="9525">
                      <a:noFill/>
                      <a:miter lim="800000"/>
                      <a:headEnd/>
                      <a:tailEnd/>
                    </a:ln>
                  </pic:spPr>
                </pic:pic>
              </a:graphicData>
            </a:graphic>
          </wp:anchor>
        </w:drawing>
      </w:r>
    </w:p>
    <w:p w:rsidR="0045177E" w:rsidRPr="00473CB1" w:rsidRDefault="0045177E" w:rsidP="0045177E">
      <w:pPr>
        <w:spacing w:line="276" w:lineRule="auto"/>
        <w:rPr>
          <w:sz w:val="22"/>
          <w:szCs w:val="22"/>
        </w:rPr>
      </w:pPr>
    </w:p>
    <w:p w:rsidR="009A20A2" w:rsidRPr="00473CB1" w:rsidRDefault="009A20A2" w:rsidP="0045177E">
      <w:pPr>
        <w:spacing w:line="276" w:lineRule="auto"/>
        <w:jc w:val="center"/>
        <w:rPr>
          <w:b/>
          <w:sz w:val="22"/>
          <w:szCs w:val="22"/>
        </w:rPr>
      </w:pPr>
    </w:p>
    <w:p w:rsidR="0045177E" w:rsidRPr="00473CB1" w:rsidRDefault="0045177E" w:rsidP="0045177E">
      <w:pPr>
        <w:spacing w:line="276" w:lineRule="auto"/>
        <w:jc w:val="center"/>
        <w:rPr>
          <w:b/>
          <w:sz w:val="22"/>
          <w:szCs w:val="22"/>
        </w:rPr>
      </w:pPr>
      <w:r w:rsidRPr="00473CB1">
        <w:rPr>
          <w:b/>
          <w:sz w:val="22"/>
          <w:szCs w:val="22"/>
        </w:rPr>
        <w:t>SHKOLLA E MAGJISTRATURËS</w:t>
      </w:r>
    </w:p>
    <w:p w:rsidR="0045177E" w:rsidRPr="00473CB1" w:rsidRDefault="0045177E" w:rsidP="0045177E">
      <w:pPr>
        <w:spacing w:line="276" w:lineRule="auto"/>
        <w:jc w:val="center"/>
        <w:rPr>
          <w:b/>
          <w:sz w:val="22"/>
          <w:szCs w:val="22"/>
        </w:rPr>
      </w:pPr>
      <w:r w:rsidRPr="00473CB1">
        <w:rPr>
          <w:b/>
          <w:sz w:val="22"/>
          <w:szCs w:val="22"/>
        </w:rPr>
        <w:t>KËSHILLI DREJTUES</w:t>
      </w:r>
    </w:p>
    <w:p w:rsidR="0045177E" w:rsidRPr="00473CB1" w:rsidRDefault="0045177E" w:rsidP="0045177E">
      <w:pPr>
        <w:spacing w:line="276" w:lineRule="auto"/>
        <w:rPr>
          <w:b/>
          <w:sz w:val="22"/>
          <w:szCs w:val="22"/>
        </w:rPr>
      </w:pPr>
      <w:r w:rsidRPr="00473CB1">
        <w:rPr>
          <w:b/>
          <w:sz w:val="22"/>
          <w:szCs w:val="22"/>
        </w:rPr>
        <w:t xml:space="preserve">                     Nr.______ </w:t>
      </w:r>
      <w:r w:rsidR="000001B5" w:rsidRPr="00473CB1">
        <w:rPr>
          <w:b/>
          <w:sz w:val="22"/>
          <w:szCs w:val="22"/>
        </w:rPr>
        <w:t>p</w:t>
      </w:r>
      <w:r w:rsidRPr="00473CB1">
        <w:rPr>
          <w:b/>
          <w:sz w:val="22"/>
          <w:szCs w:val="22"/>
        </w:rPr>
        <w:t>rot.</w:t>
      </w:r>
      <w:r w:rsidRPr="00473CB1">
        <w:rPr>
          <w:b/>
          <w:sz w:val="22"/>
          <w:szCs w:val="22"/>
        </w:rPr>
        <w:tab/>
      </w:r>
      <w:r w:rsidRPr="00473CB1">
        <w:rPr>
          <w:b/>
          <w:sz w:val="22"/>
          <w:szCs w:val="22"/>
        </w:rPr>
        <w:tab/>
      </w:r>
      <w:r w:rsidRPr="00473CB1">
        <w:rPr>
          <w:b/>
          <w:sz w:val="22"/>
          <w:szCs w:val="22"/>
        </w:rPr>
        <w:tab/>
      </w:r>
      <w:r w:rsidRPr="00473CB1">
        <w:rPr>
          <w:b/>
          <w:sz w:val="22"/>
          <w:szCs w:val="22"/>
        </w:rPr>
        <w:tab/>
      </w:r>
      <w:r w:rsidRPr="00473CB1">
        <w:rPr>
          <w:b/>
          <w:sz w:val="22"/>
          <w:szCs w:val="22"/>
        </w:rPr>
        <w:tab/>
      </w:r>
      <w:r w:rsidRPr="00473CB1">
        <w:rPr>
          <w:b/>
          <w:sz w:val="22"/>
          <w:szCs w:val="22"/>
        </w:rPr>
        <w:tab/>
      </w:r>
      <w:r w:rsidRPr="00473CB1">
        <w:rPr>
          <w:b/>
          <w:sz w:val="22"/>
          <w:szCs w:val="22"/>
        </w:rPr>
        <w:tab/>
      </w:r>
      <w:r w:rsidRPr="00473CB1">
        <w:rPr>
          <w:b/>
          <w:sz w:val="22"/>
          <w:szCs w:val="22"/>
        </w:rPr>
        <w:tab/>
      </w:r>
      <w:r w:rsidRPr="00473CB1">
        <w:rPr>
          <w:b/>
          <w:sz w:val="22"/>
          <w:szCs w:val="22"/>
        </w:rPr>
        <w:tab/>
      </w:r>
      <w:r w:rsidRPr="00473CB1">
        <w:rPr>
          <w:b/>
          <w:sz w:val="22"/>
          <w:szCs w:val="22"/>
        </w:rPr>
        <w:tab/>
      </w:r>
      <w:r w:rsidR="00DC54F4" w:rsidRPr="00473CB1">
        <w:rPr>
          <w:b/>
          <w:sz w:val="22"/>
          <w:szCs w:val="22"/>
        </w:rPr>
        <w:t xml:space="preserve">   Tiranë, më _____________ 2018</w:t>
      </w:r>
    </w:p>
    <w:p w:rsidR="0045177E" w:rsidRPr="00473CB1" w:rsidRDefault="0045177E" w:rsidP="0045177E">
      <w:pPr>
        <w:spacing w:line="276" w:lineRule="auto"/>
        <w:jc w:val="center"/>
        <w:rPr>
          <w:b/>
          <w:sz w:val="22"/>
          <w:szCs w:val="22"/>
        </w:rPr>
      </w:pPr>
    </w:p>
    <w:p w:rsidR="0045177E" w:rsidRPr="00473CB1" w:rsidRDefault="0045177E" w:rsidP="0045177E">
      <w:pPr>
        <w:spacing w:line="276" w:lineRule="auto"/>
        <w:rPr>
          <w:b/>
          <w:sz w:val="22"/>
          <w:szCs w:val="22"/>
        </w:rPr>
      </w:pPr>
      <w:r w:rsidRPr="00473CB1">
        <w:rPr>
          <w:b/>
          <w:sz w:val="22"/>
          <w:szCs w:val="22"/>
        </w:rPr>
        <w:t xml:space="preserve">                 M I R A T O  H E T</w:t>
      </w:r>
    </w:p>
    <w:p w:rsidR="0045177E" w:rsidRPr="00473CB1" w:rsidRDefault="0045177E" w:rsidP="0045177E">
      <w:pPr>
        <w:spacing w:line="276" w:lineRule="auto"/>
        <w:rPr>
          <w:b/>
          <w:sz w:val="22"/>
          <w:szCs w:val="22"/>
        </w:rPr>
      </w:pPr>
    </w:p>
    <w:p w:rsidR="0045177E" w:rsidRPr="00473CB1" w:rsidRDefault="0045177E" w:rsidP="0045177E">
      <w:pPr>
        <w:spacing w:line="276" w:lineRule="auto"/>
        <w:rPr>
          <w:b/>
          <w:sz w:val="22"/>
          <w:szCs w:val="22"/>
        </w:rPr>
      </w:pPr>
    </w:p>
    <w:p w:rsidR="0045177E" w:rsidRPr="00473CB1" w:rsidRDefault="0045177E" w:rsidP="0045177E">
      <w:pPr>
        <w:spacing w:line="276" w:lineRule="auto"/>
        <w:rPr>
          <w:b/>
          <w:sz w:val="22"/>
          <w:szCs w:val="22"/>
        </w:rPr>
      </w:pPr>
      <w:r w:rsidRPr="00473CB1">
        <w:rPr>
          <w:b/>
          <w:sz w:val="22"/>
          <w:szCs w:val="22"/>
        </w:rPr>
        <w:t xml:space="preserve">                   _______________</w:t>
      </w:r>
    </w:p>
    <w:p w:rsidR="0045177E" w:rsidRPr="00473CB1" w:rsidRDefault="0045177E" w:rsidP="0045177E">
      <w:pPr>
        <w:spacing w:line="276" w:lineRule="auto"/>
        <w:rPr>
          <w:b/>
          <w:sz w:val="22"/>
          <w:szCs w:val="22"/>
        </w:rPr>
      </w:pPr>
      <w:r w:rsidRPr="00473CB1">
        <w:rPr>
          <w:b/>
          <w:sz w:val="22"/>
          <w:szCs w:val="22"/>
        </w:rPr>
        <w:t xml:space="preserve">        Prof. dr. Xhezair </w:t>
      </w:r>
      <w:r w:rsidR="000001B5" w:rsidRPr="00473CB1">
        <w:rPr>
          <w:b/>
          <w:sz w:val="22"/>
          <w:szCs w:val="22"/>
        </w:rPr>
        <w:t>ZAGANJORI</w:t>
      </w:r>
    </w:p>
    <w:p w:rsidR="0045177E" w:rsidRPr="00473CB1" w:rsidRDefault="0045177E" w:rsidP="0045177E">
      <w:pPr>
        <w:spacing w:line="276" w:lineRule="auto"/>
        <w:rPr>
          <w:b/>
          <w:sz w:val="22"/>
          <w:szCs w:val="22"/>
          <w:u w:val="double"/>
        </w:rPr>
      </w:pPr>
      <w:r w:rsidRPr="00473CB1">
        <w:rPr>
          <w:b/>
          <w:sz w:val="22"/>
          <w:szCs w:val="22"/>
        </w:rPr>
        <w:t>KRYETAR I KËSHILLIT DREJTUES</w:t>
      </w:r>
    </w:p>
    <w:p w:rsidR="0045177E" w:rsidRPr="00473CB1" w:rsidRDefault="0045177E" w:rsidP="0045177E">
      <w:pPr>
        <w:spacing w:line="276" w:lineRule="auto"/>
        <w:jc w:val="center"/>
        <w:rPr>
          <w:b/>
          <w:sz w:val="22"/>
          <w:szCs w:val="22"/>
        </w:rPr>
      </w:pPr>
      <w:r w:rsidRPr="00473CB1">
        <w:rPr>
          <w:b/>
          <w:sz w:val="22"/>
          <w:szCs w:val="22"/>
        </w:rPr>
        <w:t>PASQYRA E KURSEVE</w:t>
      </w:r>
    </w:p>
    <w:p w:rsidR="0045177E" w:rsidRPr="00473CB1" w:rsidRDefault="00FC18FA" w:rsidP="0045177E">
      <w:pPr>
        <w:spacing w:line="276" w:lineRule="auto"/>
        <w:jc w:val="center"/>
        <w:rPr>
          <w:sz w:val="22"/>
          <w:szCs w:val="22"/>
        </w:rPr>
      </w:pPr>
      <w:r w:rsidRPr="00473CB1">
        <w:rPr>
          <w:b/>
          <w:sz w:val="22"/>
          <w:szCs w:val="22"/>
        </w:rPr>
        <w:t xml:space="preserve">  PËR VITIN AKADEMIK 2018</w:t>
      </w:r>
      <w:r w:rsidR="0045177E" w:rsidRPr="00473CB1">
        <w:rPr>
          <w:b/>
          <w:sz w:val="22"/>
          <w:szCs w:val="22"/>
        </w:rPr>
        <w:t>-201</w:t>
      </w:r>
      <w:r w:rsidRPr="00473CB1">
        <w:rPr>
          <w:b/>
          <w:sz w:val="22"/>
          <w:szCs w:val="22"/>
        </w:rPr>
        <w:t>9</w:t>
      </w:r>
    </w:p>
    <w:p w:rsidR="0045177E" w:rsidRPr="00473CB1" w:rsidRDefault="0045177E" w:rsidP="0045177E">
      <w:pPr>
        <w:spacing w:line="276" w:lineRule="auto"/>
        <w:jc w:val="both"/>
        <w:rPr>
          <w:sz w:val="22"/>
          <w:szCs w:val="22"/>
        </w:rPr>
      </w:pPr>
    </w:p>
    <w:tbl>
      <w:tblPr>
        <w:tblW w:w="139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80"/>
        <w:gridCol w:w="1260"/>
        <w:gridCol w:w="2160"/>
        <w:gridCol w:w="25"/>
        <w:gridCol w:w="7023"/>
        <w:gridCol w:w="65"/>
        <w:gridCol w:w="1525"/>
      </w:tblGrid>
      <w:tr w:rsidR="00DC3761" w:rsidRPr="00473CB1" w:rsidTr="008512C6">
        <w:tc>
          <w:tcPr>
            <w:tcW w:w="720" w:type="dxa"/>
            <w:shd w:val="clear" w:color="auto" w:fill="D9D9D9"/>
          </w:tcPr>
          <w:p w:rsidR="0045177E" w:rsidRPr="00473CB1" w:rsidRDefault="0045177E" w:rsidP="00292DE4">
            <w:pPr>
              <w:spacing w:line="276" w:lineRule="auto"/>
              <w:rPr>
                <w:rFonts w:eastAsia="Batang"/>
                <w:b/>
                <w:u w:val="wave"/>
              </w:rPr>
            </w:pPr>
            <w:r w:rsidRPr="00473CB1">
              <w:rPr>
                <w:rFonts w:eastAsia="Batang"/>
                <w:b/>
                <w:sz w:val="22"/>
                <w:szCs w:val="22"/>
                <w:u w:val="wave"/>
              </w:rPr>
              <w:t>Nr.</w:t>
            </w:r>
          </w:p>
        </w:tc>
        <w:tc>
          <w:tcPr>
            <w:tcW w:w="1170" w:type="dxa"/>
            <w:gridSpan w:val="2"/>
            <w:shd w:val="clear" w:color="auto" w:fill="D9D9D9"/>
          </w:tcPr>
          <w:p w:rsidR="0045177E" w:rsidRPr="00473CB1" w:rsidRDefault="0045177E" w:rsidP="00292DE4">
            <w:pPr>
              <w:spacing w:line="276" w:lineRule="auto"/>
              <w:rPr>
                <w:rFonts w:eastAsia="Batang"/>
                <w:b/>
                <w:u w:val="wave"/>
              </w:rPr>
            </w:pPr>
            <w:r w:rsidRPr="00473CB1">
              <w:rPr>
                <w:rFonts w:eastAsia="Batang"/>
                <w:b/>
                <w:sz w:val="22"/>
                <w:szCs w:val="22"/>
                <w:u w:val="wave"/>
              </w:rPr>
              <w:t>Datat</w:t>
            </w:r>
            <w:r w:rsidRPr="00473CB1">
              <w:rPr>
                <w:rStyle w:val="FootnoteReference"/>
                <w:rFonts w:eastAsia="Batang"/>
                <w:b/>
                <w:sz w:val="22"/>
                <w:szCs w:val="22"/>
                <w:u w:val="wave"/>
              </w:rPr>
              <w:footnoteReference w:id="1"/>
            </w:r>
          </w:p>
        </w:tc>
        <w:tc>
          <w:tcPr>
            <w:tcW w:w="1260" w:type="dxa"/>
            <w:shd w:val="clear" w:color="auto" w:fill="D9D9D9"/>
          </w:tcPr>
          <w:p w:rsidR="0045177E" w:rsidRPr="00473CB1" w:rsidRDefault="0045177E" w:rsidP="00292DE4">
            <w:pPr>
              <w:spacing w:line="276" w:lineRule="auto"/>
              <w:rPr>
                <w:rFonts w:eastAsia="Batang"/>
                <w:b/>
                <w:u w:val="wave"/>
              </w:rPr>
            </w:pPr>
            <w:r w:rsidRPr="00473CB1">
              <w:rPr>
                <w:rFonts w:eastAsia="Batang"/>
                <w:b/>
                <w:sz w:val="22"/>
                <w:szCs w:val="22"/>
                <w:u w:val="wave"/>
              </w:rPr>
              <w:t xml:space="preserve">Donatorët </w:t>
            </w:r>
          </w:p>
        </w:tc>
        <w:tc>
          <w:tcPr>
            <w:tcW w:w="2160" w:type="dxa"/>
            <w:shd w:val="clear" w:color="auto" w:fill="D9D9D9"/>
          </w:tcPr>
          <w:p w:rsidR="0045177E" w:rsidRPr="00473CB1" w:rsidRDefault="0045177E" w:rsidP="00292DE4">
            <w:pPr>
              <w:spacing w:line="276" w:lineRule="auto"/>
              <w:rPr>
                <w:rFonts w:eastAsia="Batang"/>
                <w:b/>
                <w:u w:val="wave"/>
              </w:rPr>
            </w:pPr>
            <w:r w:rsidRPr="00473CB1">
              <w:rPr>
                <w:rFonts w:eastAsia="Batang"/>
                <w:b/>
                <w:sz w:val="22"/>
                <w:szCs w:val="22"/>
                <w:u w:val="wave"/>
              </w:rPr>
              <w:t>Ekspertë,</w:t>
            </w:r>
          </w:p>
          <w:p w:rsidR="0045177E" w:rsidRPr="00473CB1" w:rsidRDefault="0045177E" w:rsidP="00292DE4">
            <w:pPr>
              <w:spacing w:line="276" w:lineRule="auto"/>
              <w:rPr>
                <w:rFonts w:eastAsia="Batang"/>
                <w:b/>
                <w:u w:val="wave"/>
              </w:rPr>
            </w:pPr>
            <w:r w:rsidRPr="00473CB1">
              <w:rPr>
                <w:rFonts w:eastAsia="Batang"/>
                <w:b/>
                <w:sz w:val="22"/>
                <w:szCs w:val="22"/>
                <w:u w:val="wave"/>
              </w:rPr>
              <w:t>lehtësues,</w:t>
            </w:r>
          </w:p>
          <w:p w:rsidR="0045177E" w:rsidRPr="00473CB1" w:rsidRDefault="0045177E" w:rsidP="00292DE4">
            <w:pPr>
              <w:spacing w:line="276" w:lineRule="auto"/>
              <w:rPr>
                <w:rFonts w:eastAsia="Batang"/>
                <w:b/>
                <w:u w:val="wave"/>
              </w:rPr>
            </w:pPr>
            <w:r w:rsidRPr="00473CB1">
              <w:rPr>
                <w:rFonts w:eastAsia="Batang"/>
                <w:b/>
                <w:sz w:val="22"/>
                <w:szCs w:val="22"/>
                <w:u w:val="wave"/>
              </w:rPr>
              <w:t>moderatorë</w:t>
            </w:r>
            <w:r w:rsidRPr="00473CB1">
              <w:rPr>
                <w:rStyle w:val="FootnoteReference"/>
                <w:rFonts w:eastAsia="Batang"/>
                <w:b/>
                <w:sz w:val="22"/>
                <w:szCs w:val="22"/>
                <w:u w:val="wave"/>
              </w:rPr>
              <w:footnoteReference w:id="2"/>
            </w:r>
          </w:p>
        </w:tc>
        <w:tc>
          <w:tcPr>
            <w:tcW w:w="7048" w:type="dxa"/>
            <w:gridSpan w:val="2"/>
            <w:shd w:val="clear" w:color="auto" w:fill="D9D9D9"/>
          </w:tcPr>
          <w:p w:rsidR="0045177E" w:rsidRPr="00473CB1" w:rsidRDefault="0045177E" w:rsidP="00292DE4">
            <w:pPr>
              <w:spacing w:line="276" w:lineRule="auto"/>
              <w:jc w:val="center"/>
              <w:rPr>
                <w:rFonts w:eastAsia="Batang"/>
                <w:u w:val="wave"/>
              </w:rPr>
            </w:pPr>
            <w:r w:rsidRPr="00473CB1">
              <w:rPr>
                <w:rFonts w:eastAsia="Batang"/>
                <w:b/>
                <w:sz w:val="22"/>
                <w:szCs w:val="22"/>
              </w:rPr>
              <w:t>KODET/FUSHAT</w:t>
            </w:r>
            <w:r w:rsidRPr="00473CB1">
              <w:rPr>
                <w:b/>
                <w:sz w:val="22"/>
                <w:szCs w:val="22"/>
                <w:vertAlign w:val="superscript"/>
              </w:rPr>
              <w:footnoteReference w:id="3"/>
            </w:r>
          </w:p>
        </w:tc>
        <w:tc>
          <w:tcPr>
            <w:tcW w:w="1590" w:type="dxa"/>
            <w:gridSpan w:val="2"/>
            <w:shd w:val="clear" w:color="auto" w:fill="D9D9D9"/>
          </w:tcPr>
          <w:p w:rsidR="0045177E" w:rsidRPr="00473CB1" w:rsidRDefault="0045177E" w:rsidP="00292DE4">
            <w:pPr>
              <w:spacing w:line="276" w:lineRule="auto"/>
              <w:jc w:val="center"/>
              <w:rPr>
                <w:rFonts w:eastAsia="Batang"/>
                <w:b/>
                <w:u w:val="wave"/>
              </w:rPr>
            </w:pPr>
            <w:r w:rsidRPr="00473CB1">
              <w:rPr>
                <w:rFonts w:eastAsia="Batang"/>
                <w:b/>
                <w:sz w:val="22"/>
                <w:szCs w:val="22"/>
                <w:u w:val="wave"/>
              </w:rPr>
              <w:t>Vendi i zhvillimit/PP/</w:t>
            </w:r>
          </w:p>
        </w:tc>
      </w:tr>
      <w:tr w:rsidR="00DC3761" w:rsidRPr="00473CB1" w:rsidTr="00292DE4">
        <w:tc>
          <w:tcPr>
            <w:tcW w:w="13948" w:type="dxa"/>
            <w:gridSpan w:val="9"/>
          </w:tcPr>
          <w:p w:rsidR="0045177E" w:rsidRPr="00473CB1" w:rsidRDefault="00891314" w:rsidP="00292DE4">
            <w:pPr>
              <w:spacing w:line="276" w:lineRule="auto"/>
              <w:jc w:val="center"/>
              <w:rPr>
                <w:rFonts w:eastAsia="Times New Roman"/>
                <w:b/>
              </w:rPr>
            </w:pPr>
            <w:r w:rsidRPr="00473CB1">
              <w:rPr>
                <w:rFonts w:eastAsia="Times New Roman"/>
                <w:b/>
                <w:sz w:val="22"/>
                <w:szCs w:val="22"/>
              </w:rPr>
              <w:t>TETOR 2018</w:t>
            </w:r>
          </w:p>
        </w:tc>
      </w:tr>
      <w:tr w:rsidR="00DC3761" w:rsidRPr="00473CB1" w:rsidTr="008512C6">
        <w:trPr>
          <w:trHeight w:val="728"/>
        </w:trPr>
        <w:tc>
          <w:tcPr>
            <w:tcW w:w="720" w:type="dxa"/>
          </w:tcPr>
          <w:p w:rsidR="00E00265" w:rsidRPr="00473CB1" w:rsidRDefault="00E00265" w:rsidP="00292DE4">
            <w:pPr>
              <w:numPr>
                <w:ilvl w:val="0"/>
                <w:numId w:val="9"/>
              </w:numPr>
              <w:spacing w:line="276" w:lineRule="auto"/>
              <w:rPr>
                <w:rFonts w:eastAsia="Batang"/>
                <w:u w:val="wave"/>
              </w:rPr>
            </w:pPr>
          </w:p>
        </w:tc>
        <w:tc>
          <w:tcPr>
            <w:tcW w:w="1170" w:type="dxa"/>
            <w:gridSpan w:val="2"/>
          </w:tcPr>
          <w:p w:rsidR="00E00265" w:rsidRPr="00473CB1" w:rsidRDefault="00E00265" w:rsidP="00292DE4">
            <w:pPr>
              <w:spacing w:line="276" w:lineRule="auto"/>
              <w:rPr>
                <w:rFonts w:eastAsia="Batang"/>
                <w:u w:val="wave"/>
              </w:rPr>
            </w:pPr>
            <w:r w:rsidRPr="00473CB1">
              <w:rPr>
                <w:rFonts w:eastAsia="Batang"/>
                <w:sz w:val="22"/>
                <w:szCs w:val="22"/>
                <w:u w:val="wave"/>
              </w:rPr>
              <w:t>5 tetor 2018</w:t>
            </w:r>
          </w:p>
        </w:tc>
        <w:tc>
          <w:tcPr>
            <w:tcW w:w="1260" w:type="dxa"/>
          </w:tcPr>
          <w:p w:rsidR="00E00265" w:rsidRPr="00473CB1" w:rsidRDefault="00E00265" w:rsidP="00292DE4">
            <w:pPr>
              <w:spacing w:line="276" w:lineRule="auto"/>
              <w:rPr>
                <w:rFonts w:eastAsia="Batang"/>
                <w:u w:val="wave"/>
              </w:rPr>
            </w:pPr>
            <w:r w:rsidRPr="00473CB1">
              <w:rPr>
                <w:rFonts w:eastAsia="Batang"/>
                <w:sz w:val="22"/>
                <w:szCs w:val="22"/>
                <w:u w:val="wave"/>
              </w:rPr>
              <w:t>KiE / JUFREX</w:t>
            </w:r>
          </w:p>
        </w:tc>
        <w:tc>
          <w:tcPr>
            <w:tcW w:w="2160" w:type="dxa"/>
          </w:tcPr>
          <w:p w:rsidR="00E00265" w:rsidRPr="00473CB1" w:rsidRDefault="00E00265" w:rsidP="00292DE4">
            <w:pPr>
              <w:spacing w:line="276" w:lineRule="auto"/>
              <w:rPr>
                <w:rFonts w:eastAsia="Batang"/>
                <w:u w:val="wave"/>
              </w:rPr>
            </w:pPr>
            <w:r w:rsidRPr="00473CB1">
              <w:rPr>
                <w:rFonts w:eastAsia="Batang"/>
                <w:sz w:val="22"/>
                <w:szCs w:val="22"/>
                <w:u w:val="wave"/>
              </w:rPr>
              <w:t>Darian Pavli</w:t>
            </w:r>
          </w:p>
          <w:p w:rsidR="00E00265" w:rsidRPr="00473CB1" w:rsidRDefault="00E00265" w:rsidP="00292DE4">
            <w:pPr>
              <w:spacing w:line="276" w:lineRule="auto"/>
              <w:rPr>
                <w:rFonts w:eastAsia="Batang"/>
                <w:u w:val="wave"/>
              </w:rPr>
            </w:pPr>
            <w:r w:rsidRPr="00473CB1">
              <w:rPr>
                <w:rFonts w:eastAsia="Batang"/>
                <w:sz w:val="22"/>
                <w:szCs w:val="22"/>
                <w:u w:val="wave"/>
              </w:rPr>
              <w:t>Flutura Kusari</w:t>
            </w:r>
          </w:p>
        </w:tc>
        <w:tc>
          <w:tcPr>
            <w:tcW w:w="7048" w:type="dxa"/>
            <w:gridSpan w:val="2"/>
          </w:tcPr>
          <w:p w:rsidR="00E00265" w:rsidRPr="00473CB1" w:rsidRDefault="00E00265" w:rsidP="00292DE4">
            <w:pPr>
              <w:spacing w:line="276" w:lineRule="auto"/>
              <w:jc w:val="both"/>
            </w:pPr>
            <w:r w:rsidRPr="00473CB1">
              <w:rPr>
                <w:sz w:val="22"/>
                <w:szCs w:val="22"/>
              </w:rPr>
              <w:t>Sfida t</w:t>
            </w:r>
            <w:r w:rsidR="00B01439" w:rsidRPr="00473CB1">
              <w:rPr>
                <w:sz w:val="22"/>
                <w:szCs w:val="22"/>
              </w:rPr>
              <w:t>ë</w:t>
            </w:r>
            <w:r w:rsidRPr="00473CB1">
              <w:rPr>
                <w:sz w:val="22"/>
                <w:szCs w:val="22"/>
              </w:rPr>
              <w:t xml:space="preserve"> zbatimit t</w:t>
            </w:r>
            <w:r w:rsidR="00B01439" w:rsidRPr="00473CB1">
              <w:rPr>
                <w:sz w:val="22"/>
                <w:szCs w:val="22"/>
              </w:rPr>
              <w:t>ë</w:t>
            </w:r>
            <w:r w:rsidR="000001B5" w:rsidRPr="00473CB1">
              <w:rPr>
                <w:sz w:val="22"/>
                <w:szCs w:val="22"/>
              </w:rPr>
              <w:t>standardeve</w:t>
            </w:r>
            <w:r w:rsidRPr="00473CB1">
              <w:rPr>
                <w:sz w:val="22"/>
                <w:szCs w:val="22"/>
              </w:rPr>
              <w:t xml:space="preserve"> europiane n</w:t>
            </w:r>
            <w:r w:rsidR="00B01439" w:rsidRPr="00473CB1">
              <w:rPr>
                <w:sz w:val="22"/>
                <w:szCs w:val="22"/>
              </w:rPr>
              <w:t>ë</w:t>
            </w:r>
            <w:r w:rsidRPr="00473CB1">
              <w:rPr>
                <w:sz w:val="22"/>
                <w:szCs w:val="22"/>
              </w:rPr>
              <w:t xml:space="preserve"> lirin</w:t>
            </w:r>
            <w:r w:rsidR="00B01439" w:rsidRPr="00473CB1">
              <w:rPr>
                <w:sz w:val="22"/>
                <w:szCs w:val="22"/>
              </w:rPr>
              <w:t>ë</w:t>
            </w:r>
            <w:r w:rsidRPr="00473CB1">
              <w:rPr>
                <w:sz w:val="22"/>
                <w:szCs w:val="22"/>
              </w:rPr>
              <w:t xml:space="preserve"> e shprehjes n</w:t>
            </w:r>
            <w:r w:rsidR="00B01439" w:rsidRPr="00473CB1">
              <w:rPr>
                <w:sz w:val="22"/>
                <w:szCs w:val="22"/>
              </w:rPr>
              <w:t>ë</w:t>
            </w:r>
            <w:r w:rsidRPr="00473CB1">
              <w:rPr>
                <w:sz w:val="22"/>
                <w:szCs w:val="22"/>
              </w:rPr>
              <w:t xml:space="preserve"> kontekstin shqiptar (konferenc</w:t>
            </w:r>
            <w:r w:rsidR="00B01439" w:rsidRPr="00473CB1">
              <w:rPr>
                <w:sz w:val="22"/>
                <w:szCs w:val="22"/>
              </w:rPr>
              <w:t>ë</w:t>
            </w:r>
            <w:r w:rsidRPr="00473CB1">
              <w:rPr>
                <w:sz w:val="22"/>
                <w:szCs w:val="22"/>
              </w:rPr>
              <w:t xml:space="preserve"> shkencore)</w:t>
            </w:r>
            <w:r w:rsidR="008478D6" w:rsidRPr="00473CB1">
              <w:rPr>
                <w:sz w:val="22"/>
                <w:szCs w:val="22"/>
              </w:rPr>
              <w:t>.</w:t>
            </w:r>
          </w:p>
        </w:tc>
        <w:tc>
          <w:tcPr>
            <w:tcW w:w="1590" w:type="dxa"/>
            <w:gridSpan w:val="2"/>
          </w:tcPr>
          <w:p w:rsidR="00E00265" w:rsidRPr="00473CB1" w:rsidRDefault="00E00265" w:rsidP="00292DE4">
            <w:pPr>
              <w:shd w:val="clear" w:color="auto" w:fill="FFFFFF"/>
              <w:spacing w:line="276" w:lineRule="auto"/>
              <w:jc w:val="center"/>
              <w:rPr>
                <w:rFonts w:eastAsia="Times New Roman"/>
              </w:rPr>
            </w:pPr>
            <w:r w:rsidRPr="00473CB1">
              <w:rPr>
                <w:rFonts w:eastAsia="Times New Roman"/>
                <w:sz w:val="22"/>
                <w:szCs w:val="22"/>
              </w:rPr>
              <w:t>Tiran</w:t>
            </w:r>
            <w:r w:rsidR="00B01439" w:rsidRPr="00473CB1">
              <w:rPr>
                <w:rFonts w:eastAsia="Times New Roman"/>
                <w:sz w:val="22"/>
                <w:szCs w:val="22"/>
              </w:rPr>
              <w:t>ë</w:t>
            </w:r>
          </w:p>
          <w:p w:rsidR="00C37AAA" w:rsidRPr="00473CB1" w:rsidRDefault="00C37AAA" w:rsidP="00292DE4">
            <w:pPr>
              <w:shd w:val="clear" w:color="auto" w:fill="FFFFFF"/>
              <w:spacing w:line="276" w:lineRule="auto"/>
              <w:jc w:val="center"/>
              <w:rPr>
                <w:rFonts w:eastAsia="Times New Roman"/>
              </w:rPr>
            </w:pPr>
          </w:p>
        </w:tc>
      </w:tr>
      <w:tr w:rsidR="00DC3761" w:rsidRPr="00473CB1" w:rsidTr="008512C6">
        <w:trPr>
          <w:trHeight w:val="728"/>
        </w:trPr>
        <w:tc>
          <w:tcPr>
            <w:tcW w:w="720" w:type="dxa"/>
          </w:tcPr>
          <w:p w:rsidR="009C6417" w:rsidRPr="00473CB1" w:rsidRDefault="009C6417" w:rsidP="00292DE4">
            <w:pPr>
              <w:numPr>
                <w:ilvl w:val="0"/>
                <w:numId w:val="9"/>
              </w:numPr>
              <w:spacing w:line="276" w:lineRule="auto"/>
              <w:rPr>
                <w:rFonts w:eastAsia="Batang"/>
                <w:u w:val="wave"/>
              </w:rPr>
            </w:pPr>
          </w:p>
        </w:tc>
        <w:tc>
          <w:tcPr>
            <w:tcW w:w="1170" w:type="dxa"/>
            <w:gridSpan w:val="2"/>
          </w:tcPr>
          <w:p w:rsidR="009C6417" w:rsidRPr="00473CB1" w:rsidRDefault="009C6417" w:rsidP="00292DE4">
            <w:pPr>
              <w:spacing w:line="276" w:lineRule="auto"/>
              <w:rPr>
                <w:rFonts w:eastAsia="Batang"/>
                <w:u w:val="wave"/>
              </w:rPr>
            </w:pPr>
            <w:r w:rsidRPr="00473CB1">
              <w:rPr>
                <w:rFonts w:eastAsia="Batang"/>
                <w:sz w:val="22"/>
                <w:szCs w:val="22"/>
                <w:u w:val="wave"/>
              </w:rPr>
              <w:t>8 tetor 2018</w:t>
            </w:r>
          </w:p>
        </w:tc>
        <w:tc>
          <w:tcPr>
            <w:tcW w:w="1260" w:type="dxa"/>
          </w:tcPr>
          <w:p w:rsidR="009C6417" w:rsidRPr="00473CB1" w:rsidRDefault="009C6417" w:rsidP="00292DE4">
            <w:pPr>
              <w:spacing w:line="276" w:lineRule="auto"/>
              <w:rPr>
                <w:rFonts w:eastAsia="Batang"/>
                <w:u w:val="wave"/>
              </w:rPr>
            </w:pPr>
            <w:r w:rsidRPr="00473CB1">
              <w:rPr>
                <w:rFonts w:eastAsia="Batang"/>
                <w:sz w:val="22"/>
                <w:szCs w:val="22"/>
                <w:u w:val="wave"/>
              </w:rPr>
              <w:t>KiE / JUFREX</w:t>
            </w:r>
          </w:p>
        </w:tc>
        <w:tc>
          <w:tcPr>
            <w:tcW w:w="2160" w:type="dxa"/>
          </w:tcPr>
          <w:p w:rsidR="009C6417" w:rsidRPr="00473CB1" w:rsidRDefault="009C6417" w:rsidP="00292DE4">
            <w:pPr>
              <w:spacing w:line="276" w:lineRule="auto"/>
              <w:rPr>
                <w:rFonts w:eastAsia="Batang"/>
                <w:u w:val="wave"/>
              </w:rPr>
            </w:pPr>
            <w:r w:rsidRPr="00473CB1">
              <w:rPr>
                <w:rFonts w:eastAsia="Batang"/>
                <w:sz w:val="22"/>
                <w:szCs w:val="22"/>
                <w:u w:val="wave"/>
              </w:rPr>
              <w:t>Darian Pavli</w:t>
            </w:r>
          </w:p>
          <w:p w:rsidR="009C6417" w:rsidRPr="00473CB1" w:rsidRDefault="009C6417" w:rsidP="00292DE4">
            <w:pPr>
              <w:spacing w:line="276" w:lineRule="auto"/>
              <w:rPr>
                <w:rFonts w:eastAsia="Batang"/>
                <w:u w:val="wave"/>
              </w:rPr>
            </w:pPr>
            <w:r w:rsidRPr="00473CB1">
              <w:rPr>
                <w:rFonts w:eastAsia="Batang"/>
                <w:sz w:val="22"/>
                <w:szCs w:val="22"/>
                <w:u w:val="wave"/>
              </w:rPr>
              <w:t>Kreshnik Ajazi</w:t>
            </w:r>
          </w:p>
          <w:p w:rsidR="009C6417" w:rsidRPr="00473CB1" w:rsidRDefault="009C6417" w:rsidP="00292DE4">
            <w:pPr>
              <w:spacing w:line="276" w:lineRule="auto"/>
              <w:rPr>
                <w:rFonts w:eastAsia="Batang"/>
                <w:u w:val="wave"/>
              </w:rPr>
            </w:pPr>
            <w:r w:rsidRPr="00473CB1">
              <w:rPr>
                <w:rFonts w:eastAsia="Batang"/>
                <w:sz w:val="22"/>
                <w:szCs w:val="22"/>
                <w:u w:val="wave"/>
              </w:rPr>
              <w:t>Joana Qeleshi</w:t>
            </w:r>
          </w:p>
        </w:tc>
        <w:tc>
          <w:tcPr>
            <w:tcW w:w="7048" w:type="dxa"/>
            <w:gridSpan w:val="2"/>
          </w:tcPr>
          <w:p w:rsidR="009C6417" w:rsidRPr="00473CB1" w:rsidRDefault="009C6417" w:rsidP="000001B5">
            <w:pPr>
              <w:spacing w:line="276" w:lineRule="auto"/>
              <w:jc w:val="both"/>
            </w:pPr>
            <w:r w:rsidRPr="00473CB1">
              <w:rPr>
                <w:sz w:val="22"/>
                <w:szCs w:val="22"/>
              </w:rPr>
              <w:t xml:space="preserve">Liria e shprehjes dhe medias – </w:t>
            </w:r>
            <w:r w:rsidR="000001B5" w:rsidRPr="00473CB1">
              <w:rPr>
                <w:sz w:val="22"/>
                <w:szCs w:val="22"/>
              </w:rPr>
              <w:t>Standarde</w:t>
            </w:r>
            <w:r w:rsidRPr="00473CB1">
              <w:rPr>
                <w:sz w:val="22"/>
                <w:szCs w:val="22"/>
              </w:rPr>
              <w:t xml:space="preserve"> të parashikuara në KEDNJ dhe jurisprudenc</w:t>
            </w:r>
            <w:r w:rsidR="000001B5" w:rsidRPr="00473CB1">
              <w:rPr>
                <w:sz w:val="22"/>
                <w:szCs w:val="22"/>
              </w:rPr>
              <w:t>ë</w:t>
            </w:r>
            <w:r w:rsidRPr="00473CB1">
              <w:rPr>
                <w:sz w:val="22"/>
                <w:szCs w:val="22"/>
              </w:rPr>
              <w:t xml:space="preserve"> e GJEDNJ</w:t>
            </w:r>
            <w:r w:rsidR="000001B5" w:rsidRPr="00473CB1">
              <w:rPr>
                <w:sz w:val="22"/>
                <w:szCs w:val="22"/>
              </w:rPr>
              <w:t>-së</w:t>
            </w:r>
            <w:r w:rsidRPr="00473CB1">
              <w:rPr>
                <w:sz w:val="22"/>
                <w:szCs w:val="22"/>
              </w:rPr>
              <w:t xml:space="preserve"> dhe aplikimi i tyre në kontekstin shqiptar (trajnim për gjyqtarë/prokurorë)</w:t>
            </w:r>
            <w:r w:rsidR="008478D6" w:rsidRPr="00473CB1">
              <w:rPr>
                <w:sz w:val="22"/>
                <w:szCs w:val="22"/>
              </w:rPr>
              <w:t>.</w:t>
            </w:r>
          </w:p>
        </w:tc>
        <w:tc>
          <w:tcPr>
            <w:tcW w:w="1590" w:type="dxa"/>
            <w:gridSpan w:val="2"/>
          </w:tcPr>
          <w:p w:rsidR="009C6417" w:rsidRPr="00473CB1" w:rsidRDefault="009C6417" w:rsidP="00292DE4">
            <w:pPr>
              <w:shd w:val="clear" w:color="auto" w:fill="FFFFFF"/>
              <w:spacing w:line="276" w:lineRule="auto"/>
              <w:jc w:val="center"/>
              <w:rPr>
                <w:rFonts w:eastAsia="Times New Roman"/>
              </w:rPr>
            </w:pPr>
            <w:r w:rsidRPr="00473CB1">
              <w:rPr>
                <w:rFonts w:eastAsia="Times New Roman"/>
                <w:sz w:val="22"/>
                <w:szCs w:val="22"/>
              </w:rPr>
              <w:t>Fier</w:t>
            </w:r>
          </w:p>
          <w:p w:rsidR="00C37AAA" w:rsidRPr="00473CB1" w:rsidRDefault="00C37AAA" w:rsidP="00292DE4">
            <w:pPr>
              <w:shd w:val="clear" w:color="auto" w:fill="FFFFFF"/>
              <w:spacing w:line="276" w:lineRule="auto"/>
              <w:jc w:val="center"/>
              <w:rPr>
                <w:rFonts w:eastAsia="Times New Roman"/>
              </w:rPr>
            </w:pPr>
          </w:p>
        </w:tc>
      </w:tr>
      <w:tr w:rsidR="00DC3761" w:rsidRPr="00473CB1" w:rsidTr="008512C6">
        <w:trPr>
          <w:trHeight w:val="728"/>
        </w:trPr>
        <w:tc>
          <w:tcPr>
            <w:tcW w:w="720" w:type="dxa"/>
          </w:tcPr>
          <w:p w:rsidR="009C6417" w:rsidRPr="00473CB1" w:rsidRDefault="009C6417" w:rsidP="009C6417">
            <w:pPr>
              <w:numPr>
                <w:ilvl w:val="0"/>
                <w:numId w:val="9"/>
              </w:numPr>
              <w:spacing w:line="276" w:lineRule="auto"/>
              <w:rPr>
                <w:rFonts w:eastAsia="Batang"/>
                <w:u w:val="wave"/>
              </w:rPr>
            </w:pPr>
          </w:p>
        </w:tc>
        <w:tc>
          <w:tcPr>
            <w:tcW w:w="1170" w:type="dxa"/>
            <w:gridSpan w:val="2"/>
          </w:tcPr>
          <w:p w:rsidR="009C6417" w:rsidRPr="00473CB1" w:rsidRDefault="009C6417" w:rsidP="009C6417">
            <w:pPr>
              <w:spacing w:line="276" w:lineRule="auto"/>
              <w:rPr>
                <w:rFonts w:eastAsia="Batang"/>
                <w:u w:val="wave"/>
              </w:rPr>
            </w:pPr>
            <w:r w:rsidRPr="00473CB1">
              <w:rPr>
                <w:rFonts w:eastAsia="Batang"/>
                <w:sz w:val="22"/>
                <w:szCs w:val="22"/>
                <w:u w:val="wave"/>
              </w:rPr>
              <w:t>9 tetor 2018</w:t>
            </w:r>
          </w:p>
        </w:tc>
        <w:tc>
          <w:tcPr>
            <w:tcW w:w="1260" w:type="dxa"/>
          </w:tcPr>
          <w:p w:rsidR="009C6417" w:rsidRPr="00473CB1" w:rsidRDefault="009C6417" w:rsidP="009C6417">
            <w:pPr>
              <w:spacing w:line="276" w:lineRule="auto"/>
              <w:rPr>
                <w:rFonts w:eastAsia="Batang"/>
                <w:u w:val="wave"/>
              </w:rPr>
            </w:pPr>
            <w:r w:rsidRPr="00473CB1">
              <w:rPr>
                <w:rFonts w:eastAsia="Batang"/>
                <w:sz w:val="22"/>
                <w:szCs w:val="22"/>
                <w:u w:val="wave"/>
              </w:rPr>
              <w:t>KiE /JUFREX</w:t>
            </w:r>
          </w:p>
        </w:tc>
        <w:tc>
          <w:tcPr>
            <w:tcW w:w="2160" w:type="dxa"/>
          </w:tcPr>
          <w:p w:rsidR="009C6417" w:rsidRPr="00473CB1" w:rsidRDefault="009C6417" w:rsidP="009C6417">
            <w:pPr>
              <w:spacing w:line="276" w:lineRule="auto"/>
              <w:rPr>
                <w:rFonts w:eastAsia="Batang"/>
                <w:u w:val="wave"/>
              </w:rPr>
            </w:pPr>
            <w:r w:rsidRPr="00473CB1">
              <w:rPr>
                <w:rFonts w:eastAsia="Batang"/>
                <w:sz w:val="22"/>
                <w:szCs w:val="22"/>
                <w:u w:val="wave"/>
              </w:rPr>
              <w:t>Darian Pavli</w:t>
            </w:r>
          </w:p>
          <w:p w:rsidR="009C6417" w:rsidRPr="00473CB1" w:rsidRDefault="009C6417" w:rsidP="009C6417">
            <w:pPr>
              <w:spacing w:line="276" w:lineRule="auto"/>
              <w:rPr>
                <w:rFonts w:eastAsia="Batang"/>
                <w:u w:val="wave"/>
              </w:rPr>
            </w:pPr>
            <w:r w:rsidRPr="00473CB1">
              <w:rPr>
                <w:rFonts w:eastAsia="Batang"/>
                <w:sz w:val="22"/>
                <w:szCs w:val="22"/>
                <w:u w:val="wave"/>
              </w:rPr>
              <w:t>Kreshnik Ajazi</w:t>
            </w:r>
          </w:p>
          <w:p w:rsidR="009C6417" w:rsidRPr="00473CB1" w:rsidRDefault="009C6417" w:rsidP="009C6417">
            <w:pPr>
              <w:spacing w:line="276" w:lineRule="auto"/>
              <w:rPr>
                <w:rFonts w:eastAsia="Batang"/>
                <w:u w:val="wave"/>
              </w:rPr>
            </w:pPr>
            <w:r w:rsidRPr="00473CB1">
              <w:rPr>
                <w:rFonts w:eastAsia="Batang"/>
                <w:sz w:val="22"/>
                <w:szCs w:val="22"/>
                <w:u w:val="wave"/>
              </w:rPr>
              <w:t>Albana Boksi</w:t>
            </w:r>
          </w:p>
        </w:tc>
        <w:tc>
          <w:tcPr>
            <w:tcW w:w="7048" w:type="dxa"/>
            <w:gridSpan w:val="2"/>
          </w:tcPr>
          <w:p w:rsidR="009C6417" w:rsidRPr="00473CB1" w:rsidRDefault="009C6417" w:rsidP="000001B5">
            <w:pPr>
              <w:spacing w:line="276" w:lineRule="auto"/>
              <w:jc w:val="both"/>
            </w:pPr>
            <w:r w:rsidRPr="00473CB1">
              <w:rPr>
                <w:sz w:val="22"/>
                <w:szCs w:val="22"/>
              </w:rPr>
              <w:t xml:space="preserve">Liria e shprehjes dhe medias – </w:t>
            </w:r>
            <w:r w:rsidR="000001B5" w:rsidRPr="00473CB1">
              <w:rPr>
                <w:sz w:val="22"/>
                <w:szCs w:val="22"/>
              </w:rPr>
              <w:t>Standarde</w:t>
            </w:r>
            <w:r w:rsidRPr="00473CB1">
              <w:rPr>
                <w:sz w:val="22"/>
                <w:szCs w:val="22"/>
              </w:rPr>
              <w:t xml:space="preserve"> të parashikuara në KEDNJ dhe jurisprudenc</w:t>
            </w:r>
            <w:r w:rsidR="000001B5" w:rsidRPr="00473CB1">
              <w:rPr>
                <w:sz w:val="22"/>
                <w:szCs w:val="22"/>
              </w:rPr>
              <w:t>ën</w:t>
            </w:r>
            <w:r w:rsidRPr="00473CB1">
              <w:rPr>
                <w:sz w:val="22"/>
                <w:szCs w:val="22"/>
              </w:rPr>
              <w:t xml:space="preserve"> e GJEDNJ</w:t>
            </w:r>
            <w:r w:rsidR="000001B5" w:rsidRPr="00473CB1">
              <w:rPr>
                <w:sz w:val="22"/>
                <w:szCs w:val="22"/>
              </w:rPr>
              <w:t>-së</w:t>
            </w:r>
            <w:r w:rsidRPr="00473CB1">
              <w:rPr>
                <w:sz w:val="22"/>
                <w:szCs w:val="22"/>
              </w:rPr>
              <w:t xml:space="preserve"> dhe aplikimi i tyre në kontekstin shqiptar (trajnim për gjyqtarë/prokurorë)</w:t>
            </w:r>
            <w:r w:rsidR="000001B5" w:rsidRPr="00473CB1">
              <w:rPr>
                <w:sz w:val="22"/>
                <w:szCs w:val="22"/>
              </w:rPr>
              <w:t>.</w:t>
            </w:r>
          </w:p>
        </w:tc>
        <w:tc>
          <w:tcPr>
            <w:tcW w:w="1590" w:type="dxa"/>
            <w:gridSpan w:val="2"/>
          </w:tcPr>
          <w:p w:rsidR="009C6417" w:rsidRPr="00473CB1" w:rsidRDefault="00706D6B" w:rsidP="009C6417">
            <w:pPr>
              <w:shd w:val="clear" w:color="auto" w:fill="FFFFFF"/>
              <w:spacing w:line="276" w:lineRule="auto"/>
              <w:jc w:val="center"/>
              <w:rPr>
                <w:rFonts w:eastAsia="Times New Roman"/>
              </w:rPr>
            </w:pPr>
            <w:r w:rsidRPr="00473CB1">
              <w:rPr>
                <w:rFonts w:eastAsia="Times New Roman"/>
                <w:sz w:val="22"/>
                <w:szCs w:val="22"/>
              </w:rPr>
              <w:t>Shkod</w:t>
            </w:r>
            <w:r w:rsidR="00B01439" w:rsidRPr="00473CB1">
              <w:rPr>
                <w:rFonts w:eastAsia="Times New Roman"/>
                <w:sz w:val="22"/>
                <w:szCs w:val="22"/>
              </w:rPr>
              <w:t>ë</w:t>
            </w:r>
            <w:r w:rsidRPr="00473CB1">
              <w:rPr>
                <w:rFonts w:eastAsia="Times New Roman"/>
                <w:sz w:val="22"/>
                <w:szCs w:val="22"/>
              </w:rPr>
              <w:t>r</w:t>
            </w:r>
          </w:p>
          <w:p w:rsidR="00C37AAA" w:rsidRPr="00473CB1" w:rsidRDefault="00C37AAA" w:rsidP="009C6417">
            <w:pPr>
              <w:shd w:val="clear" w:color="auto" w:fill="FFFFFF"/>
              <w:spacing w:line="276" w:lineRule="auto"/>
              <w:jc w:val="center"/>
              <w:rPr>
                <w:rFonts w:eastAsia="Times New Roman"/>
              </w:rPr>
            </w:pPr>
          </w:p>
        </w:tc>
      </w:tr>
      <w:tr w:rsidR="00DC3761" w:rsidRPr="00473CB1" w:rsidTr="008512C6">
        <w:trPr>
          <w:trHeight w:val="728"/>
        </w:trPr>
        <w:tc>
          <w:tcPr>
            <w:tcW w:w="720" w:type="dxa"/>
          </w:tcPr>
          <w:p w:rsidR="0076033F" w:rsidRPr="00473CB1" w:rsidRDefault="0076033F" w:rsidP="00292DE4">
            <w:pPr>
              <w:numPr>
                <w:ilvl w:val="0"/>
                <w:numId w:val="9"/>
              </w:numPr>
              <w:spacing w:line="276" w:lineRule="auto"/>
              <w:rPr>
                <w:rFonts w:eastAsia="Batang"/>
                <w:u w:val="wave"/>
              </w:rPr>
            </w:pPr>
          </w:p>
        </w:tc>
        <w:tc>
          <w:tcPr>
            <w:tcW w:w="1170" w:type="dxa"/>
            <w:gridSpan w:val="2"/>
          </w:tcPr>
          <w:p w:rsidR="0076033F" w:rsidRPr="00473CB1" w:rsidRDefault="0076033F" w:rsidP="00292DE4">
            <w:pPr>
              <w:spacing w:line="276" w:lineRule="auto"/>
              <w:rPr>
                <w:rFonts w:eastAsia="Batang"/>
                <w:u w:val="wave"/>
              </w:rPr>
            </w:pPr>
            <w:r w:rsidRPr="00473CB1">
              <w:rPr>
                <w:rFonts w:eastAsia="Batang"/>
                <w:sz w:val="22"/>
                <w:szCs w:val="22"/>
                <w:u w:val="wave"/>
              </w:rPr>
              <w:t>15 tetor 2018</w:t>
            </w:r>
          </w:p>
        </w:tc>
        <w:tc>
          <w:tcPr>
            <w:tcW w:w="1260" w:type="dxa"/>
          </w:tcPr>
          <w:p w:rsidR="0076033F" w:rsidRPr="00473CB1" w:rsidRDefault="003424B6" w:rsidP="00292DE4">
            <w:pPr>
              <w:spacing w:line="276" w:lineRule="auto"/>
              <w:rPr>
                <w:rFonts w:eastAsia="Batang"/>
                <w:u w:val="wave"/>
              </w:rPr>
            </w:pPr>
            <w:r w:rsidRPr="00473CB1">
              <w:rPr>
                <w:rFonts w:eastAsia="Batang"/>
                <w:sz w:val="22"/>
                <w:szCs w:val="22"/>
                <w:u w:val="wave"/>
              </w:rPr>
              <w:t>EURALIUS</w:t>
            </w:r>
            <w:r w:rsidR="00476E0A" w:rsidRPr="00473CB1">
              <w:rPr>
                <w:rFonts w:eastAsia="Batang"/>
                <w:sz w:val="22"/>
                <w:szCs w:val="22"/>
                <w:u w:val="wave"/>
              </w:rPr>
              <w:t xml:space="preserve"> / ShM</w:t>
            </w:r>
          </w:p>
        </w:tc>
        <w:tc>
          <w:tcPr>
            <w:tcW w:w="2160" w:type="dxa"/>
          </w:tcPr>
          <w:p w:rsidR="002A7F0B" w:rsidRPr="00473CB1" w:rsidRDefault="003424B6" w:rsidP="00292DE4">
            <w:pPr>
              <w:spacing w:line="276" w:lineRule="auto"/>
              <w:rPr>
                <w:rFonts w:eastAsia="Batang"/>
                <w:u w:val="wave"/>
              </w:rPr>
            </w:pPr>
            <w:r w:rsidRPr="00473CB1">
              <w:rPr>
                <w:rFonts w:eastAsia="Batang"/>
                <w:sz w:val="22"/>
                <w:szCs w:val="22"/>
                <w:u w:val="wave"/>
              </w:rPr>
              <w:t>Idlir Peçi</w:t>
            </w:r>
          </w:p>
          <w:p w:rsidR="002A7F0B" w:rsidRPr="00473CB1" w:rsidRDefault="002A7F0B" w:rsidP="002A7F0B">
            <w:pPr>
              <w:spacing w:line="276" w:lineRule="auto"/>
              <w:rPr>
                <w:rFonts w:eastAsia="Batang"/>
                <w:u w:val="wave"/>
              </w:rPr>
            </w:pPr>
            <w:r w:rsidRPr="00473CB1">
              <w:rPr>
                <w:rFonts w:eastAsia="Batang"/>
                <w:sz w:val="22"/>
                <w:szCs w:val="22"/>
                <w:u w:val="wave"/>
              </w:rPr>
              <w:t xml:space="preserve">Moderator </w:t>
            </w:r>
          </w:p>
          <w:p w:rsidR="00982F79" w:rsidRPr="00473CB1" w:rsidRDefault="00982F79" w:rsidP="002A7F0B">
            <w:pPr>
              <w:spacing w:line="276" w:lineRule="auto"/>
              <w:rPr>
                <w:rFonts w:eastAsia="Batang"/>
                <w:u w:val="wave"/>
              </w:rPr>
            </w:pPr>
            <w:r w:rsidRPr="00473CB1">
              <w:rPr>
                <w:rFonts w:eastAsia="Batang"/>
                <w:sz w:val="22"/>
                <w:szCs w:val="22"/>
                <w:u w:val="wave"/>
              </w:rPr>
              <w:t>Sokol Berberi</w:t>
            </w:r>
          </w:p>
          <w:p w:rsidR="00450749" w:rsidRPr="00473CB1" w:rsidRDefault="002A7F0B" w:rsidP="002A7F0B">
            <w:pPr>
              <w:spacing w:line="276" w:lineRule="auto"/>
              <w:rPr>
                <w:rFonts w:eastAsia="Batang"/>
                <w:u w:val="wave"/>
              </w:rPr>
            </w:pPr>
            <w:r w:rsidRPr="00473CB1">
              <w:rPr>
                <w:rFonts w:eastAsia="Batang"/>
                <w:sz w:val="22"/>
                <w:szCs w:val="22"/>
                <w:u w:val="wave"/>
              </w:rPr>
              <w:t>Dashamir Kore</w:t>
            </w:r>
          </w:p>
          <w:p w:rsidR="0076033F" w:rsidRPr="00473CB1" w:rsidRDefault="00450749" w:rsidP="002A7F0B">
            <w:pPr>
              <w:spacing w:line="276" w:lineRule="auto"/>
              <w:rPr>
                <w:rFonts w:eastAsia="Batang"/>
                <w:u w:val="wave"/>
              </w:rPr>
            </w:pPr>
            <w:r w:rsidRPr="00473CB1">
              <w:rPr>
                <w:rFonts w:eastAsia="Batang"/>
                <w:sz w:val="22"/>
                <w:szCs w:val="22"/>
                <w:u w:val="wave"/>
              </w:rPr>
              <w:t>Enkelejdi Hajro</w:t>
            </w:r>
          </w:p>
        </w:tc>
        <w:tc>
          <w:tcPr>
            <w:tcW w:w="7048" w:type="dxa"/>
            <w:gridSpan w:val="2"/>
          </w:tcPr>
          <w:p w:rsidR="0076033F" w:rsidRPr="00473CB1" w:rsidRDefault="00C71EBC" w:rsidP="00292DE4">
            <w:pPr>
              <w:spacing w:line="276" w:lineRule="auto"/>
              <w:jc w:val="both"/>
            </w:pPr>
            <w:r w:rsidRPr="00473CB1">
              <w:rPr>
                <w:sz w:val="22"/>
                <w:szCs w:val="22"/>
              </w:rPr>
              <w:t>Për Organizimin dhe Vlerësimin e Aktiviteteve të Mentorimit gjatë Praktikës Profesionale në Vitin e Tretë të Trajnimit Fillestar në Shkollën e Magjistraturës.</w:t>
            </w:r>
          </w:p>
        </w:tc>
        <w:tc>
          <w:tcPr>
            <w:tcW w:w="1590" w:type="dxa"/>
            <w:gridSpan w:val="2"/>
          </w:tcPr>
          <w:p w:rsidR="0076033F" w:rsidRPr="00473CB1" w:rsidRDefault="00476E0A" w:rsidP="00292DE4">
            <w:pPr>
              <w:shd w:val="clear" w:color="auto" w:fill="FFFFFF"/>
              <w:spacing w:line="276" w:lineRule="auto"/>
              <w:jc w:val="center"/>
              <w:rPr>
                <w:rFonts w:eastAsia="Times New Roman"/>
              </w:rPr>
            </w:pPr>
            <w:r w:rsidRPr="00473CB1">
              <w:rPr>
                <w:rFonts w:eastAsia="Times New Roman"/>
                <w:sz w:val="22"/>
                <w:szCs w:val="22"/>
              </w:rPr>
              <w:t>ShM</w:t>
            </w:r>
          </w:p>
          <w:p w:rsidR="00C37AAA" w:rsidRPr="00473CB1" w:rsidRDefault="00C37AAA" w:rsidP="00292DE4">
            <w:pPr>
              <w:shd w:val="clear" w:color="auto" w:fill="FFFFFF"/>
              <w:spacing w:line="276" w:lineRule="auto"/>
              <w:jc w:val="center"/>
              <w:rPr>
                <w:rFonts w:eastAsia="Times New Roman"/>
              </w:rPr>
            </w:pPr>
          </w:p>
        </w:tc>
      </w:tr>
      <w:tr w:rsidR="00DC3761" w:rsidRPr="00473CB1" w:rsidTr="008512C6">
        <w:trPr>
          <w:trHeight w:val="728"/>
        </w:trPr>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D23867" w:rsidP="00292DE4">
            <w:pPr>
              <w:spacing w:line="276" w:lineRule="auto"/>
              <w:rPr>
                <w:rFonts w:eastAsia="Batang"/>
                <w:u w:val="wave"/>
              </w:rPr>
            </w:pPr>
            <w:r w:rsidRPr="00473CB1">
              <w:rPr>
                <w:rFonts w:eastAsia="Batang"/>
                <w:sz w:val="22"/>
                <w:szCs w:val="22"/>
                <w:u w:val="wave"/>
              </w:rPr>
              <w:t>15-16 tetor 2018</w:t>
            </w:r>
          </w:p>
        </w:tc>
        <w:tc>
          <w:tcPr>
            <w:tcW w:w="1260" w:type="dxa"/>
          </w:tcPr>
          <w:p w:rsidR="0045177E" w:rsidRPr="00473CB1" w:rsidRDefault="00D23867" w:rsidP="00292DE4">
            <w:pPr>
              <w:spacing w:line="276" w:lineRule="auto"/>
              <w:rPr>
                <w:rFonts w:eastAsia="Batang"/>
                <w:u w:val="wave"/>
              </w:rPr>
            </w:pPr>
            <w:r w:rsidRPr="00473CB1">
              <w:rPr>
                <w:rFonts w:eastAsia="Batang"/>
                <w:sz w:val="22"/>
                <w:szCs w:val="22"/>
                <w:u w:val="wave"/>
              </w:rPr>
              <w:t>SIDA</w:t>
            </w:r>
          </w:p>
        </w:tc>
        <w:tc>
          <w:tcPr>
            <w:tcW w:w="2160" w:type="dxa"/>
          </w:tcPr>
          <w:p w:rsidR="006D7A03" w:rsidRPr="00473CB1" w:rsidRDefault="006D7A03"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 xml:space="preserve"> nd</w:t>
            </w:r>
            <w:r w:rsidR="00B01439" w:rsidRPr="00473CB1">
              <w:rPr>
                <w:rFonts w:eastAsia="Batang"/>
                <w:sz w:val="22"/>
                <w:szCs w:val="22"/>
                <w:u w:val="wave"/>
              </w:rPr>
              <w:t>ë</w:t>
            </w:r>
            <w:r w:rsidRPr="00473CB1">
              <w:rPr>
                <w:rFonts w:eastAsia="Batang"/>
                <w:sz w:val="22"/>
                <w:szCs w:val="22"/>
                <w:u w:val="wave"/>
              </w:rPr>
              <w:t>rkomb</w:t>
            </w:r>
            <w:r w:rsidR="00B01439" w:rsidRPr="00473CB1">
              <w:rPr>
                <w:rFonts w:eastAsia="Batang"/>
                <w:sz w:val="22"/>
                <w:szCs w:val="22"/>
                <w:u w:val="wave"/>
              </w:rPr>
              <w:t>ë</w:t>
            </w:r>
            <w:r w:rsidRPr="00473CB1">
              <w:rPr>
                <w:rFonts w:eastAsia="Batang"/>
                <w:sz w:val="22"/>
                <w:szCs w:val="22"/>
                <w:u w:val="wave"/>
              </w:rPr>
              <w:t>tar</w:t>
            </w:r>
            <w:r w:rsidR="00B01439" w:rsidRPr="00473CB1">
              <w:rPr>
                <w:rFonts w:eastAsia="Batang"/>
                <w:sz w:val="22"/>
                <w:szCs w:val="22"/>
                <w:u w:val="wave"/>
              </w:rPr>
              <w:t>ë</w:t>
            </w:r>
            <w:r w:rsidRPr="00473CB1">
              <w:rPr>
                <w:rFonts w:eastAsia="Batang"/>
                <w:sz w:val="22"/>
                <w:szCs w:val="22"/>
                <w:u w:val="wave"/>
              </w:rPr>
              <w:t>:</w:t>
            </w:r>
          </w:p>
          <w:p w:rsidR="006D7A03" w:rsidRPr="00473CB1" w:rsidRDefault="006D7A03" w:rsidP="00292DE4">
            <w:pPr>
              <w:spacing w:line="276" w:lineRule="auto"/>
              <w:rPr>
                <w:rFonts w:eastAsia="Batang"/>
                <w:u w:val="wave"/>
              </w:rPr>
            </w:pPr>
            <w:r w:rsidRPr="00473CB1">
              <w:rPr>
                <w:rFonts w:eastAsia="Batang"/>
                <w:sz w:val="22"/>
                <w:szCs w:val="22"/>
                <w:u w:val="wave"/>
              </w:rPr>
              <w:t>Mikael S</w:t>
            </w:r>
            <w:r w:rsidR="00B01439" w:rsidRPr="00473CB1">
              <w:rPr>
                <w:rFonts w:eastAsia="Batang"/>
                <w:sz w:val="22"/>
                <w:szCs w:val="22"/>
                <w:u w:val="wave"/>
              </w:rPr>
              <w:t>ë</w:t>
            </w:r>
            <w:r w:rsidRPr="00473CB1">
              <w:rPr>
                <w:rFonts w:eastAsia="Batang"/>
                <w:sz w:val="22"/>
                <w:szCs w:val="22"/>
                <w:u w:val="wave"/>
              </w:rPr>
              <w:t>ahn</w:t>
            </w:r>
          </w:p>
          <w:p w:rsidR="006D7A03" w:rsidRPr="00473CB1" w:rsidRDefault="006D7A03" w:rsidP="00292DE4">
            <w:pPr>
              <w:spacing w:line="276" w:lineRule="auto"/>
              <w:rPr>
                <w:rFonts w:eastAsia="Batang"/>
                <w:u w:val="wave"/>
              </w:rPr>
            </w:pPr>
            <w:r w:rsidRPr="00473CB1">
              <w:rPr>
                <w:rFonts w:eastAsia="Batang"/>
                <w:sz w:val="22"/>
                <w:szCs w:val="22"/>
                <w:u w:val="wave"/>
              </w:rPr>
              <w:t>Nicklas Englund</w:t>
            </w:r>
          </w:p>
          <w:p w:rsidR="006D7A03" w:rsidRPr="00473CB1" w:rsidRDefault="006D7A03"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 xml:space="preserve"> Komb</w:t>
            </w:r>
            <w:r w:rsidR="00B01439" w:rsidRPr="00473CB1">
              <w:rPr>
                <w:rFonts w:eastAsia="Batang"/>
                <w:sz w:val="22"/>
                <w:szCs w:val="22"/>
                <w:u w:val="wave"/>
              </w:rPr>
              <w:t>ë</w:t>
            </w:r>
            <w:r w:rsidRPr="00473CB1">
              <w:rPr>
                <w:rFonts w:eastAsia="Batang"/>
                <w:sz w:val="22"/>
                <w:szCs w:val="22"/>
                <w:u w:val="wave"/>
              </w:rPr>
              <w:t>tar</w:t>
            </w:r>
            <w:r w:rsidR="00B01439" w:rsidRPr="00473CB1">
              <w:rPr>
                <w:rFonts w:eastAsia="Batang"/>
                <w:sz w:val="22"/>
                <w:szCs w:val="22"/>
                <w:u w:val="wave"/>
              </w:rPr>
              <w:t>ë</w:t>
            </w:r>
            <w:r w:rsidRPr="00473CB1">
              <w:rPr>
                <w:rFonts w:eastAsia="Batang"/>
                <w:sz w:val="22"/>
                <w:szCs w:val="22"/>
                <w:u w:val="wave"/>
              </w:rPr>
              <w:t>:</w:t>
            </w:r>
          </w:p>
          <w:p w:rsidR="0045177E" w:rsidRPr="00473CB1" w:rsidRDefault="00C831FD" w:rsidP="00292DE4">
            <w:pPr>
              <w:spacing w:line="276" w:lineRule="auto"/>
              <w:rPr>
                <w:rFonts w:eastAsia="Batang"/>
                <w:u w:val="wave"/>
              </w:rPr>
            </w:pPr>
            <w:r w:rsidRPr="00473CB1">
              <w:rPr>
                <w:rFonts w:eastAsia="Batang"/>
                <w:sz w:val="22"/>
                <w:szCs w:val="22"/>
                <w:u w:val="wave"/>
              </w:rPr>
              <w:t xml:space="preserve">Joana Qeleshi </w:t>
            </w:r>
          </w:p>
          <w:p w:rsidR="00C831FD" w:rsidRPr="00473CB1" w:rsidRDefault="00C831FD" w:rsidP="00292DE4">
            <w:pPr>
              <w:spacing w:line="276" w:lineRule="auto"/>
              <w:rPr>
                <w:rFonts w:eastAsia="Batang"/>
                <w:u w:val="wave"/>
              </w:rPr>
            </w:pPr>
            <w:r w:rsidRPr="00473CB1">
              <w:rPr>
                <w:rFonts w:eastAsia="Batang"/>
                <w:sz w:val="22"/>
                <w:szCs w:val="22"/>
                <w:u w:val="wave"/>
              </w:rPr>
              <w:t>Elina Kombi (Zgjani)</w:t>
            </w:r>
          </w:p>
        </w:tc>
        <w:tc>
          <w:tcPr>
            <w:tcW w:w="7048" w:type="dxa"/>
            <w:gridSpan w:val="2"/>
          </w:tcPr>
          <w:p w:rsidR="0045177E" w:rsidRPr="00473CB1" w:rsidRDefault="00D23867" w:rsidP="00292DE4">
            <w:pPr>
              <w:spacing w:line="276" w:lineRule="auto"/>
              <w:jc w:val="both"/>
            </w:pPr>
            <w:r w:rsidRPr="00473CB1">
              <w:rPr>
                <w:sz w:val="22"/>
                <w:szCs w:val="22"/>
              </w:rPr>
              <w:t>Drejt</w:t>
            </w:r>
            <w:r w:rsidR="00B01439" w:rsidRPr="00473CB1">
              <w:rPr>
                <w:sz w:val="22"/>
                <w:szCs w:val="22"/>
              </w:rPr>
              <w:t>ë</w:t>
            </w:r>
            <w:r w:rsidRPr="00473CB1">
              <w:rPr>
                <w:sz w:val="22"/>
                <w:szCs w:val="22"/>
              </w:rPr>
              <w:t>sia penale p</w:t>
            </w:r>
            <w:r w:rsidR="00B01439" w:rsidRPr="00473CB1">
              <w:rPr>
                <w:sz w:val="22"/>
                <w:szCs w:val="22"/>
              </w:rPr>
              <w:t>ë</w:t>
            </w:r>
            <w:r w:rsidRPr="00473CB1">
              <w:rPr>
                <w:sz w:val="22"/>
                <w:szCs w:val="22"/>
              </w:rPr>
              <w:t>r t</w:t>
            </w:r>
            <w:r w:rsidR="00B01439" w:rsidRPr="00473CB1">
              <w:rPr>
                <w:sz w:val="22"/>
                <w:szCs w:val="22"/>
              </w:rPr>
              <w:t>ë</w:t>
            </w:r>
            <w:r w:rsidRPr="00473CB1">
              <w:rPr>
                <w:sz w:val="22"/>
                <w:szCs w:val="22"/>
              </w:rPr>
              <w:t xml:space="preserve"> mitur, f</w:t>
            </w:r>
            <w:r w:rsidR="00B01439" w:rsidRPr="00473CB1">
              <w:rPr>
                <w:sz w:val="22"/>
                <w:szCs w:val="22"/>
              </w:rPr>
              <w:t>ë</w:t>
            </w:r>
            <w:r w:rsidRPr="00473CB1">
              <w:rPr>
                <w:sz w:val="22"/>
                <w:szCs w:val="22"/>
              </w:rPr>
              <w:t>mij</w:t>
            </w:r>
            <w:r w:rsidR="00B01439" w:rsidRPr="00473CB1">
              <w:rPr>
                <w:sz w:val="22"/>
                <w:szCs w:val="22"/>
              </w:rPr>
              <w:t>ë</w:t>
            </w:r>
            <w:r w:rsidRPr="00473CB1">
              <w:rPr>
                <w:sz w:val="22"/>
                <w:szCs w:val="22"/>
              </w:rPr>
              <w:t>t n</w:t>
            </w:r>
            <w:r w:rsidR="00B01439" w:rsidRPr="00473CB1">
              <w:rPr>
                <w:sz w:val="22"/>
                <w:szCs w:val="22"/>
              </w:rPr>
              <w:t>ë</w:t>
            </w:r>
            <w:r w:rsidRPr="00473CB1">
              <w:rPr>
                <w:sz w:val="22"/>
                <w:szCs w:val="22"/>
              </w:rPr>
              <w:t xml:space="preserve"> konflikt me ligjin</w:t>
            </w:r>
            <w:r w:rsidR="00912A37" w:rsidRPr="00473CB1">
              <w:rPr>
                <w:sz w:val="22"/>
                <w:szCs w:val="22"/>
              </w:rPr>
              <w:t>.</w:t>
            </w:r>
          </w:p>
        </w:tc>
        <w:tc>
          <w:tcPr>
            <w:tcW w:w="1590" w:type="dxa"/>
            <w:gridSpan w:val="2"/>
          </w:tcPr>
          <w:p w:rsidR="0045177E" w:rsidRPr="00473CB1" w:rsidRDefault="00C831FD" w:rsidP="006C45E0">
            <w:pPr>
              <w:shd w:val="clear" w:color="auto" w:fill="FFFFFF"/>
              <w:spacing w:line="276" w:lineRule="auto"/>
              <w:jc w:val="center"/>
              <w:rPr>
                <w:rFonts w:eastAsia="Times New Roman"/>
              </w:rPr>
            </w:pPr>
            <w:r w:rsidRPr="00473CB1">
              <w:rPr>
                <w:rFonts w:eastAsia="Times New Roman"/>
                <w:sz w:val="22"/>
                <w:szCs w:val="22"/>
              </w:rPr>
              <w:t>Tiran</w:t>
            </w:r>
            <w:r w:rsidR="006C45E0" w:rsidRPr="00473CB1">
              <w:rPr>
                <w:rFonts w:eastAsia="Times New Roman"/>
                <w:sz w:val="22"/>
                <w:szCs w:val="22"/>
              </w:rPr>
              <w:t>a International Hotel</w:t>
            </w:r>
          </w:p>
          <w:p w:rsidR="00C37AAA" w:rsidRPr="00473CB1" w:rsidRDefault="00C37AAA" w:rsidP="006C45E0">
            <w:pPr>
              <w:shd w:val="clear" w:color="auto" w:fill="FFFFFF"/>
              <w:spacing w:line="276" w:lineRule="auto"/>
              <w:jc w:val="center"/>
              <w:rPr>
                <w:rFonts w:eastAsia="Times New Roman"/>
              </w:rPr>
            </w:pPr>
          </w:p>
          <w:p w:rsidR="00C37AAA" w:rsidRPr="00473CB1" w:rsidRDefault="00C37AAA" w:rsidP="006C45E0">
            <w:pPr>
              <w:shd w:val="clear" w:color="auto" w:fill="FFFFFF"/>
              <w:spacing w:line="276" w:lineRule="auto"/>
              <w:jc w:val="center"/>
              <w:rPr>
                <w:rFonts w:eastAsia="Times New Roman"/>
              </w:rPr>
            </w:pPr>
          </w:p>
        </w:tc>
      </w:tr>
      <w:tr w:rsidR="00DC3761" w:rsidRPr="00473CB1" w:rsidTr="008512C6">
        <w:trPr>
          <w:trHeight w:val="800"/>
        </w:trPr>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1702AA" w:rsidP="00292DE4">
            <w:pPr>
              <w:spacing w:line="276" w:lineRule="auto"/>
              <w:rPr>
                <w:rFonts w:eastAsia="Batang"/>
                <w:u w:val="wave"/>
              </w:rPr>
            </w:pPr>
            <w:r w:rsidRPr="00473CB1">
              <w:rPr>
                <w:rFonts w:eastAsia="Batang"/>
                <w:sz w:val="22"/>
                <w:szCs w:val="22"/>
                <w:u w:val="wave"/>
              </w:rPr>
              <w:t>22 tetor 2018</w:t>
            </w:r>
          </w:p>
        </w:tc>
        <w:tc>
          <w:tcPr>
            <w:tcW w:w="1260" w:type="dxa"/>
          </w:tcPr>
          <w:p w:rsidR="0045177E" w:rsidRPr="00473CB1" w:rsidRDefault="00F80B41" w:rsidP="00292DE4">
            <w:pPr>
              <w:spacing w:line="276" w:lineRule="auto"/>
              <w:rPr>
                <w:rFonts w:eastAsia="Batang"/>
                <w:u w:val="wave"/>
              </w:rPr>
            </w:pPr>
            <w:r w:rsidRPr="00473CB1">
              <w:rPr>
                <w:rFonts w:eastAsia="Batang"/>
                <w:sz w:val="22"/>
                <w:szCs w:val="22"/>
                <w:u w:val="wave"/>
              </w:rPr>
              <w:t>Ministria e Kultur</w:t>
            </w:r>
            <w:r w:rsidR="00B01439" w:rsidRPr="00473CB1">
              <w:rPr>
                <w:rFonts w:eastAsia="Batang"/>
                <w:sz w:val="22"/>
                <w:szCs w:val="22"/>
                <w:u w:val="wave"/>
              </w:rPr>
              <w:t>ë</w:t>
            </w:r>
            <w:r w:rsidRPr="00473CB1">
              <w:rPr>
                <w:rFonts w:eastAsia="Batang"/>
                <w:sz w:val="22"/>
                <w:szCs w:val="22"/>
                <w:u w:val="wave"/>
              </w:rPr>
              <w:t>s</w:t>
            </w:r>
          </w:p>
        </w:tc>
        <w:tc>
          <w:tcPr>
            <w:tcW w:w="2160" w:type="dxa"/>
          </w:tcPr>
          <w:p w:rsidR="002905F8" w:rsidRPr="00473CB1" w:rsidRDefault="00015284" w:rsidP="002905F8">
            <w:pPr>
              <w:spacing w:line="276" w:lineRule="auto"/>
              <w:rPr>
                <w:rFonts w:eastAsia="Batang"/>
                <w:u w:val="wave"/>
              </w:rPr>
            </w:pPr>
            <w:r w:rsidRPr="00473CB1">
              <w:rPr>
                <w:rFonts w:eastAsia="Batang"/>
                <w:sz w:val="22"/>
                <w:szCs w:val="22"/>
                <w:u w:val="wave"/>
              </w:rPr>
              <w:t>Elira Kokona</w:t>
            </w:r>
          </w:p>
          <w:p w:rsidR="002905F8" w:rsidRPr="00473CB1" w:rsidRDefault="002905F8" w:rsidP="002905F8">
            <w:pPr>
              <w:spacing w:line="276" w:lineRule="auto"/>
              <w:rPr>
                <w:rFonts w:eastAsia="Batang"/>
                <w:u w:val="wave"/>
              </w:rPr>
            </w:pPr>
            <w:r w:rsidRPr="00473CB1">
              <w:rPr>
                <w:rFonts w:eastAsia="Batang"/>
                <w:sz w:val="22"/>
                <w:szCs w:val="22"/>
                <w:u w:val="wave"/>
              </w:rPr>
              <w:t>Tomas Dillon – Organizata Boterore e pronesise Intelektuale</w:t>
            </w:r>
          </w:p>
          <w:p w:rsidR="00015284" w:rsidRPr="00473CB1" w:rsidRDefault="00015284" w:rsidP="002905F8">
            <w:pPr>
              <w:spacing w:line="276" w:lineRule="auto"/>
              <w:rPr>
                <w:rFonts w:eastAsia="Batang"/>
                <w:u w:val="wave"/>
              </w:rPr>
            </w:pPr>
          </w:p>
          <w:p w:rsidR="002905F8" w:rsidRPr="00473CB1" w:rsidRDefault="002905F8" w:rsidP="002905F8">
            <w:pPr>
              <w:spacing w:line="276" w:lineRule="auto"/>
              <w:rPr>
                <w:rFonts w:eastAsia="Batang"/>
                <w:u w:val="wave"/>
              </w:rPr>
            </w:pPr>
            <w:r w:rsidRPr="00473CB1">
              <w:rPr>
                <w:rFonts w:eastAsia="Batang"/>
                <w:sz w:val="22"/>
                <w:szCs w:val="22"/>
                <w:u w:val="wave"/>
              </w:rPr>
              <w:t xml:space="preserve">Ministria e Kultures </w:t>
            </w:r>
            <w:r w:rsidR="00015284" w:rsidRPr="00473CB1">
              <w:rPr>
                <w:rFonts w:eastAsia="Batang"/>
                <w:sz w:val="22"/>
                <w:szCs w:val="22"/>
                <w:u w:val="wave"/>
              </w:rPr>
              <w:t>Sofjan Jaupaj</w:t>
            </w:r>
          </w:p>
          <w:p w:rsidR="0045177E" w:rsidRPr="00473CB1" w:rsidRDefault="002905F8" w:rsidP="00292DE4">
            <w:pPr>
              <w:spacing w:line="276" w:lineRule="auto"/>
              <w:rPr>
                <w:rFonts w:eastAsia="Batang"/>
                <w:u w:val="wave"/>
              </w:rPr>
            </w:pPr>
            <w:r w:rsidRPr="00473CB1">
              <w:rPr>
                <w:rFonts w:eastAsia="Batang"/>
                <w:sz w:val="22"/>
                <w:szCs w:val="22"/>
                <w:u w:val="wave"/>
              </w:rPr>
              <w:t>Ledina Beqiraj</w:t>
            </w:r>
          </w:p>
        </w:tc>
        <w:tc>
          <w:tcPr>
            <w:tcW w:w="7048" w:type="dxa"/>
            <w:gridSpan w:val="2"/>
          </w:tcPr>
          <w:p w:rsidR="0045177E" w:rsidRPr="00473CB1" w:rsidRDefault="00DF0315" w:rsidP="000001B5">
            <w:pPr>
              <w:spacing w:line="276" w:lineRule="auto"/>
              <w:jc w:val="both"/>
            </w:pPr>
            <w:r w:rsidRPr="00473CB1">
              <w:rPr>
                <w:sz w:val="22"/>
                <w:szCs w:val="22"/>
              </w:rPr>
              <w:t>Respektimi i</w:t>
            </w:r>
            <w:r w:rsidR="000001B5" w:rsidRPr="00473CB1">
              <w:rPr>
                <w:sz w:val="22"/>
                <w:szCs w:val="22"/>
              </w:rPr>
              <w:t xml:space="preserve"> të drejtës</w:t>
            </w:r>
            <w:r w:rsidRPr="00473CB1">
              <w:rPr>
                <w:sz w:val="22"/>
                <w:szCs w:val="22"/>
              </w:rPr>
              <w:t xml:space="preserve"> së autorit për </w:t>
            </w:r>
            <w:r w:rsidR="000001B5" w:rsidRPr="00473CB1">
              <w:rPr>
                <w:sz w:val="22"/>
                <w:szCs w:val="22"/>
              </w:rPr>
              <w:t>g</w:t>
            </w:r>
            <w:r w:rsidRPr="00473CB1">
              <w:rPr>
                <w:sz w:val="22"/>
                <w:szCs w:val="22"/>
              </w:rPr>
              <w:t xml:space="preserve">jyqtarët, </w:t>
            </w:r>
            <w:r w:rsidR="000001B5" w:rsidRPr="00473CB1">
              <w:rPr>
                <w:sz w:val="22"/>
                <w:szCs w:val="22"/>
              </w:rPr>
              <w:t>p</w:t>
            </w:r>
            <w:r w:rsidRPr="00473CB1">
              <w:rPr>
                <w:sz w:val="22"/>
                <w:szCs w:val="22"/>
              </w:rPr>
              <w:t xml:space="preserve">rokurorët dhe </w:t>
            </w:r>
            <w:r w:rsidR="000001B5" w:rsidRPr="00473CB1">
              <w:rPr>
                <w:sz w:val="22"/>
                <w:szCs w:val="22"/>
              </w:rPr>
              <w:t>a</w:t>
            </w:r>
            <w:r w:rsidRPr="00473CB1">
              <w:rPr>
                <w:sz w:val="22"/>
                <w:szCs w:val="22"/>
              </w:rPr>
              <w:t>vokatët</w:t>
            </w:r>
            <w:r w:rsidR="000001B5" w:rsidRPr="00473CB1">
              <w:rPr>
                <w:sz w:val="22"/>
                <w:szCs w:val="22"/>
              </w:rPr>
              <w:t>,</w:t>
            </w:r>
            <w:r w:rsidRPr="00473CB1">
              <w:rPr>
                <w:sz w:val="22"/>
                <w:szCs w:val="22"/>
              </w:rPr>
              <w:t xml:space="preserve"> por dhe institucionet e tjera zbatuese.</w:t>
            </w:r>
          </w:p>
        </w:tc>
        <w:tc>
          <w:tcPr>
            <w:tcW w:w="1590" w:type="dxa"/>
            <w:gridSpan w:val="2"/>
          </w:tcPr>
          <w:p w:rsidR="0045177E" w:rsidRPr="00473CB1" w:rsidRDefault="00CB2E19" w:rsidP="00292DE4">
            <w:pPr>
              <w:shd w:val="clear" w:color="auto" w:fill="FFFFFF"/>
              <w:spacing w:line="276" w:lineRule="auto"/>
              <w:jc w:val="center"/>
              <w:rPr>
                <w:rFonts w:eastAsia="Times New Roman"/>
              </w:rPr>
            </w:pPr>
            <w:r w:rsidRPr="00473CB1">
              <w:rPr>
                <w:rFonts w:eastAsia="Times New Roman"/>
                <w:sz w:val="22"/>
                <w:szCs w:val="22"/>
              </w:rPr>
              <w:t>Tiran</w:t>
            </w:r>
            <w:r w:rsidR="00B01439" w:rsidRPr="00473CB1">
              <w:rPr>
                <w:rFonts w:eastAsia="Times New Roman"/>
                <w:sz w:val="22"/>
                <w:szCs w:val="22"/>
              </w:rPr>
              <w:t>ë</w:t>
            </w:r>
          </w:p>
          <w:p w:rsidR="00C37AAA" w:rsidRPr="00473CB1" w:rsidRDefault="00C37AAA" w:rsidP="00292DE4">
            <w:pPr>
              <w:shd w:val="clear" w:color="auto" w:fill="FFFFFF"/>
              <w:spacing w:line="276" w:lineRule="auto"/>
              <w:jc w:val="center"/>
              <w:rPr>
                <w:rFonts w:eastAsia="Times New Roman"/>
              </w:rPr>
            </w:pPr>
          </w:p>
          <w:p w:rsidR="00C37AAA" w:rsidRPr="00473CB1" w:rsidRDefault="00C37AAA" w:rsidP="00292DE4">
            <w:pPr>
              <w:shd w:val="clear" w:color="auto" w:fill="FFFFFF"/>
              <w:spacing w:line="276" w:lineRule="auto"/>
              <w:jc w:val="center"/>
              <w:rPr>
                <w:rFonts w:eastAsia="Times New Roman"/>
              </w:rPr>
            </w:pPr>
          </w:p>
        </w:tc>
      </w:tr>
      <w:tr w:rsidR="00DC3761" w:rsidRPr="00473CB1" w:rsidTr="008512C6">
        <w:trPr>
          <w:trHeight w:val="890"/>
        </w:trPr>
        <w:tc>
          <w:tcPr>
            <w:tcW w:w="720" w:type="dxa"/>
          </w:tcPr>
          <w:p w:rsidR="00CA7E2C" w:rsidRPr="00473CB1" w:rsidRDefault="00CA7E2C" w:rsidP="00292DE4">
            <w:pPr>
              <w:numPr>
                <w:ilvl w:val="0"/>
                <w:numId w:val="9"/>
              </w:numPr>
              <w:spacing w:line="276" w:lineRule="auto"/>
              <w:rPr>
                <w:rFonts w:eastAsia="Batang"/>
                <w:u w:val="wave"/>
              </w:rPr>
            </w:pPr>
          </w:p>
        </w:tc>
        <w:tc>
          <w:tcPr>
            <w:tcW w:w="1170" w:type="dxa"/>
            <w:gridSpan w:val="2"/>
          </w:tcPr>
          <w:p w:rsidR="00CA7E2C" w:rsidRPr="00473CB1" w:rsidRDefault="00CA7E2C" w:rsidP="004B443B">
            <w:pPr>
              <w:spacing w:line="276" w:lineRule="auto"/>
              <w:rPr>
                <w:rFonts w:eastAsia="Batang"/>
                <w:u w:val="wave"/>
              </w:rPr>
            </w:pPr>
            <w:r w:rsidRPr="00473CB1">
              <w:rPr>
                <w:rFonts w:eastAsia="Batang"/>
                <w:sz w:val="22"/>
                <w:szCs w:val="22"/>
                <w:u w:val="wave"/>
              </w:rPr>
              <w:t>23-26 tetor 2018</w:t>
            </w:r>
          </w:p>
        </w:tc>
        <w:tc>
          <w:tcPr>
            <w:tcW w:w="1260" w:type="dxa"/>
          </w:tcPr>
          <w:p w:rsidR="00CA7E2C" w:rsidRPr="00473CB1" w:rsidRDefault="00CA7E2C" w:rsidP="00292DE4">
            <w:pPr>
              <w:spacing w:line="276" w:lineRule="auto"/>
              <w:rPr>
                <w:rFonts w:eastAsia="Batang"/>
                <w:u w:val="wave"/>
              </w:rPr>
            </w:pPr>
            <w:r w:rsidRPr="00473CB1">
              <w:rPr>
                <w:rFonts w:eastAsia="Batang"/>
                <w:sz w:val="22"/>
                <w:szCs w:val="22"/>
                <w:u w:val="wave"/>
              </w:rPr>
              <w:t xml:space="preserve">USAID </w:t>
            </w:r>
            <w:r w:rsidR="003B4990" w:rsidRPr="00473CB1">
              <w:rPr>
                <w:rFonts w:eastAsia="Batang"/>
                <w:sz w:val="22"/>
                <w:szCs w:val="22"/>
                <w:u w:val="wave"/>
              </w:rPr>
              <w:t xml:space="preserve">/ JFA </w:t>
            </w:r>
            <w:r w:rsidRPr="00473CB1">
              <w:rPr>
                <w:rFonts w:eastAsia="Batang"/>
                <w:sz w:val="22"/>
                <w:szCs w:val="22"/>
                <w:u w:val="wave"/>
              </w:rPr>
              <w:t>(projekti Drejt</w:t>
            </w:r>
            <w:r w:rsidR="00B01439" w:rsidRPr="00473CB1">
              <w:rPr>
                <w:rFonts w:eastAsia="Batang"/>
                <w:sz w:val="22"/>
                <w:szCs w:val="22"/>
                <w:u w:val="wave"/>
              </w:rPr>
              <w:t>ë</w:t>
            </w:r>
            <w:r w:rsidRPr="00473CB1">
              <w:rPr>
                <w:rFonts w:eastAsia="Batang"/>
                <w:sz w:val="22"/>
                <w:szCs w:val="22"/>
                <w:u w:val="wave"/>
              </w:rPr>
              <w:t>si p</w:t>
            </w:r>
            <w:r w:rsidR="00B01439" w:rsidRPr="00473CB1">
              <w:rPr>
                <w:rFonts w:eastAsia="Batang"/>
                <w:sz w:val="22"/>
                <w:szCs w:val="22"/>
                <w:u w:val="wave"/>
              </w:rPr>
              <w:t>ë</w:t>
            </w:r>
            <w:r w:rsidRPr="00473CB1">
              <w:rPr>
                <w:rFonts w:eastAsia="Batang"/>
                <w:sz w:val="22"/>
                <w:szCs w:val="22"/>
                <w:u w:val="wave"/>
              </w:rPr>
              <w:t>r t</w:t>
            </w:r>
            <w:r w:rsidR="00B01439" w:rsidRPr="00473CB1">
              <w:rPr>
                <w:rFonts w:eastAsia="Batang"/>
                <w:sz w:val="22"/>
                <w:szCs w:val="22"/>
                <w:u w:val="wave"/>
              </w:rPr>
              <w:t>ë</w:t>
            </w:r>
            <w:r w:rsidRPr="00473CB1">
              <w:rPr>
                <w:rFonts w:eastAsia="Batang"/>
                <w:sz w:val="22"/>
                <w:szCs w:val="22"/>
                <w:u w:val="wave"/>
              </w:rPr>
              <w:t xml:space="preserve"> gjith</w:t>
            </w:r>
            <w:r w:rsidR="00B01439" w:rsidRPr="00473CB1">
              <w:rPr>
                <w:rFonts w:eastAsia="Batang"/>
                <w:sz w:val="22"/>
                <w:szCs w:val="22"/>
                <w:u w:val="wave"/>
              </w:rPr>
              <w:t>ë</w:t>
            </w:r>
            <w:r w:rsidRPr="00473CB1">
              <w:rPr>
                <w:rFonts w:eastAsia="Batang"/>
                <w:sz w:val="22"/>
                <w:szCs w:val="22"/>
                <w:u w:val="wave"/>
              </w:rPr>
              <w:t>)</w:t>
            </w:r>
          </w:p>
        </w:tc>
        <w:tc>
          <w:tcPr>
            <w:tcW w:w="2160" w:type="dxa"/>
          </w:tcPr>
          <w:p w:rsidR="00CA7E2C" w:rsidRPr="00473CB1" w:rsidRDefault="00F34EBB"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 xml:space="preserve"> USAID </w:t>
            </w:r>
          </w:p>
        </w:tc>
        <w:tc>
          <w:tcPr>
            <w:tcW w:w="7048" w:type="dxa"/>
            <w:gridSpan w:val="2"/>
          </w:tcPr>
          <w:p w:rsidR="00CA7E2C" w:rsidRPr="00473CB1" w:rsidRDefault="00163E35" w:rsidP="000001B5">
            <w:pPr>
              <w:spacing w:line="276" w:lineRule="auto"/>
              <w:jc w:val="both"/>
            </w:pPr>
            <w:r w:rsidRPr="00473CB1">
              <w:rPr>
                <w:sz w:val="22"/>
                <w:szCs w:val="22"/>
              </w:rPr>
              <w:t xml:space="preserve">Metodat e avancuara te trajnimit (Grupi </w:t>
            </w:r>
            <w:r w:rsidR="000001B5" w:rsidRPr="00473CB1">
              <w:rPr>
                <w:sz w:val="22"/>
                <w:szCs w:val="22"/>
              </w:rPr>
              <w:t>i</w:t>
            </w:r>
            <w:r w:rsidRPr="00473CB1">
              <w:rPr>
                <w:sz w:val="22"/>
                <w:szCs w:val="22"/>
              </w:rPr>
              <w:t xml:space="preserve"> Pun</w:t>
            </w:r>
            <w:r w:rsidR="000001B5" w:rsidRPr="00473CB1">
              <w:rPr>
                <w:sz w:val="22"/>
                <w:szCs w:val="22"/>
              </w:rPr>
              <w:t>ës pë</w:t>
            </w:r>
            <w:r w:rsidRPr="00473CB1">
              <w:rPr>
                <w:sz w:val="22"/>
                <w:szCs w:val="22"/>
              </w:rPr>
              <w:t>r Hartimin e Programit t</w:t>
            </w:r>
            <w:r w:rsidR="000001B5" w:rsidRPr="00473CB1">
              <w:rPr>
                <w:sz w:val="22"/>
                <w:szCs w:val="22"/>
              </w:rPr>
              <w:t>ë Administrimit të Gjykatë</w:t>
            </w:r>
            <w:r w:rsidRPr="00473CB1">
              <w:rPr>
                <w:sz w:val="22"/>
                <w:szCs w:val="22"/>
              </w:rPr>
              <w:t>s)</w:t>
            </w:r>
            <w:r w:rsidR="000001B5" w:rsidRPr="00473CB1">
              <w:rPr>
                <w:sz w:val="22"/>
                <w:szCs w:val="22"/>
              </w:rPr>
              <w:t>.</w:t>
            </w:r>
          </w:p>
        </w:tc>
        <w:tc>
          <w:tcPr>
            <w:tcW w:w="1590" w:type="dxa"/>
            <w:gridSpan w:val="2"/>
          </w:tcPr>
          <w:p w:rsidR="00CA7E2C" w:rsidRPr="00473CB1" w:rsidRDefault="0083442A" w:rsidP="00292DE4">
            <w:pPr>
              <w:shd w:val="clear" w:color="auto" w:fill="FFFFFF"/>
              <w:spacing w:line="276" w:lineRule="auto"/>
              <w:jc w:val="center"/>
              <w:rPr>
                <w:rFonts w:eastAsia="Times New Roman"/>
              </w:rPr>
            </w:pPr>
            <w:r w:rsidRPr="00473CB1">
              <w:rPr>
                <w:rFonts w:eastAsia="Times New Roman"/>
                <w:sz w:val="22"/>
                <w:szCs w:val="22"/>
              </w:rPr>
              <w:t>Tiran</w:t>
            </w:r>
            <w:r w:rsidR="00B01439" w:rsidRPr="00473CB1">
              <w:rPr>
                <w:rFonts w:eastAsia="Times New Roman"/>
                <w:sz w:val="22"/>
                <w:szCs w:val="22"/>
              </w:rPr>
              <w:t>ë</w:t>
            </w:r>
          </w:p>
          <w:p w:rsidR="00C37AAA" w:rsidRPr="00473CB1" w:rsidRDefault="00C37AAA" w:rsidP="00292DE4">
            <w:pPr>
              <w:shd w:val="clear" w:color="auto" w:fill="FFFFFF"/>
              <w:spacing w:line="276" w:lineRule="auto"/>
              <w:jc w:val="center"/>
              <w:rPr>
                <w:rFonts w:eastAsia="Times New Roman"/>
              </w:rPr>
            </w:pPr>
          </w:p>
        </w:tc>
      </w:tr>
      <w:tr w:rsidR="00DC3761" w:rsidRPr="00473CB1" w:rsidTr="008512C6">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C40CB1" w:rsidP="0004098D">
            <w:pPr>
              <w:spacing w:line="276" w:lineRule="auto"/>
              <w:rPr>
                <w:rFonts w:eastAsia="Batang"/>
                <w:u w:val="wave"/>
              </w:rPr>
            </w:pPr>
            <w:r w:rsidRPr="00473CB1">
              <w:rPr>
                <w:rFonts w:eastAsia="Batang"/>
                <w:sz w:val="22"/>
                <w:szCs w:val="22"/>
                <w:u w:val="wave"/>
              </w:rPr>
              <w:t>2</w:t>
            </w:r>
            <w:r w:rsidR="00F34EBB" w:rsidRPr="00473CB1">
              <w:rPr>
                <w:rFonts w:eastAsia="Batang"/>
                <w:sz w:val="22"/>
                <w:szCs w:val="22"/>
                <w:u w:val="wave"/>
              </w:rPr>
              <w:t xml:space="preserve">5-26 </w:t>
            </w:r>
            <w:r w:rsidRPr="00473CB1">
              <w:rPr>
                <w:rFonts w:eastAsia="Batang"/>
                <w:sz w:val="22"/>
                <w:szCs w:val="22"/>
                <w:u w:val="wave"/>
              </w:rPr>
              <w:t>tetor 2018</w:t>
            </w:r>
          </w:p>
        </w:tc>
        <w:tc>
          <w:tcPr>
            <w:tcW w:w="1260" w:type="dxa"/>
          </w:tcPr>
          <w:p w:rsidR="0045177E" w:rsidRPr="00473CB1" w:rsidRDefault="00EF0207" w:rsidP="00292DE4">
            <w:pPr>
              <w:spacing w:line="276" w:lineRule="auto"/>
              <w:rPr>
                <w:rFonts w:eastAsia="Batang"/>
                <w:u w:val="wave"/>
              </w:rPr>
            </w:pPr>
            <w:r w:rsidRPr="00473CB1">
              <w:rPr>
                <w:rFonts w:eastAsia="Batang"/>
                <w:sz w:val="22"/>
                <w:szCs w:val="22"/>
                <w:u w:val="wave"/>
              </w:rPr>
              <w:t xml:space="preserve">Fondacioni Zgjidhja e Konflikteve dhe pajtimi i </w:t>
            </w:r>
            <w:r w:rsidRPr="00473CB1">
              <w:rPr>
                <w:rFonts w:eastAsia="Batang"/>
                <w:sz w:val="22"/>
                <w:szCs w:val="22"/>
                <w:u w:val="wave"/>
              </w:rPr>
              <w:lastRenderedPageBreak/>
              <w:t>mosmarr</w:t>
            </w:r>
            <w:r w:rsidR="00B01439" w:rsidRPr="00473CB1">
              <w:rPr>
                <w:rFonts w:eastAsia="Batang"/>
                <w:sz w:val="22"/>
                <w:szCs w:val="22"/>
                <w:u w:val="wave"/>
              </w:rPr>
              <w:t>ë</w:t>
            </w:r>
            <w:r w:rsidRPr="00473CB1">
              <w:rPr>
                <w:rFonts w:eastAsia="Batang"/>
                <w:sz w:val="22"/>
                <w:szCs w:val="22"/>
                <w:u w:val="wave"/>
              </w:rPr>
              <w:t>veshjeve</w:t>
            </w:r>
          </w:p>
        </w:tc>
        <w:tc>
          <w:tcPr>
            <w:tcW w:w="2160" w:type="dxa"/>
          </w:tcPr>
          <w:p w:rsidR="00F34EBB" w:rsidRPr="00473CB1" w:rsidRDefault="00F34EBB" w:rsidP="00292DE4">
            <w:pPr>
              <w:spacing w:line="276" w:lineRule="auto"/>
              <w:rPr>
                <w:rFonts w:eastAsia="Batang"/>
                <w:u w:val="wave"/>
              </w:rPr>
            </w:pPr>
            <w:r w:rsidRPr="00473CB1">
              <w:rPr>
                <w:rFonts w:eastAsia="Batang"/>
                <w:sz w:val="22"/>
                <w:szCs w:val="22"/>
                <w:u w:val="wave"/>
              </w:rPr>
              <w:lastRenderedPageBreak/>
              <w:t>Ekspert</w:t>
            </w:r>
            <w:r w:rsidR="00B01439" w:rsidRPr="00473CB1">
              <w:rPr>
                <w:rFonts w:eastAsia="Batang"/>
                <w:sz w:val="22"/>
                <w:szCs w:val="22"/>
                <w:u w:val="wave"/>
              </w:rPr>
              <w:t>ë</w:t>
            </w:r>
            <w:r w:rsidRPr="00473CB1">
              <w:rPr>
                <w:rFonts w:eastAsia="Batang"/>
                <w:sz w:val="22"/>
                <w:szCs w:val="22"/>
                <w:u w:val="wave"/>
              </w:rPr>
              <w:t xml:space="preserve"> nd</w:t>
            </w:r>
            <w:r w:rsidR="00B01439" w:rsidRPr="00473CB1">
              <w:rPr>
                <w:rFonts w:eastAsia="Batang"/>
                <w:sz w:val="22"/>
                <w:szCs w:val="22"/>
                <w:u w:val="wave"/>
              </w:rPr>
              <w:t>ë</w:t>
            </w:r>
            <w:r w:rsidRPr="00473CB1">
              <w:rPr>
                <w:rFonts w:eastAsia="Batang"/>
                <w:sz w:val="22"/>
                <w:szCs w:val="22"/>
                <w:u w:val="wave"/>
              </w:rPr>
              <w:t>rkomb</w:t>
            </w:r>
            <w:r w:rsidR="00B01439" w:rsidRPr="00473CB1">
              <w:rPr>
                <w:rFonts w:eastAsia="Batang"/>
                <w:sz w:val="22"/>
                <w:szCs w:val="22"/>
                <w:u w:val="wave"/>
              </w:rPr>
              <w:t>ë</w:t>
            </w:r>
            <w:r w:rsidRPr="00473CB1">
              <w:rPr>
                <w:rFonts w:eastAsia="Batang"/>
                <w:sz w:val="22"/>
                <w:szCs w:val="22"/>
                <w:u w:val="wave"/>
              </w:rPr>
              <w:t>tar</w:t>
            </w:r>
            <w:r w:rsidR="00B01439" w:rsidRPr="00473CB1">
              <w:rPr>
                <w:rFonts w:eastAsia="Batang"/>
                <w:sz w:val="22"/>
                <w:szCs w:val="22"/>
                <w:u w:val="wave"/>
              </w:rPr>
              <w:t>ë</w:t>
            </w:r>
            <w:r w:rsidRPr="00473CB1">
              <w:rPr>
                <w:rFonts w:eastAsia="Batang"/>
                <w:sz w:val="22"/>
                <w:szCs w:val="22"/>
                <w:u w:val="wave"/>
              </w:rPr>
              <w:t>:</w:t>
            </w:r>
          </w:p>
          <w:p w:rsidR="00F34EBB" w:rsidRPr="00473CB1" w:rsidRDefault="00F34EBB" w:rsidP="00292DE4">
            <w:pPr>
              <w:spacing w:line="276" w:lineRule="auto"/>
              <w:rPr>
                <w:rFonts w:eastAsia="Batang"/>
                <w:u w:val="wave"/>
              </w:rPr>
            </w:pPr>
          </w:p>
          <w:p w:rsidR="0045177E" w:rsidRPr="00473CB1" w:rsidRDefault="0083442A" w:rsidP="00292DE4">
            <w:pPr>
              <w:spacing w:line="276" w:lineRule="auto"/>
              <w:rPr>
                <w:rFonts w:eastAsia="Batang"/>
                <w:u w:val="wave"/>
              </w:rPr>
            </w:pPr>
            <w:r w:rsidRPr="00473CB1">
              <w:rPr>
                <w:rFonts w:eastAsia="Batang"/>
                <w:sz w:val="22"/>
                <w:szCs w:val="22"/>
                <w:u w:val="wave"/>
              </w:rPr>
              <w:t>Eksperte</w:t>
            </w:r>
            <w:r w:rsidR="00F34EBB" w:rsidRPr="00473CB1">
              <w:rPr>
                <w:rFonts w:eastAsia="Batang"/>
                <w:sz w:val="22"/>
                <w:szCs w:val="22"/>
                <w:u w:val="wave"/>
              </w:rPr>
              <w:t xml:space="preserve"> komb</w:t>
            </w:r>
            <w:r w:rsidR="00B01439" w:rsidRPr="00473CB1">
              <w:rPr>
                <w:rFonts w:eastAsia="Batang"/>
                <w:sz w:val="22"/>
                <w:szCs w:val="22"/>
                <w:u w:val="wave"/>
              </w:rPr>
              <w:t>ë</w:t>
            </w:r>
            <w:r w:rsidR="00F34EBB" w:rsidRPr="00473CB1">
              <w:rPr>
                <w:rFonts w:eastAsia="Batang"/>
                <w:sz w:val="22"/>
                <w:szCs w:val="22"/>
                <w:u w:val="wave"/>
              </w:rPr>
              <w:t>tare</w:t>
            </w:r>
            <w:r w:rsidRPr="00473CB1">
              <w:rPr>
                <w:rFonts w:eastAsia="Batang"/>
                <w:sz w:val="22"/>
                <w:szCs w:val="22"/>
                <w:u w:val="wave"/>
              </w:rPr>
              <w:t>:</w:t>
            </w:r>
          </w:p>
          <w:p w:rsidR="0083442A" w:rsidRPr="00473CB1" w:rsidRDefault="0083442A" w:rsidP="00292DE4">
            <w:pPr>
              <w:spacing w:line="276" w:lineRule="auto"/>
              <w:rPr>
                <w:rFonts w:eastAsia="Batang"/>
                <w:u w:val="wave"/>
              </w:rPr>
            </w:pPr>
            <w:r w:rsidRPr="00473CB1">
              <w:rPr>
                <w:rFonts w:eastAsia="Batang"/>
                <w:sz w:val="22"/>
                <w:szCs w:val="22"/>
                <w:u w:val="wave"/>
              </w:rPr>
              <w:t>Nejla Peka (Osmani)</w:t>
            </w:r>
          </w:p>
        </w:tc>
        <w:tc>
          <w:tcPr>
            <w:tcW w:w="7048" w:type="dxa"/>
            <w:gridSpan w:val="2"/>
          </w:tcPr>
          <w:p w:rsidR="0045177E" w:rsidRPr="00473CB1" w:rsidRDefault="00EF0207" w:rsidP="00292DE4">
            <w:pPr>
              <w:spacing w:line="276" w:lineRule="auto"/>
              <w:jc w:val="both"/>
            </w:pPr>
            <w:r w:rsidRPr="00473CB1">
              <w:rPr>
                <w:sz w:val="22"/>
                <w:szCs w:val="22"/>
              </w:rPr>
              <w:t>Shmangia, drejtësia restauruese dhe ndërmjetësimi për të miturit.</w:t>
            </w:r>
          </w:p>
        </w:tc>
        <w:tc>
          <w:tcPr>
            <w:tcW w:w="1590" w:type="dxa"/>
            <w:gridSpan w:val="2"/>
          </w:tcPr>
          <w:p w:rsidR="0045177E" w:rsidRPr="00473CB1" w:rsidRDefault="004653CC" w:rsidP="00292DE4">
            <w:pPr>
              <w:shd w:val="clear" w:color="auto" w:fill="FFFFFF"/>
              <w:spacing w:line="276" w:lineRule="auto"/>
              <w:jc w:val="center"/>
              <w:rPr>
                <w:rFonts w:eastAsia="Times New Roman"/>
              </w:rPr>
            </w:pPr>
            <w:r w:rsidRPr="00473CB1">
              <w:rPr>
                <w:rFonts w:eastAsia="Times New Roman"/>
                <w:sz w:val="22"/>
                <w:szCs w:val="22"/>
              </w:rPr>
              <w:t>Korç</w:t>
            </w:r>
            <w:r w:rsidR="00B01439" w:rsidRPr="00473CB1">
              <w:rPr>
                <w:rFonts w:eastAsia="Times New Roman"/>
                <w:sz w:val="22"/>
                <w:szCs w:val="22"/>
              </w:rPr>
              <w:t>ë</w:t>
            </w:r>
          </w:p>
          <w:p w:rsidR="00C37AAA" w:rsidRPr="00473CB1" w:rsidRDefault="00C37AAA" w:rsidP="00292DE4">
            <w:pPr>
              <w:shd w:val="clear" w:color="auto" w:fill="FFFFFF"/>
              <w:spacing w:line="276" w:lineRule="auto"/>
              <w:jc w:val="center"/>
              <w:rPr>
                <w:rFonts w:eastAsia="Times New Roman"/>
              </w:rPr>
            </w:pPr>
          </w:p>
          <w:p w:rsidR="00C37AAA" w:rsidRPr="00473CB1" w:rsidRDefault="00C37AAA" w:rsidP="00292DE4">
            <w:pPr>
              <w:shd w:val="clear" w:color="auto" w:fill="FFFFFF"/>
              <w:spacing w:line="276" w:lineRule="auto"/>
              <w:jc w:val="center"/>
              <w:rPr>
                <w:rFonts w:eastAsia="Times New Roman"/>
              </w:rPr>
            </w:pPr>
          </w:p>
        </w:tc>
      </w:tr>
      <w:tr w:rsidR="00DC3761" w:rsidRPr="00473CB1" w:rsidTr="008512C6">
        <w:tc>
          <w:tcPr>
            <w:tcW w:w="720" w:type="dxa"/>
          </w:tcPr>
          <w:p w:rsidR="00B63024" w:rsidRPr="00473CB1" w:rsidRDefault="00B63024" w:rsidP="00292DE4">
            <w:pPr>
              <w:numPr>
                <w:ilvl w:val="0"/>
                <w:numId w:val="9"/>
              </w:numPr>
              <w:spacing w:line="276" w:lineRule="auto"/>
              <w:rPr>
                <w:rFonts w:eastAsia="Batang"/>
                <w:u w:val="wave"/>
              </w:rPr>
            </w:pPr>
          </w:p>
        </w:tc>
        <w:tc>
          <w:tcPr>
            <w:tcW w:w="1170" w:type="dxa"/>
            <w:gridSpan w:val="2"/>
          </w:tcPr>
          <w:p w:rsidR="00B63024" w:rsidRPr="00473CB1" w:rsidRDefault="00B63024" w:rsidP="00292DE4">
            <w:pPr>
              <w:spacing w:line="276" w:lineRule="auto"/>
              <w:rPr>
                <w:rFonts w:eastAsia="Batang"/>
                <w:u w:val="wave"/>
              </w:rPr>
            </w:pPr>
            <w:r w:rsidRPr="00473CB1">
              <w:rPr>
                <w:rFonts w:eastAsia="Batang"/>
                <w:sz w:val="22"/>
                <w:szCs w:val="22"/>
                <w:u w:val="wave"/>
              </w:rPr>
              <w:t>26 tetor 2018</w:t>
            </w:r>
          </w:p>
        </w:tc>
        <w:tc>
          <w:tcPr>
            <w:tcW w:w="1260" w:type="dxa"/>
          </w:tcPr>
          <w:p w:rsidR="00B63024" w:rsidRPr="00473CB1" w:rsidRDefault="00B63024" w:rsidP="00292DE4">
            <w:pPr>
              <w:spacing w:line="276" w:lineRule="auto"/>
              <w:rPr>
                <w:rFonts w:eastAsia="Batang"/>
                <w:u w:val="wave"/>
              </w:rPr>
            </w:pPr>
            <w:r w:rsidRPr="00473CB1">
              <w:rPr>
                <w:rFonts w:eastAsia="Batang"/>
                <w:sz w:val="22"/>
                <w:szCs w:val="22"/>
                <w:u w:val="wave"/>
              </w:rPr>
              <w:t>KiE / JUFREX</w:t>
            </w:r>
          </w:p>
        </w:tc>
        <w:tc>
          <w:tcPr>
            <w:tcW w:w="2160" w:type="dxa"/>
          </w:tcPr>
          <w:p w:rsidR="00B63024" w:rsidRPr="00473CB1" w:rsidRDefault="00B63024" w:rsidP="00292DE4">
            <w:pPr>
              <w:spacing w:line="276" w:lineRule="auto"/>
              <w:rPr>
                <w:rFonts w:eastAsia="Batang"/>
                <w:u w:val="wave"/>
              </w:rPr>
            </w:pPr>
            <w:r w:rsidRPr="00473CB1">
              <w:rPr>
                <w:rFonts w:eastAsia="Batang"/>
                <w:sz w:val="22"/>
                <w:szCs w:val="22"/>
                <w:u w:val="wave"/>
              </w:rPr>
              <w:t>Darian Pavli</w:t>
            </w:r>
          </w:p>
          <w:p w:rsidR="00B63024" w:rsidRPr="00473CB1" w:rsidRDefault="00B63024" w:rsidP="00292DE4">
            <w:pPr>
              <w:spacing w:line="276" w:lineRule="auto"/>
              <w:rPr>
                <w:rFonts w:eastAsia="Batang"/>
                <w:u w:val="wave"/>
              </w:rPr>
            </w:pPr>
            <w:r w:rsidRPr="00473CB1">
              <w:rPr>
                <w:rFonts w:eastAsia="Batang"/>
                <w:sz w:val="22"/>
                <w:szCs w:val="22"/>
                <w:u w:val="wave"/>
              </w:rPr>
              <w:t>Daniela Sulaj (Konica)</w:t>
            </w:r>
          </w:p>
          <w:p w:rsidR="00B71D32" w:rsidRPr="00473CB1" w:rsidRDefault="00B71D32" w:rsidP="00292DE4">
            <w:pPr>
              <w:spacing w:line="276" w:lineRule="auto"/>
              <w:rPr>
                <w:rFonts w:eastAsia="Batang"/>
                <w:u w:val="wave"/>
              </w:rPr>
            </w:pPr>
            <w:r w:rsidRPr="00473CB1">
              <w:rPr>
                <w:rFonts w:eastAsia="Batang"/>
                <w:sz w:val="22"/>
                <w:szCs w:val="22"/>
                <w:u w:val="wave"/>
              </w:rPr>
              <w:t xml:space="preserve">Ndini Tavani </w:t>
            </w:r>
            <w:r w:rsidR="00034FFD" w:rsidRPr="00473CB1">
              <w:rPr>
                <w:rFonts w:eastAsia="Batang"/>
                <w:sz w:val="22"/>
                <w:szCs w:val="22"/>
                <w:u w:val="wave"/>
              </w:rPr>
              <w:t xml:space="preserve"> </w:t>
            </w:r>
          </w:p>
          <w:p w:rsidR="00AE2FA4" w:rsidRPr="00473CB1" w:rsidRDefault="00AE2FA4" w:rsidP="00292DE4">
            <w:pPr>
              <w:spacing w:line="276" w:lineRule="auto"/>
              <w:rPr>
                <w:rFonts w:eastAsia="Batang"/>
                <w:u w:val="wave"/>
              </w:rPr>
            </w:pPr>
          </w:p>
        </w:tc>
        <w:tc>
          <w:tcPr>
            <w:tcW w:w="7048" w:type="dxa"/>
            <w:gridSpan w:val="2"/>
          </w:tcPr>
          <w:p w:rsidR="00B63024" w:rsidRPr="00473CB1" w:rsidRDefault="008D7CC7" w:rsidP="00F707F7">
            <w:pPr>
              <w:spacing w:line="276" w:lineRule="auto"/>
              <w:jc w:val="both"/>
            </w:pPr>
            <w:r w:rsidRPr="00473CB1">
              <w:rPr>
                <w:sz w:val="22"/>
                <w:szCs w:val="22"/>
              </w:rPr>
              <w:t>Investigimi i rasteve që lidhen me sigurinë e gazetarëv</w:t>
            </w:r>
            <w:r w:rsidR="00F707F7">
              <w:rPr>
                <w:sz w:val="22"/>
                <w:szCs w:val="22"/>
              </w:rPr>
              <w:t>e.</w:t>
            </w:r>
          </w:p>
        </w:tc>
        <w:tc>
          <w:tcPr>
            <w:tcW w:w="1590" w:type="dxa"/>
            <w:gridSpan w:val="2"/>
          </w:tcPr>
          <w:p w:rsidR="00B63024" w:rsidRPr="00473CB1" w:rsidRDefault="008D7CC7" w:rsidP="00292DE4">
            <w:pPr>
              <w:spacing w:line="276" w:lineRule="auto"/>
              <w:jc w:val="center"/>
              <w:rPr>
                <w:rFonts w:eastAsia="Times New Roman"/>
                <w:lang w:eastAsia="en-GB"/>
              </w:rPr>
            </w:pPr>
            <w:r w:rsidRPr="00473CB1">
              <w:rPr>
                <w:rFonts w:eastAsia="Times New Roman"/>
                <w:sz w:val="22"/>
                <w:szCs w:val="22"/>
                <w:lang w:eastAsia="en-GB"/>
              </w:rPr>
              <w:t>Tiran</w:t>
            </w:r>
            <w:r w:rsidR="00B01439" w:rsidRPr="00473CB1">
              <w:rPr>
                <w:rFonts w:eastAsia="Times New Roman"/>
                <w:sz w:val="22"/>
                <w:szCs w:val="22"/>
                <w:lang w:eastAsia="en-GB"/>
              </w:rPr>
              <w:t>ë</w:t>
            </w:r>
          </w:p>
          <w:p w:rsidR="00C37AAA" w:rsidRPr="00473CB1" w:rsidRDefault="00C37AAA" w:rsidP="00292DE4">
            <w:pPr>
              <w:spacing w:line="276" w:lineRule="auto"/>
              <w:jc w:val="center"/>
              <w:rPr>
                <w:rFonts w:eastAsia="Times New Roman"/>
                <w:lang w:eastAsia="en-GB"/>
              </w:rPr>
            </w:pPr>
          </w:p>
          <w:p w:rsidR="00C37AAA" w:rsidRPr="00473CB1" w:rsidRDefault="00C37AAA" w:rsidP="00292DE4">
            <w:pPr>
              <w:spacing w:line="276" w:lineRule="auto"/>
              <w:jc w:val="center"/>
              <w:rPr>
                <w:rFonts w:eastAsia="Times New Roman"/>
                <w:lang w:eastAsia="en-GB"/>
              </w:rPr>
            </w:pPr>
          </w:p>
        </w:tc>
      </w:tr>
      <w:tr w:rsidR="001B6C6C" w:rsidRPr="00473CB1" w:rsidTr="008512C6">
        <w:tc>
          <w:tcPr>
            <w:tcW w:w="720" w:type="dxa"/>
          </w:tcPr>
          <w:p w:rsidR="001B6C6C" w:rsidRPr="00473CB1" w:rsidRDefault="001B6C6C" w:rsidP="001B6C6C">
            <w:pPr>
              <w:numPr>
                <w:ilvl w:val="0"/>
                <w:numId w:val="9"/>
              </w:numPr>
              <w:spacing w:line="276" w:lineRule="auto"/>
              <w:rPr>
                <w:rFonts w:eastAsia="Batang"/>
                <w:u w:val="wave"/>
              </w:rPr>
            </w:pPr>
          </w:p>
        </w:tc>
        <w:tc>
          <w:tcPr>
            <w:tcW w:w="1170" w:type="dxa"/>
            <w:gridSpan w:val="2"/>
          </w:tcPr>
          <w:p w:rsidR="001B6C6C" w:rsidRPr="00473CB1" w:rsidRDefault="001B6C6C" w:rsidP="001B6C6C">
            <w:pPr>
              <w:spacing w:line="276" w:lineRule="auto"/>
              <w:rPr>
                <w:rFonts w:eastAsia="Batang"/>
                <w:u w:val="wave"/>
              </w:rPr>
            </w:pPr>
            <w:r w:rsidRPr="00473CB1">
              <w:rPr>
                <w:rFonts w:eastAsia="Batang"/>
                <w:sz w:val="22"/>
                <w:szCs w:val="22"/>
                <w:u w:val="wave"/>
              </w:rPr>
              <w:t>29-30 tetor 2018</w:t>
            </w:r>
          </w:p>
        </w:tc>
        <w:tc>
          <w:tcPr>
            <w:tcW w:w="1260" w:type="dxa"/>
          </w:tcPr>
          <w:p w:rsidR="001B6C6C" w:rsidRPr="00473CB1" w:rsidRDefault="001B6C6C" w:rsidP="001B6C6C">
            <w:pPr>
              <w:spacing w:line="276" w:lineRule="auto"/>
              <w:rPr>
                <w:rFonts w:eastAsia="Batang"/>
                <w:u w:val="wave"/>
              </w:rPr>
            </w:pPr>
            <w:r w:rsidRPr="00473CB1">
              <w:rPr>
                <w:rFonts w:eastAsia="Batang"/>
                <w:sz w:val="22"/>
                <w:szCs w:val="22"/>
                <w:u w:val="wave"/>
              </w:rPr>
              <w:t>SHM</w:t>
            </w:r>
          </w:p>
        </w:tc>
        <w:tc>
          <w:tcPr>
            <w:tcW w:w="2160" w:type="dxa"/>
          </w:tcPr>
          <w:p w:rsidR="001B6C6C" w:rsidRPr="00473CB1" w:rsidRDefault="001B6C6C" w:rsidP="001B6C6C">
            <w:pPr>
              <w:spacing w:line="276" w:lineRule="auto"/>
              <w:rPr>
                <w:rFonts w:eastAsia="Batang"/>
                <w:u w:val="wave"/>
              </w:rPr>
            </w:pPr>
            <w:r w:rsidRPr="00473CB1">
              <w:rPr>
                <w:rFonts w:eastAsia="Batang"/>
                <w:sz w:val="22"/>
                <w:szCs w:val="22"/>
                <w:u w:val="wave"/>
              </w:rPr>
              <w:t>Ekspertë:</w:t>
            </w:r>
          </w:p>
          <w:p w:rsidR="005B0A77" w:rsidRPr="00473CB1" w:rsidRDefault="005B0A77" w:rsidP="001B6C6C">
            <w:pPr>
              <w:spacing w:line="276" w:lineRule="auto"/>
              <w:rPr>
                <w:rFonts w:eastAsia="Batang"/>
                <w:u w:val="wave"/>
              </w:rPr>
            </w:pPr>
            <w:r w:rsidRPr="00473CB1">
              <w:rPr>
                <w:rFonts w:eastAsia="Batang"/>
                <w:sz w:val="22"/>
                <w:szCs w:val="22"/>
                <w:u w:val="wave"/>
              </w:rPr>
              <w:t xml:space="preserve">Evis Alimehmeti </w:t>
            </w:r>
            <w:r w:rsidR="00034FFD" w:rsidRPr="00473CB1">
              <w:rPr>
                <w:rFonts w:eastAsia="Batang"/>
                <w:sz w:val="22"/>
                <w:szCs w:val="22"/>
                <w:u w:val="wave"/>
              </w:rPr>
              <w:t xml:space="preserve"> </w:t>
            </w:r>
          </w:p>
          <w:p w:rsidR="001B6C6C" w:rsidRPr="00473CB1" w:rsidRDefault="001B6C6C" w:rsidP="001B6C6C">
            <w:pPr>
              <w:spacing w:line="276" w:lineRule="auto"/>
              <w:rPr>
                <w:rFonts w:eastAsia="Batang"/>
                <w:u w:val="wave"/>
              </w:rPr>
            </w:pPr>
            <w:r w:rsidRPr="00473CB1">
              <w:rPr>
                <w:rFonts w:eastAsia="Batang"/>
                <w:sz w:val="22"/>
                <w:szCs w:val="22"/>
                <w:u w:val="wave"/>
              </w:rPr>
              <w:t>Aida Bushati</w:t>
            </w:r>
            <w:r w:rsidR="005B0A77" w:rsidRPr="00473CB1">
              <w:rPr>
                <w:rFonts w:eastAsia="Batang"/>
                <w:sz w:val="22"/>
                <w:szCs w:val="22"/>
                <w:u w:val="wave"/>
              </w:rPr>
              <w:t xml:space="preserve"> </w:t>
            </w:r>
            <w:r w:rsidR="00034FFD" w:rsidRPr="00473CB1">
              <w:rPr>
                <w:rFonts w:eastAsia="Batang"/>
                <w:sz w:val="22"/>
                <w:szCs w:val="22"/>
                <w:u w:val="wave"/>
              </w:rPr>
              <w:t xml:space="preserve"> </w:t>
            </w:r>
          </w:p>
          <w:p w:rsidR="00F73151" w:rsidRPr="00473CB1" w:rsidRDefault="00F73151" w:rsidP="001B6C6C">
            <w:pPr>
              <w:spacing w:line="276" w:lineRule="auto"/>
              <w:rPr>
                <w:rFonts w:eastAsia="Batang"/>
                <w:u w:val="wave"/>
              </w:rPr>
            </w:pPr>
          </w:p>
          <w:p w:rsidR="001B6C6C" w:rsidRPr="00473CB1" w:rsidRDefault="001B6C6C" w:rsidP="001B6C6C">
            <w:pPr>
              <w:spacing w:line="276" w:lineRule="auto"/>
              <w:rPr>
                <w:rFonts w:eastAsia="Batang"/>
                <w:u w:val="wave"/>
              </w:rPr>
            </w:pPr>
            <w:r w:rsidRPr="00473CB1">
              <w:rPr>
                <w:rFonts w:eastAsia="Batang"/>
                <w:sz w:val="22"/>
                <w:szCs w:val="22"/>
                <w:u w:val="wave"/>
              </w:rPr>
              <w:t>Lehtësues:</w:t>
            </w:r>
          </w:p>
          <w:p w:rsidR="001B6C6C" w:rsidRPr="00473CB1" w:rsidRDefault="001B6C6C" w:rsidP="001B6C6C">
            <w:pPr>
              <w:spacing w:line="276" w:lineRule="auto"/>
              <w:rPr>
                <w:rFonts w:eastAsia="Batang"/>
                <w:u w:val="wave"/>
              </w:rPr>
            </w:pPr>
            <w:r w:rsidRPr="00473CB1">
              <w:rPr>
                <w:rFonts w:eastAsia="Batang"/>
                <w:sz w:val="22"/>
                <w:szCs w:val="22"/>
                <w:u w:val="wave"/>
              </w:rPr>
              <w:t>Engert Pëllumbi</w:t>
            </w:r>
            <w:r w:rsidR="005B0A77"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1B6C6C" w:rsidRPr="00473CB1" w:rsidRDefault="001B6C6C" w:rsidP="001B6C6C">
            <w:pPr>
              <w:shd w:val="clear" w:color="auto" w:fill="FFFFFF"/>
              <w:spacing w:line="276" w:lineRule="auto"/>
              <w:jc w:val="both"/>
              <w:rPr>
                <w:rFonts w:eastAsia="Times New Roman"/>
              </w:rPr>
            </w:pPr>
            <w:r w:rsidRPr="00473CB1">
              <w:rPr>
                <w:sz w:val="22"/>
                <w:szCs w:val="22"/>
              </w:rPr>
              <w:t>Protokolli XVI i Konventës Europiane të të Drejtave të Njeriut, dilemat europiane dhe shqiptare. Kërkesat për interpretim të Gjykatës së Lartë dhe asaj Kushtetuese drejtuar GJEDNJ-së sipas protokollit XVI të KEDNJ-së. Përqasja e protokollit XVI të KEDNJ-së me kërkesat paragjykimore përpara Gjykatës Europiane të Drejtësisë sipas të drejtës së Bashkimit Europian. Modele gjykimi incidental sipas legjislacioneve të vendeve të ndryshme.</w:t>
            </w:r>
          </w:p>
        </w:tc>
        <w:tc>
          <w:tcPr>
            <w:tcW w:w="1590" w:type="dxa"/>
            <w:gridSpan w:val="2"/>
          </w:tcPr>
          <w:p w:rsidR="001B6C6C" w:rsidRPr="00473CB1" w:rsidRDefault="001B6C6C" w:rsidP="001B6C6C">
            <w:pPr>
              <w:spacing w:line="276" w:lineRule="auto"/>
              <w:jc w:val="center"/>
              <w:rPr>
                <w:rFonts w:eastAsia="Batang"/>
                <w:u w:val="wave"/>
              </w:rPr>
            </w:pPr>
            <w:r w:rsidRPr="00473CB1">
              <w:rPr>
                <w:rFonts w:eastAsia="Batang"/>
                <w:sz w:val="22"/>
                <w:szCs w:val="22"/>
              </w:rPr>
              <w:t>Tiranë</w:t>
            </w:r>
          </w:p>
        </w:tc>
      </w:tr>
      <w:tr w:rsidR="00DC3761" w:rsidRPr="00473CB1" w:rsidTr="008512C6">
        <w:tc>
          <w:tcPr>
            <w:tcW w:w="720" w:type="dxa"/>
          </w:tcPr>
          <w:p w:rsidR="008E41B6" w:rsidRPr="00473CB1" w:rsidRDefault="008E41B6" w:rsidP="00292DE4">
            <w:pPr>
              <w:numPr>
                <w:ilvl w:val="0"/>
                <w:numId w:val="9"/>
              </w:numPr>
              <w:spacing w:line="276" w:lineRule="auto"/>
              <w:rPr>
                <w:rFonts w:eastAsia="Batang"/>
                <w:u w:val="wave"/>
              </w:rPr>
            </w:pPr>
          </w:p>
        </w:tc>
        <w:tc>
          <w:tcPr>
            <w:tcW w:w="1170" w:type="dxa"/>
            <w:gridSpan w:val="2"/>
          </w:tcPr>
          <w:p w:rsidR="008E41B6" w:rsidRPr="00473CB1" w:rsidRDefault="00721128" w:rsidP="00292DE4">
            <w:pPr>
              <w:spacing w:line="276" w:lineRule="auto"/>
              <w:rPr>
                <w:rFonts w:eastAsia="Batang"/>
                <w:u w:val="wave"/>
              </w:rPr>
            </w:pPr>
            <w:r w:rsidRPr="00473CB1">
              <w:rPr>
                <w:rFonts w:eastAsia="Batang"/>
                <w:sz w:val="22"/>
                <w:szCs w:val="22"/>
                <w:u w:val="wave"/>
              </w:rPr>
              <w:t>29-30 tetor 2018</w:t>
            </w:r>
          </w:p>
        </w:tc>
        <w:tc>
          <w:tcPr>
            <w:tcW w:w="1260" w:type="dxa"/>
          </w:tcPr>
          <w:p w:rsidR="008E41B6" w:rsidRPr="00473CB1" w:rsidRDefault="00721128" w:rsidP="00D6678D">
            <w:pPr>
              <w:spacing w:line="276" w:lineRule="auto"/>
              <w:rPr>
                <w:rFonts w:eastAsia="Batang"/>
                <w:u w:val="wave"/>
              </w:rPr>
            </w:pPr>
            <w:r w:rsidRPr="00473CB1">
              <w:rPr>
                <w:rFonts w:eastAsia="Batang"/>
                <w:sz w:val="22"/>
                <w:szCs w:val="22"/>
                <w:u w:val="wave"/>
              </w:rPr>
              <w:t>S</w:t>
            </w:r>
            <w:r w:rsidR="00D6678D" w:rsidRPr="00473CB1">
              <w:rPr>
                <w:rFonts w:eastAsia="Batang"/>
                <w:sz w:val="22"/>
                <w:szCs w:val="22"/>
                <w:u w:val="wave"/>
              </w:rPr>
              <w:t>H</w:t>
            </w:r>
            <w:r w:rsidRPr="00473CB1">
              <w:rPr>
                <w:rFonts w:eastAsia="Batang"/>
                <w:sz w:val="22"/>
                <w:szCs w:val="22"/>
                <w:u w:val="wave"/>
              </w:rPr>
              <w:t>M</w:t>
            </w:r>
          </w:p>
        </w:tc>
        <w:tc>
          <w:tcPr>
            <w:tcW w:w="2160" w:type="dxa"/>
          </w:tcPr>
          <w:p w:rsidR="008E41B6" w:rsidRPr="00473CB1" w:rsidRDefault="00927B47"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927B47" w:rsidRPr="00473CB1" w:rsidRDefault="00927B47" w:rsidP="00292DE4">
            <w:pPr>
              <w:spacing w:line="276" w:lineRule="auto"/>
              <w:rPr>
                <w:rFonts w:eastAsia="Batang"/>
                <w:u w:val="wave"/>
              </w:rPr>
            </w:pPr>
            <w:r w:rsidRPr="00473CB1">
              <w:rPr>
                <w:rFonts w:eastAsia="Batang"/>
                <w:sz w:val="22"/>
                <w:szCs w:val="22"/>
                <w:u w:val="wave"/>
              </w:rPr>
              <w:t>Argita Malltezi</w:t>
            </w:r>
            <w:r w:rsidR="004F2CFB" w:rsidRPr="00473CB1">
              <w:rPr>
                <w:rFonts w:eastAsia="Batang"/>
                <w:sz w:val="22"/>
                <w:szCs w:val="22"/>
                <w:u w:val="wave"/>
              </w:rPr>
              <w:t xml:space="preserve"> </w:t>
            </w:r>
            <w:r w:rsidR="00034FFD" w:rsidRPr="00473CB1">
              <w:rPr>
                <w:rFonts w:eastAsia="Batang"/>
                <w:sz w:val="22"/>
                <w:szCs w:val="22"/>
                <w:u w:val="wave"/>
              </w:rPr>
              <w:t xml:space="preserve"> </w:t>
            </w:r>
          </w:p>
          <w:p w:rsidR="00927B47" w:rsidRPr="00473CB1" w:rsidRDefault="00927B47" w:rsidP="00292DE4">
            <w:pPr>
              <w:spacing w:line="276" w:lineRule="auto"/>
              <w:rPr>
                <w:rFonts w:eastAsia="Batang"/>
                <w:u w:val="wave"/>
              </w:rPr>
            </w:pPr>
            <w:r w:rsidRPr="00473CB1">
              <w:rPr>
                <w:rFonts w:eastAsia="Batang"/>
                <w:sz w:val="22"/>
                <w:szCs w:val="22"/>
                <w:u w:val="wave"/>
              </w:rPr>
              <w:t>Ardjana Shehi (Kalo)</w:t>
            </w:r>
            <w:r w:rsidR="004F2CFB" w:rsidRPr="00473CB1">
              <w:rPr>
                <w:rFonts w:eastAsia="Batang"/>
                <w:sz w:val="22"/>
                <w:szCs w:val="22"/>
                <w:u w:val="wave"/>
              </w:rPr>
              <w:t xml:space="preserve"> </w:t>
            </w:r>
            <w:r w:rsidR="00034FFD" w:rsidRPr="00473CB1">
              <w:rPr>
                <w:rFonts w:eastAsia="Batang"/>
                <w:sz w:val="22"/>
                <w:szCs w:val="22"/>
                <w:u w:val="wave"/>
              </w:rPr>
              <w:t xml:space="preserve"> </w:t>
            </w:r>
          </w:p>
          <w:p w:rsidR="00927B47" w:rsidRPr="00473CB1" w:rsidRDefault="00927B47" w:rsidP="00292DE4">
            <w:pPr>
              <w:spacing w:line="276" w:lineRule="auto"/>
              <w:rPr>
                <w:rFonts w:eastAsia="Batang"/>
                <w:u w:val="wave"/>
              </w:rPr>
            </w:pPr>
          </w:p>
          <w:p w:rsidR="00927B47" w:rsidRPr="00473CB1" w:rsidRDefault="00927B47"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927B47" w:rsidRPr="00473CB1" w:rsidRDefault="00927B47" w:rsidP="00292DE4">
            <w:pPr>
              <w:spacing w:line="276" w:lineRule="auto"/>
              <w:rPr>
                <w:rFonts w:eastAsia="Batang"/>
                <w:u w:val="wave"/>
              </w:rPr>
            </w:pPr>
            <w:r w:rsidRPr="00473CB1">
              <w:rPr>
                <w:rFonts w:eastAsia="Batang"/>
                <w:sz w:val="22"/>
                <w:szCs w:val="22"/>
                <w:u w:val="wave"/>
              </w:rPr>
              <w:t>Teuta Hoxha</w:t>
            </w:r>
            <w:r w:rsidR="004F2CFB"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8E41B6" w:rsidRPr="00473CB1" w:rsidRDefault="00BF7518" w:rsidP="00292DE4">
            <w:pPr>
              <w:shd w:val="clear" w:color="auto" w:fill="FFFFFF"/>
              <w:spacing w:line="276" w:lineRule="auto"/>
              <w:jc w:val="both"/>
              <w:rPr>
                <w:rFonts w:eastAsia="Times New Roman"/>
              </w:rPr>
            </w:pPr>
            <w:r w:rsidRPr="00473CB1">
              <w:rPr>
                <w:rFonts w:eastAsia="Times New Roman"/>
                <w:sz w:val="22"/>
                <w:szCs w:val="22"/>
              </w:rPr>
              <w:t>Legjislacioni “Për tregtarët e shoqëritë tregtare”. Riorganizimi i shoqërive tregta</w:t>
            </w:r>
            <w:r w:rsidR="00D6678D" w:rsidRPr="00473CB1">
              <w:rPr>
                <w:rFonts w:eastAsia="Times New Roman"/>
                <w:sz w:val="22"/>
                <w:szCs w:val="22"/>
              </w:rPr>
              <w:t>re (bashkimi, ndarja, likuidimi</w:t>
            </w:r>
            <w:r w:rsidRPr="00473CB1">
              <w:rPr>
                <w:rFonts w:eastAsia="Times New Roman"/>
                <w:sz w:val="22"/>
                <w:szCs w:val="22"/>
              </w:rPr>
              <w:t>).Kriteret ligjore dhe ato ekonomike që duhen zbatuar nga shoqëritë tregtare: problemet e evidentuara nga praktika gjyqësore</w:t>
            </w:r>
            <w:r w:rsidR="00927B47" w:rsidRPr="00473CB1">
              <w:rPr>
                <w:rFonts w:eastAsia="Times New Roman"/>
                <w:sz w:val="22"/>
                <w:szCs w:val="22"/>
              </w:rPr>
              <w:t>.</w:t>
            </w:r>
          </w:p>
        </w:tc>
        <w:tc>
          <w:tcPr>
            <w:tcW w:w="1590" w:type="dxa"/>
            <w:gridSpan w:val="2"/>
          </w:tcPr>
          <w:p w:rsidR="008E41B6" w:rsidRPr="00473CB1" w:rsidRDefault="00927B47" w:rsidP="00292DE4">
            <w:pPr>
              <w:spacing w:line="276" w:lineRule="auto"/>
              <w:jc w:val="center"/>
              <w:rPr>
                <w:rFonts w:eastAsia="Batang"/>
                <w:u w:val="wave"/>
              </w:rPr>
            </w:pPr>
            <w:r w:rsidRPr="00473CB1">
              <w:rPr>
                <w:rFonts w:eastAsia="Batang"/>
                <w:sz w:val="22"/>
                <w:szCs w:val="22"/>
                <w:u w:val="wave"/>
              </w:rPr>
              <w:t>Tiran</w:t>
            </w:r>
            <w:r w:rsidR="00B01439" w:rsidRPr="00473CB1">
              <w:rPr>
                <w:rFonts w:eastAsia="Batang"/>
                <w:sz w:val="22"/>
                <w:szCs w:val="22"/>
                <w:u w:val="wave"/>
              </w:rPr>
              <w:t>ë</w:t>
            </w:r>
          </w:p>
        </w:tc>
      </w:tr>
      <w:tr w:rsidR="00DC3761" w:rsidRPr="00473CB1" w:rsidTr="008512C6">
        <w:tc>
          <w:tcPr>
            <w:tcW w:w="720" w:type="dxa"/>
          </w:tcPr>
          <w:p w:rsidR="008E41B6" w:rsidRPr="00473CB1" w:rsidRDefault="008E41B6" w:rsidP="00292DE4">
            <w:pPr>
              <w:numPr>
                <w:ilvl w:val="0"/>
                <w:numId w:val="9"/>
              </w:numPr>
              <w:spacing w:line="276" w:lineRule="auto"/>
              <w:rPr>
                <w:rFonts w:eastAsia="Batang"/>
                <w:u w:val="wave"/>
              </w:rPr>
            </w:pPr>
          </w:p>
        </w:tc>
        <w:tc>
          <w:tcPr>
            <w:tcW w:w="1170" w:type="dxa"/>
            <w:gridSpan w:val="2"/>
          </w:tcPr>
          <w:p w:rsidR="008E41B6" w:rsidRPr="00473CB1" w:rsidRDefault="00721128" w:rsidP="00292DE4">
            <w:pPr>
              <w:spacing w:line="276" w:lineRule="auto"/>
              <w:rPr>
                <w:rFonts w:eastAsia="Batang"/>
                <w:u w:val="wave"/>
              </w:rPr>
            </w:pPr>
            <w:r w:rsidRPr="00473CB1">
              <w:rPr>
                <w:rFonts w:eastAsia="Batang"/>
                <w:sz w:val="22"/>
                <w:szCs w:val="22"/>
                <w:u w:val="wave"/>
              </w:rPr>
              <w:t>29-30 tetor 2018</w:t>
            </w:r>
          </w:p>
        </w:tc>
        <w:tc>
          <w:tcPr>
            <w:tcW w:w="1260" w:type="dxa"/>
          </w:tcPr>
          <w:p w:rsidR="008E41B6" w:rsidRPr="00473CB1" w:rsidRDefault="00721128" w:rsidP="00D6678D">
            <w:pPr>
              <w:spacing w:line="276" w:lineRule="auto"/>
              <w:rPr>
                <w:rFonts w:eastAsia="Batang"/>
                <w:u w:val="wave"/>
              </w:rPr>
            </w:pPr>
            <w:r w:rsidRPr="00473CB1">
              <w:rPr>
                <w:rFonts w:eastAsia="Batang"/>
                <w:sz w:val="22"/>
                <w:szCs w:val="22"/>
                <w:u w:val="wave"/>
              </w:rPr>
              <w:t>S</w:t>
            </w:r>
            <w:r w:rsidR="00D6678D" w:rsidRPr="00473CB1">
              <w:rPr>
                <w:rFonts w:eastAsia="Batang"/>
                <w:sz w:val="22"/>
                <w:szCs w:val="22"/>
                <w:u w:val="wave"/>
              </w:rPr>
              <w:t>H</w:t>
            </w:r>
            <w:r w:rsidRPr="00473CB1">
              <w:rPr>
                <w:rFonts w:eastAsia="Batang"/>
                <w:sz w:val="22"/>
                <w:szCs w:val="22"/>
                <w:u w:val="wave"/>
              </w:rPr>
              <w:t>M</w:t>
            </w:r>
          </w:p>
        </w:tc>
        <w:tc>
          <w:tcPr>
            <w:tcW w:w="2160" w:type="dxa"/>
          </w:tcPr>
          <w:p w:rsidR="008E41B6" w:rsidRPr="00473CB1" w:rsidRDefault="005C4FE9"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5C4FE9" w:rsidRPr="00473CB1" w:rsidRDefault="00E33379" w:rsidP="00292DE4">
            <w:pPr>
              <w:spacing w:line="276" w:lineRule="auto"/>
              <w:rPr>
                <w:rFonts w:eastAsia="Batang"/>
                <w:u w:val="wave"/>
              </w:rPr>
            </w:pPr>
            <w:r w:rsidRPr="00473CB1">
              <w:rPr>
                <w:rFonts w:eastAsia="Batang"/>
                <w:sz w:val="22"/>
                <w:szCs w:val="22"/>
                <w:u w:val="wave"/>
              </w:rPr>
              <w:t>Sokol Berberi</w:t>
            </w:r>
            <w:r w:rsidR="00196BE0" w:rsidRPr="00473CB1">
              <w:rPr>
                <w:rFonts w:eastAsia="Batang"/>
                <w:sz w:val="22"/>
                <w:szCs w:val="22"/>
                <w:u w:val="wave"/>
              </w:rPr>
              <w:t xml:space="preserve"> </w:t>
            </w:r>
            <w:r w:rsidR="00034FFD" w:rsidRPr="00473CB1">
              <w:rPr>
                <w:rFonts w:eastAsia="Batang"/>
                <w:sz w:val="22"/>
                <w:szCs w:val="22"/>
                <w:u w:val="wave"/>
              </w:rPr>
              <w:t xml:space="preserve"> </w:t>
            </w:r>
          </w:p>
          <w:p w:rsidR="005C4FE9" w:rsidRPr="00473CB1" w:rsidRDefault="00E33379" w:rsidP="00292DE4">
            <w:pPr>
              <w:spacing w:line="276" w:lineRule="auto"/>
              <w:rPr>
                <w:rFonts w:eastAsia="Batang"/>
                <w:u w:val="wave"/>
              </w:rPr>
            </w:pPr>
            <w:r w:rsidRPr="00473CB1">
              <w:rPr>
                <w:rFonts w:eastAsia="Batang"/>
                <w:sz w:val="22"/>
                <w:szCs w:val="22"/>
                <w:u w:val="wave"/>
              </w:rPr>
              <w:t>Arta Vorpsi</w:t>
            </w:r>
            <w:r w:rsidR="00196BE0" w:rsidRPr="00473CB1">
              <w:rPr>
                <w:rFonts w:eastAsia="Batang"/>
                <w:sz w:val="22"/>
                <w:szCs w:val="22"/>
                <w:u w:val="wave"/>
              </w:rPr>
              <w:t xml:space="preserve"> </w:t>
            </w:r>
            <w:r w:rsidR="00034FFD" w:rsidRPr="00473CB1">
              <w:rPr>
                <w:rFonts w:eastAsia="Batang"/>
                <w:sz w:val="22"/>
                <w:szCs w:val="22"/>
                <w:u w:val="wave"/>
              </w:rPr>
              <w:t xml:space="preserve"> </w:t>
            </w:r>
          </w:p>
          <w:p w:rsidR="00E33379" w:rsidRPr="00473CB1" w:rsidRDefault="00E33379" w:rsidP="00292DE4">
            <w:pPr>
              <w:spacing w:line="276" w:lineRule="auto"/>
              <w:rPr>
                <w:rFonts w:eastAsia="Batang"/>
                <w:u w:val="wave"/>
              </w:rPr>
            </w:pPr>
          </w:p>
          <w:p w:rsidR="005C4FE9" w:rsidRPr="00473CB1" w:rsidRDefault="005C4FE9"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5C4FE9" w:rsidRPr="00473CB1" w:rsidRDefault="005C4FE9" w:rsidP="00292DE4">
            <w:pPr>
              <w:spacing w:line="276" w:lineRule="auto"/>
              <w:rPr>
                <w:rFonts w:eastAsia="Batang"/>
                <w:u w:val="wave"/>
              </w:rPr>
            </w:pPr>
            <w:r w:rsidRPr="00473CB1">
              <w:rPr>
                <w:rFonts w:eastAsia="Batang"/>
                <w:sz w:val="22"/>
                <w:szCs w:val="22"/>
                <w:u w:val="wave"/>
              </w:rPr>
              <w:t>Florjan Kalaja</w:t>
            </w:r>
            <w:r w:rsidR="00196BE0"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8E41B6" w:rsidRPr="00473CB1" w:rsidRDefault="009B3AE5" w:rsidP="00292DE4">
            <w:pPr>
              <w:shd w:val="clear" w:color="auto" w:fill="FFFFFF"/>
              <w:spacing w:line="276" w:lineRule="auto"/>
              <w:jc w:val="both"/>
              <w:rPr>
                <w:rFonts w:eastAsia="Times New Roman"/>
              </w:rPr>
            </w:pPr>
            <w:r w:rsidRPr="00473CB1">
              <w:rPr>
                <w:rFonts w:eastAsia="Times New Roman"/>
                <w:sz w:val="22"/>
                <w:szCs w:val="22"/>
              </w:rPr>
              <w:t xml:space="preserve">Kontrolli kushtetues incidental; Evoluimi i kontrollit incidental kushtetues; Refleksione procedurale; Parimi i </w:t>
            </w:r>
            <w:r w:rsidR="004A0198" w:rsidRPr="00473CB1">
              <w:rPr>
                <w:rFonts w:eastAsia="Times New Roman"/>
                <w:sz w:val="22"/>
                <w:szCs w:val="22"/>
              </w:rPr>
              <w:t>supremacisë, parimi i efektit tëdrejtpërdrejtë</w:t>
            </w:r>
            <w:r w:rsidRPr="00473CB1">
              <w:rPr>
                <w:rFonts w:eastAsia="Times New Roman"/>
                <w:sz w:val="22"/>
                <w:szCs w:val="22"/>
              </w:rPr>
              <w:t>, dhe parimi i kushtetueshmërisë funksionale sipas jurisprudencës së Gjykatës Kushtetuese</w:t>
            </w:r>
            <w:r w:rsidR="004A0198" w:rsidRPr="00473CB1">
              <w:rPr>
                <w:rFonts w:eastAsia="Times New Roman"/>
                <w:sz w:val="22"/>
                <w:szCs w:val="22"/>
              </w:rPr>
              <w:t xml:space="preserve">. </w:t>
            </w:r>
          </w:p>
        </w:tc>
        <w:tc>
          <w:tcPr>
            <w:tcW w:w="1590" w:type="dxa"/>
            <w:gridSpan w:val="2"/>
          </w:tcPr>
          <w:p w:rsidR="008E41B6" w:rsidRPr="00473CB1" w:rsidRDefault="00E33379" w:rsidP="00292DE4">
            <w:pPr>
              <w:spacing w:line="276" w:lineRule="auto"/>
              <w:jc w:val="center"/>
              <w:rPr>
                <w:rFonts w:eastAsia="Batang"/>
                <w:u w:val="wave"/>
              </w:rPr>
            </w:pPr>
            <w:r w:rsidRPr="00473CB1">
              <w:rPr>
                <w:rFonts w:eastAsia="Batang"/>
                <w:sz w:val="22"/>
                <w:szCs w:val="22"/>
                <w:u w:val="wave"/>
              </w:rPr>
              <w:t>Tiran</w:t>
            </w:r>
            <w:r w:rsidR="00B01439" w:rsidRPr="00473CB1">
              <w:rPr>
                <w:rFonts w:eastAsia="Batang"/>
                <w:sz w:val="22"/>
                <w:szCs w:val="22"/>
                <w:u w:val="wave"/>
              </w:rPr>
              <w:t>ë</w:t>
            </w:r>
          </w:p>
        </w:tc>
      </w:tr>
      <w:tr w:rsidR="00DC3761" w:rsidRPr="00473CB1" w:rsidTr="008512C6">
        <w:tc>
          <w:tcPr>
            <w:tcW w:w="720" w:type="dxa"/>
          </w:tcPr>
          <w:p w:rsidR="00C54E07" w:rsidRPr="00473CB1" w:rsidRDefault="00C54E07" w:rsidP="00292DE4">
            <w:pPr>
              <w:numPr>
                <w:ilvl w:val="0"/>
                <w:numId w:val="9"/>
              </w:numPr>
              <w:spacing w:line="276" w:lineRule="auto"/>
              <w:rPr>
                <w:rFonts w:eastAsia="Batang"/>
                <w:u w:val="wave"/>
              </w:rPr>
            </w:pPr>
          </w:p>
        </w:tc>
        <w:tc>
          <w:tcPr>
            <w:tcW w:w="1170" w:type="dxa"/>
            <w:gridSpan w:val="2"/>
          </w:tcPr>
          <w:p w:rsidR="00C54E07" w:rsidRPr="00473CB1" w:rsidRDefault="00C54E07" w:rsidP="00292DE4">
            <w:pPr>
              <w:spacing w:line="276" w:lineRule="auto"/>
              <w:rPr>
                <w:rFonts w:eastAsia="Batang"/>
                <w:u w:val="wave"/>
              </w:rPr>
            </w:pPr>
            <w:r w:rsidRPr="00473CB1">
              <w:rPr>
                <w:rFonts w:eastAsia="Batang"/>
                <w:sz w:val="22"/>
                <w:szCs w:val="22"/>
                <w:u w:val="wave"/>
              </w:rPr>
              <w:t>31 tetor 2018</w:t>
            </w:r>
          </w:p>
        </w:tc>
        <w:tc>
          <w:tcPr>
            <w:tcW w:w="1260" w:type="dxa"/>
          </w:tcPr>
          <w:p w:rsidR="00C54E07" w:rsidRPr="00473CB1" w:rsidRDefault="00C54E07" w:rsidP="00D6678D">
            <w:pPr>
              <w:spacing w:line="276" w:lineRule="auto"/>
              <w:rPr>
                <w:rFonts w:eastAsia="Batang"/>
                <w:u w:val="wave"/>
              </w:rPr>
            </w:pPr>
            <w:r w:rsidRPr="00473CB1">
              <w:rPr>
                <w:rFonts w:eastAsia="Batang"/>
                <w:sz w:val="22"/>
                <w:szCs w:val="22"/>
                <w:u w:val="wave"/>
              </w:rPr>
              <w:t>S</w:t>
            </w:r>
            <w:r w:rsidR="00D6678D" w:rsidRPr="00473CB1">
              <w:rPr>
                <w:rFonts w:eastAsia="Batang"/>
                <w:sz w:val="22"/>
                <w:szCs w:val="22"/>
                <w:u w:val="wave"/>
              </w:rPr>
              <w:t>H</w:t>
            </w:r>
            <w:r w:rsidRPr="00473CB1">
              <w:rPr>
                <w:rFonts w:eastAsia="Batang"/>
                <w:sz w:val="22"/>
                <w:szCs w:val="22"/>
                <w:u w:val="wave"/>
              </w:rPr>
              <w:t>M</w:t>
            </w:r>
          </w:p>
        </w:tc>
        <w:tc>
          <w:tcPr>
            <w:tcW w:w="2160" w:type="dxa"/>
          </w:tcPr>
          <w:p w:rsidR="00C54E07" w:rsidRPr="00473CB1" w:rsidRDefault="00EF5ED4"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F5ED4" w:rsidRPr="00473CB1" w:rsidRDefault="00EF5ED4" w:rsidP="00EF5ED4">
            <w:pPr>
              <w:spacing w:line="276" w:lineRule="auto"/>
              <w:rPr>
                <w:rFonts w:eastAsia="Batang"/>
                <w:u w:val="wave"/>
              </w:rPr>
            </w:pPr>
            <w:r w:rsidRPr="00473CB1">
              <w:rPr>
                <w:rFonts w:eastAsia="Batang"/>
                <w:sz w:val="22"/>
                <w:szCs w:val="22"/>
                <w:u w:val="wave"/>
              </w:rPr>
              <w:t>Artan Hajdari</w:t>
            </w:r>
            <w:r w:rsidR="005F1F18" w:rsidRPr="00473CB1">
              <w:rPr>
                <w:rFonts w:eastAsia="Batang"/>
                <w:sz w:val="22"/>
                <w:szCs w:val="22"/>
                <w:u w:val="wave"/>
              </w:rPr>
              <w:t xml:space="preserve"> </w:t>
            </w:r>
            <w:r w:rsidR="00034FFD" w:rsidRPr="00473CB1">
              <w:rPr>
                <w:rFonts w:eastAsia="Batang"/>
                <w:sz w:val="22"/>
                <w:szCs w:val="22"/>
                <w:u w:val="wave"/>
              </w:rPr>
              <w:t xml:space="preserve"> </w:t>
            </w:r>
          </w:p>
          <w:p w:rsidR="00FF2EB5" w:rsidRPr="00473CB1" w:rsidRDefault="00FF2EB5" w:rsidP="00292DE4">
            <w:pPr>
              <w:spacing w:line="276" w:lineRule="auto"/>
              <w:rPr>
                <w:rFonts w:eastAsia="Batang"/>
                <w:u w:val="wave"/>
              </w:rPr>
            </w:pPr>
          </w:p>
          <w:p w:rsidR="00EF5ED4" w:rsidRPr="00473CB1" w:rsidRDefault="00EF5ED4"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F5ED4" w:rsidRPr="00473CB1" w:rsidRDefault="005F2C61" w:rsidP="00292DE4">
            <w:pPr>
              <w:spacing w:line="276" w:lineRule="auto"/>
              <w:rPr>
                <w:rFonts w:eastAsia="Batang"/>
                <w:u w:val="wave"/>
              </w:rPr>
            </w:pPr>
            <w:r w:rsidRPr="00473CB1">
              <w:rPr>
                <w:rFonts w:eastAsia="Batang"/>
                <w:sz w:val="22"/>
                <w:szCs w:val="22"/>
                <w:u w:val="wave"/>
              </w:rPr>
              <w:t>Sonjela Voskopi</w:t>
            </w:r>
          </w:p>
        </w:tc>
        <w:tc>
          <w:tcPr>
            <w:tcW w:w="7048" w:type="dxa"/>
            <w:gridSpan w:val="2"/>
          </w:tcPr>
          <w:p w:rsidR="00C54E07" w:rsidRPr="00473CB1" w:rsidRDefault="00C54E07" w:rsidP="00292DE4">
            <w:pPr>
              <w:shd w:val="clear" w:color="auto" w:fill="FFFFFF"/>
              <w:spacing w:line="276" w:lineRule="auto"/>
              <w:jc w:val="both"/>
              <w:rPr>
                <w:rFonts w:eastAsia="Times New Roman"/>
              </w:rPr>
            </w:pPr>
            <w:r w:rsidRPr="00473CB1">
              <w:rPr>
                <w:rFonts w:eastAsia="Times New Roman"/>
                <w:sz w:val="22"/>
                <w:szCs w:val="22"/>
              </w:rPr>
              <w:t>Përcaktimi i juridiksionit ndërkombëtar sipas Ligjit për të Drejtën Ndërkombëtare private dhe Kodit të Procedurës Civile me risitë e tij.</w:t>
            </w:r>
          </w:p>
        </w:tc>
        <w:tc>
          <w:tcPr>
            <w:tcW w:w="1590" w:type="dxa"/>
            <w:gridSpan w:val="2"/>
          </w:tcPr>
          <w:p w:rsidR="00C54E07" w:rsidRPr="00473CB1" w:rsidRDefault="00F450B1" w:rsidP="00292DE4">
            <w:pPr>
              <w:spacing w:line="276" w:lineRule="auto"/>
              <w:jc w:val="center"/>
              <w:rPr>
                <w:rFonts w:eastAsia="Batang"/>
                <w:u w:val="wave"/>
              </w:rPr>
            </w:pPr>
            <w:r w:rsidRPr="00473CB1">
              <w:rPr>
                <w:rFonts w:eastAsia="Batang"/>
                <w:sz w:val="22"/>
                <w:szCs w:val="22"/>
                <w:u w:val="wave"/>
              </w:rPr>
              <w:t>Tiran</w:t>
            </w:r>
            <w:r w:rsidR="00B01439" w:rsidRPr="00473CB1">
              <w:rPr>
                <w:rFonts w:eastAsia="Batang"/>
                <w:sz w:val="22"/>
                <w:szCs w:val="22"/>
                <w:u w:val="wave"/>
              </w:rPr>
              <w:t>ë</w:t>
            </w:r>
          </w:p>
        </w:tc>
      </w:tr>
      <w:tr w:rsidR="00DC3761" w:rsidRPr="00473CB1" w:rsidTr="008512C6">
        <w:tc>
          <w:tcPr>
            <w:tcW w:w="720" w:type="dxa"/>
          </w:tcPr>
          <w:p w:rsidR="00CE473F" w:rsidRPr="00473CB1" w:rsidRDefault="00CE473F" w:rsidP="00292DE4">
            <w:pPr>
              <w:numPr>
                <w:ilvl w:val="0"/>
                <w:numId w:val="9"/>
              </w:numPr>
              <w:spacing w:line="276" w:lineRule="auto"/>
              <w:rPr>
                <w:rFonts w:eastAsia="Batang"/>
                <w:u w:val="wave"/>
              </w:rPr>
            </w:pPr>
          </w:p>
        </w:tc>
        <w:tc>
          <w:tcPr>
            <w:tcW w:w="1170" w:type="dxa"/>
            <w:gridSpan w:val="2"/>
          </w:tcPr>
          <w:p w:rsidR="00CE473F" w:rsidRPr="00473CB1" w:rsidRDefault="00CE473F" w:rsidP="00292DE4">
            <w:pPr>
              <w:spacing w:line="276" w:lineRule="auto"/>
              <w:rPr>
                <w:rFonts w:eastAsia="Batang"/>
                <w:u w:val="wave"/>
              </w:rPr>
            </w:pPr>
            <w:r w:rsidRPr="00473CB1">
              <w:rPr>
                <w:rFonts w:eastAsia="Batang"/>
                <w:sz w:val="22"/>
                <w:szCs w:val="22"/>
              </w:rPr>
              <w:t>31 tetor  2018</w:t>
            </w:r>
          </w:p>
        </w:tc>
        <w:tc>
          <w:tcPr>
            <w:tcW w:w="1260" w:type="dxa"/>
          </w:tcPr>
          <w:p w:rsidR="00CE473F" w:rsidRPr="00473CB1" w:rsidRDefault="00CE473F" w:rsidP="00292DE4">
            <w:pPr>
              <w:spacing w:line="276" w:lineRule="auto"/>
              <w:rPr>
                <w:rFonts w:eastAsia="Batang"/>
                <w:u w:val="wave"/>
              </w:rPr>
            </w:pPr>
            <w:r w:rsidRPr="00473CB1">
              <w:rPr>
                <w:rFonts w:eastAsia="Batang"/>
                <w:sz w:val="22"/>
                <w:szCs w:val="22"/>
                <w:u w:val="wave"/>
              </w:rPr>
              <w:t>OSBE</w:t>
            </w:r>
          </w:p>
        </w:tc>
        <w:tc>
          <w:tcPr>
            <w:tcW w:w="2160" w:type="dxa"/>
          </w:tcPr>
          <w:p w:rsidR="00CE473F" w:rsidRPr="00473CB1" w:rsidRDefault="00CE473F" w:rsidP="0020295A">
            <w:pPr>
              <w:spacing w:line="276" w:lineRule="auto"/>
              <w:rPr>
                <w:rFonts w:eastAsia="Batang"/>
                <w:u w:val="wave"/>
              </w:rPr>
            </w:pPr>
            <w:r w:rsidRPr="00473CB1">
              <w:rPr>
                <w:rFonts w:eastAsia="Batang"/>
                <w:sz w:val="22"/>
                <w:szCs w:val="22"/>
                <w:u w:val="wave"/>
              </w:rPr>
              <w:t>Sand</w:t>
            </w:r>
            <w:r w:rsidR="00B01439" w:rsidRPr="00473CB1">
              <w:rPr>
                <w:rFonts w:eastAsia="Batang"/>
                <w:sz w:val="22"/>
                <w:szCs w:val="22"/>
                <w:u w:val="wave"/>
              </w:rPr>
              <w:t>ë</w:t>
            </w:r>
            <w:r w:rsidRPr="00473CB1">
              <w:rPr>
                <w:rFonts w:eastAsia="Batang"/>
                <w:sz w:val="22"/>
                <w:szCs w:val="22"/>
                <w:u w:val="wave"/>
              </w:rPr>
              <w:t xml:space="preserve">r Simoni; </w:t>
            </w:r>
            <w:r w:rsidR="00034FFD" w:rsidRPr="00473CB1">
              <w:rPr>
                <w:rFonts w:eastAsia="Batang"/>
                <w:sz w:val="22"/>
                <w:szCs w:val="22"/>
                <w:u w:val="wave"/>
              </w:rPr>
              <w:t xml:space="preserve"> </w:t>
            </w:r>
            <w:r w:rsidR="0020295A" w:rsidRPr="00473CB1">
              <w:rPr>
                <w:rFonts w:eastAsia="Batang"/>
                <w:sz w:val="22"/>
                <w:szCs w:val="22"/>
                <w:u w:val="wave"/>
              </w:rPr>
              <w:t xml:space="preserve"> </w:t>
            </w:r>
            <w:r w:rsidRPr="00473CB1">
              <w:rPr>
                <w:rFonts w:eastAsia="Batang"/>
                <w:sz w:val="22"/>
                <w:szCs w:val="22"/>
                <w:u w:val="wave"/>
              </w:rPr>
              <w:t xml:space="preserve">Aurela Anastas; </w:t>
            </w:r>
            <w:r w:rsidR="00034FFD" w:rsidRPr="00473CB1">
              <w:rPr>
                <w:rFonts w:eastAsia="Batang"/>
                <w:sz w:val="22"/>
                <w:szCs w:val="22"/>
                <w:u w:val="wave"/>
              </w:rPr>
              <w:t xml:space="preserve"> </w:t>
            </w:r>
            <w:r w:rsidR="0020295A" w:rsidRPr="00473CB1">
              <w:rPr>
                <w:rFonts w:eastAsia="Batang"/>
                <w:sz w:val="22"/>
                <w:szCs w:val="22"/>
                <w:u w:val="wave"/>
              </w:rPr>
              <w:t xml:space="preserve"> </w:t>
            </w:r>
            <w:r w:rsidR="00A53A6D" w:rsidRPr="00473CB1">
              <w:rPr>
                <w:rFonts w:eastAsia="Batang"/>
                <w:sz w:val="22"/>
                <w:szCs w:val="22"/>
                <w:u w:val="wave"/>
              </w:rPr>
              <w:t>Elizabeta Imeraj</w:t>
            </w:r>
            <w:r w:rsidR="0020295A"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CE473F" w:rsidRPr="00473CB1" w:rsidRDefault="00CE473F" w:rsidP="00292DE4">
            <w:pPr>
              <w:shd w:val="clear" w:color="auto" w:fill="FFFFFF"/>
              <w:spacing w:line="276" w:lineRule="auto"/>
              <w:jc w:val="both"/>
              <w:rPr>
                <w:rFonts w:eastAsia="Times New Roman"/>
              </w:rPr>
            </w:pPr>
            <w:r w:rsidRPr="00473CB1">
              <w:rPr>
                <w:rFonts w:eastAsia="Times New Roman"/>
                <w:sz w:val="22"/>
                <w:szCs w:val="22"/>
              </w:rPr>
              <w:t>Viktima dhe procesi penal. N</w:t>
            </w:r>
            <w:r w:rsidR="004A0198" w:rsidRPr="00473CB1">
              <w:rPr>
                <w:rFonts w:eastAsia="Times New Roman"/>
                <w:sz w:val="22"/>
                <w:szCs w:val="22"/>
              </w:rPr>
              <w:t>dryshimet dhe shtesat e ligjit n</w:t>
            </w:r>
            <w:r w:rsidRPr="00473CB1">
              <w:rPr>
                <w:rFonts w:eastAsia="Times New Roman"/>
                <w:sz w:val="22"/>
                <w:szCs w:val="22"/>
              </w:rPr>
              <w:t xml:space="preserve">r.35/2017 dhe </w:t>
            </w:r>
            <w:r w:rsidR="004A0198" w:rsidRPr="00473CB1">
              <w:rPr>
                <w:rFonts w:eastAsia="Times New Roman"/>
                <w:sz w:val="22"/>
                <w:szCs w:val="22"/>
              </w:rPr>
              <w:t>standardet</w:t>
            </w:r>
            <w:r w:rsidRPr="00473CB1">
              <w:rPr>
                <w:rFonts w:eastAsia="Times New Roman"/>
                <w:sz w:val="22"/>
                <w:szCs w:val="22"/>
              </w:rPr>
              <w:t xml:space="preserve"> ndërkombëtare. Mbrojtja nga riviktimizimi. Probleme të padisë civile n</w:t>
            </w:r>
            <w:r w:rsidR="004A0198" w:rsidRPr="00473CB1">
              <w:rPr>
                <w:rFonts w:eastAsia="Times New Roman"/>
                <w:sz w:val="22"/>
                <w:szCs w:val="22"/>
              </w:rPr>
              <w:t>ë procesin penal. Dëmshpë</w:t>
            </w:r>
            <w:r w:rsidRPr="00473CB1">
              <w:rPr>
                <w:rFonts w:eastAsia="Times New Roman"/>
                <w:sz w:val="22"/>
                <w:szCs w:val="22"/>
              </w:rPr>
              <w:t>rblimi i viktimave.</w:t>
            </w:r>
          </w:p>
        </w:tc>
        <w:tc>
          <w:tcPr>
            <w:tcW w:w="1590" w:type="dxa"/>
            <w:gridSpan w:val="2"/>
          </w:tcPr>
          <w:p w:rsidR="00CE473F" w:rsidRPr="00473CB1" w:rsidRDefault="00CE473F" w:rsidP="00BD18EB">
            <w:pPr>
              <w:spacing w:line="276" w:lineRule="auto"/>
              <w:jc w:val="center"/>
              <w:rPr>
                <w:rFonts w:eastAsia="Batang"/>
                <w:u w:val="wave"/>
              </w:rPr>
            </w:pPr>
            <w:r w:rsidRPr="00473CB1">
              <w:rPr>
                <w:rFonts w:eastAsia="Batang"/>
                <w:sz w:val="22"/>
                <w:szCs w:val="22"/>
                <w:u w:val="wave"/>
              </w:rPr>
              <w:t>Vlor</w:t>
            </w:r>
            <w:r w:rsidR="00B01439" w:rsidRPr="00473CB1">
              <w:rPr>
                <w:rFonts w:eastAsia="Batang"/>
                <w:sz w:val="22"/>
                <w:szCs w:val="22"/>
                <w:u w:val="wave"/>
              </w:rPr>
              <w:t>ë</w:t>
            </w:r>
          </w:p>
        </w:tc>
      </w:tr>
      <w:tr w:rsidR="00DC3761" w:rsidRPr="00473CB1" w:rsidTr="00292DE4">
        <w:tc>
          <w:tcPr>
            <w:tcW w:w="13948" w:type="dxa"/>
            <w:gridSpan w:val="9"/>
          </w:tcPr>
          <w:p w:rsidR="0045177E" w:rsidRPr="00473CB1" w:rsidRDefault="00891314" w:rsidP="00292DE4">
            <w:pPr>
              <w:spacing w:line="276" w:lineRule="auto"/>
              <w:jc w:val="center"/>
              <w:rPr>
                <w:rFonts w:eastAsia="Batang"/>
                <w:b/>
                <w:u w:val="wave"/>
              </w:rPr>
            </w:pPr>
            <w:r w:rsidRPr="00473CB1">
              <w:rPr>
                <w:rFonts w:eastAsia="Times New Roman"/>
                <w:b/>
                <w:sz w:val="22"/>
                <w:szCs w:val="22"/>
              </w:rPr>
              <w:lastRenderedPageBreak/>
              <w:t>NËNTOR 2018</w:t>
            </w:r>
          </w:p>
        </w:tc>
      </w:tr>
      <w:tr w:rsidR="00CB2049" w:rsidRPr="00473CB1" w:rsidTr="008512C6">
        <w:tc>
          <w:tcPr>
            <w:tcW w:w="720" w:type="dxa"/>
          </w:tcPr>
          <w:p w:rsidR="00CB2049" w:rsidRPr="00473CB1" w:rsidRDefault="00CB2049" w:rsidP="00292DE4">
            <w:pPr>
              <w:numPr>
                <w:ilvl w:val="0"/>
                <w:numId w:val="9"/>
              </w:numPr>
              <w:spacing w:line="276" w:lineRule="auto"/>
              <w:rPr>
                <w:rFonts w:eastAsia="Batang"/>
                <w:u w:val="wave"/>
              </w:rPr>
            </w:pPr>
          </w:p>
        </w:tc>
        <w:tc>
          <w:tcPr>
            <w:tcW w:w="1170" w:type="dxa"/>
            <w:gridSpan w:val="2"/>
          </w:tcPr>
          <w:p w:rsidR="00CB2049" w:rsidRPr="00473CB1" w:rsidRDefault="00CB2049" w:rsidP="00292DE4">
            <w:pPr>
              <w:spacing w:line="276" w:lineRule="auto"/>
              <w:rPr>
                <w:rFonts w:eastAsia="Batang"/>
              </w:rPr>
            </w:pPr>
            <w:r w:rsidRPr="00473CB1">
              <w:rPr>
                <w:rFonts w:eastAsia="Batang"/>
                <w:sz w:val="22"/>
                <w:szCs w:val="22"/>
              </w:rPr>
              <w:t>1-2 n</w:t>
            </w:r>
            <w:r w:rsidR="00473CB1">
              <w:rPr>
                <w:rFonts w:eastAsia="Batang"/>
                <w:sz w:val="22"/>
                <w:szCs w:val="22"/>
              </w:rPr>
              <w:t>ë</w:t>
            </w:r>
            <w:r w:rsidRPr="00473CB1">
              <w:rPr>
                <w:rFonts w:eastAsia="Batang"/>
                <w:sz w:val="22"/>
                <w:szCs w:val="22"/>
              </w:rPr>
              <w:t>ntor 2018</w:t>
            </w:r>
          </w:p>
        </w:tc>
        <w:tc>
          <w:tcPr>
            <w:tcW w:w="1260" w:type="dxa"/>
          </w:tcPr>
          <w:p w:rsidR="00CB2049" w:rsidRPr="00473CB1" w:rsidRDefault="00CB2049" w:rsidP="00292DE4">
            <w:pPr>
              <w:spacing w:line="276" w:lineRule="auto"/>
              <w:rPr>
                <w:rFonts w:eastAsia="Batang"/>
                <w:u w:val="wave"/>
              </w:rPr>
            </w:pPr>
            <w:r w:rsidRPr="00473CB1">
              <w:rPr>
                <w:rFonts w:eastAsia="Batang"/>
                <w:sz w:val="22"/>
                <w:szCs w:val="22"/>
                <w:u w:val="wave"/>
              </w:rPr>
              <w:t>OSBE/ADA</w:t>
            </w:r>
          </w:p>
        </w:tc>
        <w:tc>
          <w:tcPr>
            <w:tcW w:w="2160" w:type="dxa"/>
          </w:tcPr>
          <w:p w:rsidR="00CB2049" w:rsidRPr="00473CB1" w:rsidRDefault="00CB2049" w:rsidP="00292DE4">
            <w:pPr>
              <w:spacing w:line="276" w:lineRule="auto"/>
              <w:rPr>
                <w:rFonts w:eastAsia="Batang"/>
                <w:u w:val="wave"/>
              </w:rPr>
            </w:pPr>
            <w:r w:rsidRPr="00473CB1">
              <w:rPr>
                <w:rFonts w:eastAsia="Batang"/>
                <w:sz w:val="22"/>
                <w:szCs w:val="22"/>
                <w:u w:val="wave"/>
              </w:rPr>
              <w:t>Ekspert</w:t>
            </w:r>
            <w:r w:rsidR="00473CB1">
              <w:rPr>
                <w:rFonts w:eastAsia="Batang"/>
                <w:sz w:val="22"/>
                <w:szCs w:val="22"/>
                <w:u w:val="wave"/>
              </w:rPr>
              <w:t>ë</w:t>
            </w:r>
            <w:r w:rsidRPr="00473CB1">
              <w:rPr>
                <w:rFonts w:eastAsia="Batang"/>
                <w:sz w:val="22"/>
                <w:szCs w:val="22"/>
                <w:u w:val="wave"/>
              </w:rPr>
              <w:t>:</w:t>
            </w:r>
          </w:p>
          <w:p w:rsidR="00CB2049" w:rsidRPr="00473CB1" w:rsidRDefault="00CB2049" w:rsidP="00292DE4">
            <w:pPr>
              <w:spacing w:line="276" w:lineRule="auto"/>
              <w:rPr>
                <w:rFonts w:eastAsia="Batang"/>
                <w:u w:val="wave"/>
              </w:rPr>
            </w:pPr>
            <w:r w:rsidRPr="00473CB1">
              <w:rPr>
                <w:rFonts w:eastAsia="Batang"/>
                <w:sz w:val="22"/>
                <w:szCs w:val="22"/>
                <w:u w:val="wave"/>
              </w:rPr>
              <w:t>Vangjel Kosta</w:t>
            </w:r>
          </w:p>
          <w:p w:rsidR="00CB2049" w:rsidRPr="00473CB1" w:rsidRDefault="00CB2049" w:rsidP="00292DE4">
            <w:pPr>
              <w:spacing w:line="276" w:lineRule="auto"/>
              <w:rPr>
                <w:rFonts w:eastAsia="Batang"/>
                <w:u w:val="wave"/>
              </w:rPr>
            </w:pPr>
            <w:r w:rsidRPr="00473CB1">
              <w:rPr>
                <w:rFonts w:eastAsia="Batang"/>
                <w:sz w:val="22"/>
                <w:szCs w:val="22"/>
                <w:u w:val="wave"/>
              </w:rPr>
              <w:t>Admir Belishta</w:t>
            </w:r>
          </w:p>
          <w:p w:rsidR="00CB2049" w:rsidRPr="00473CB1" w:rsidRDefault="00CB2049" w:rsidP="00292DE4">
            <w:pPr>
              <w:spacing w:line="276" w:lineRule="auto"/>
              <w:rPr>
                <w:rFonts w:eastAsia="Batang"/>
                <w:u w:val="wave"/>
              </w:rPr>
            </w:pPr>
          </w:p>
          <w:p w:rsidR="00CB2049" w:rsidRPr="00473CB1" w:rsidRDefault="00CB2049" w:rsidP="00292DE4">
            <w:pPr>
              <w:spacing w:line="276" w:lineRule="auto"/>
              <w:rPr>
                <w:rFonts w:eastAsia="Batang"/>
                <w:u w:val="wave"/>
              </w:rPr>
            </w:pPr>
            <w:r w:rsidRPr="00473CB1">
              <w:rPr>
                <w:rFonts w:eastAsia="Batang"/>
                <w:sz w:val="22"/>
                <w:szCs w:val="22"/>
                <w:u w:val="wave"/>
              </w:rPr>
              <w:t>Leht</w:t>
            </w:r>
            <w:r w:rsidR="00473CB1">
              <w:rPr>
                <w:rFonts w:eastAsia="Batang"/>
                <w:sz w:val="22"/>
                <w:szCs w:val="22"/>
                <w:u w:val="wave"/>
              </w:rPr>
              <w:t>ë</w:t>
            </w:r>
            <w:r w:rsidRPr="00473CB1">
              <w:rPr>
                <w:rFonts w:eastAsia="Batang"/>
                <w:sz w:val="22"/>
                <w:szCs w:val="22"/>
                <w:u w:val="wave"/>
              </w:rPr>
              <w:t>sues:</w:t>
            </w:r>
          </w:p>
          <w:p w:rsidR="00CB2049" w:rsidRPr="00473CB1" w:rsidRDefault="00CB2049" w:rsidP="00292DE4">
            <w:pPr>
              <w:spacing w:line="276" w:lineRule="auto"/>
              <w:rPr>
                <w:rFonts w:eastAsia="Batang"/>
                <w:u w:val="wave"/>
              </w:rPr>
            </w:pPr>
            <w:r w:rsidRPr="00473CB1">
              <w:rPr>
                <w:rFonts w:eastAsia="Batang"/>
                <w:sz w:val="22"/>
                <w:szCs w:val="22"/>
                <w:u w:val="wave"/>
              </w:rPr>
              <w:t>Ornela Naqellari</w:t>
            </w:r>
          </w:p>
        </w:tc>
        <w:tc>
          <w:tcPr>
            <w:tcW w:w="7113" w:type="dxa"/>
            <w:gridSpan w:val="3"/>
          </w:tcPr>
          <w:p w:rsidR="00CB2049" w:rsidRPr="00473CB1" w:rsidRDefault="00CB2049" w:rsidP="00F707F7">
            <w:pPr>
              <w:shd w:val="clear" w:color="auto" w:fill="FFFFFF"/>
              <w:spacing w:line="276" w:lineRule="auto"/>
              <w:jc w:val="both"/>
              <w:rPr>
                <w:rFonts w:eastAsia="Times New Roman"/>
              </w:rPr>
            </w:pPr>
            <w:r w:rsidRPr="00473CB1">
              <w:rPr>
                <w:rFonts w:eastAsia="Times New Roman"/>
                <w:sz w:val="22"/>
                <w:szCs w:val="22"/>
              </w:rPr>
              <w:t xml:space="preserve">Efiçenca gjyqësore dhe menaxhimi aktiv i çështjeve me ndryshimet e Kodit të Procedurës Penale dhe Kodit të Procedurës Civile.  Sfidat me të cilat përballen gjyqtarët, prokurorët, mbrojtësit ligjor dhe pjesëmarrësit e tjerë në gjykim përsa i përket efiçencës së proceseve gjyqësore </w:t>
            </w:r>
          </w:p>
        </w:tc>
        <w:tc>
          <w:tcPr>
            <w:tcW w:w="1525" w:type="dxa"/>
          </w:tcPr>
          <w:p w:rsidR="00CB2049" w:rsidRPr="00473CB1" w:rsidRDefault="00CB2049" w:rsidP="00034FFD">
            <w:pPr>
              <w:spacing w:line="276" w:lineRule="auto"/>
              <w:jc w:val="center"/>
              <w:rPr>
                <w:rFonts w:eastAsia="Batang"/>
                <w:u w:val="wave"/>
              </w:rPr>
            </w:pPr>
            <w:r w:rsidRPr="00473CB1">
              <w:rPr>
                <w:rFonts w:eastAsia="Batang"/>
                <w:sz w:val="22"/>
                <w:szCs w:val="22"/>
                <w:u w:val="wave"/>
              </w:rPr>
              <w:t>Korç</w:t>
            </w:r>
            <w:r w:rsidR="00034FFD" w:rsidRPr="00473CB1">
              <w:rPr>
                <w:rFonts w:eastAsia="Batang"/>
                <w:sz w:val="22"/>
                <w:szCs w:val="22"/>
                <w:u w:val="wave"/>
              </w:rPr>
              <w:t>ë</w:t>
            </w:r>
          </w:p>
        </w:tc>
      </w:tr>
      <w:tr w:rsidR="00DC3761" w:rsidRPr="00473CB1" w:rsidTr="008512C6">
        <w:tc>
          <w:tcPr>
            <w:tcW w:w="720" w:type="dxa"/>
          </w:tcPr>
          <w:p w:rsidR="00674710" w:rsidRPr="00473CB1" w:rsidRDefault="00674710" w:rsidP="00292DE4">
            <w:pPr>
              <w:numPr>
                <w:ilvl w:val="0"/>
                <w:numId w:val="9"/>
              </w:numPr>
              <w:spacing w:line="276" w:lineRule="auto"/>
              <w:rPr>
                <w:rFonts w:eastAsia="Batang"/>
                <w:u w:val="wave"/>
              </w:rPr>
            </w:pPr>
          </w:p>
        </w:tc>
        <w:tc>
          <w:tcPr>
            <w:tcW w:w="1170" w:type="dxa"/>
            <w:gridSpan w:val="2"/>
          </w:tcPr>
          <w:p w:rsidR="00674710" w:rsidRPr="00473CB1" w:rsidRDefault="00674710" w:rsidP="00292DE4">
            <w:pPr>
              <w:spacing w:line="276" w:lineRule="auto"/>
              <w:rPr>
                <w:rFonts w:eastAsia="Batang"/>
              </w:rPr>
            </w:pPr>
            <w:r w:rsidRPr="00473CB1">
              <w:rPr>
                <w:rFonts w:eastAsia="Batang"/>
                <w:sz w:val="22"/>
                <w:szCs w:val="22"/>
              </w:rPr>
              <w:t>1-2 n</w:t>
            </w:r>
            <w:r w:rsidR="00B01439" w:rsidRPr="00473CB1">
              <w:rPr>
                <w:rFonts w:eastAsia="Batang"/>
                <w:sz w:val="22"/>
                <w:szCs w:val="22"/>
              </w:rPr>
              <w:t>ë</w:t>
            </w:r>
            <w:r w:rsidRPr="00473CB1">
              <w:rPr>
                <w:rFonts w:eastAsia="Batang"/>
                <w:sz w:val="22"/>
                <w:szCs w:val="22"/>
              </w:rPr>
              <w:t>ntor 2018</w:t>
            </w:r>
          </w:p>
        </w:tc>
        <w:tc>
          <w:tcPr>
            <w:tcW w:w="1260" w:type="dxa"/>
          </w:tcPr>
          <w:p w:rsidR="00674710" w:rsidRPr="00473CB1" w:rsidRDefault="00674710" w:rsidP="00292DE4">
            <w:pPr>
              <w:spacing w:line="276" w:lineRule="auto"/>
              <w:rPr>
                <w:rFonts w:eastAsia="Batang"/>
                <w:u w:val="wave"/>
              </w:rPr>
            </w:pPr>
            <w:r w:rsidRPr="00473CB1">
              <w:rPr>
                <w:rFonts w:eastAsia="Batang"/>
                <w:sz w:val="22"/>
                <w:szCs w:val="22"/>
                <w:u w:val="wave"/>
              </w:rPr>
              <w:t>EURALIUS</w:t>
            </w:r>
            <w:r w:rsidR="00435A82" w:rsidRPr="00473CB1">
              <w:rPr>
                <w:rFonts w:eastAsia="Batang"/>
                <w:sz w:val="22"/>
                <w:szCs w:val="22"/>
                <w:u w:val="wave"/>
              </w:rPr>
              <w:t xml:space="preserve"> / ShM</w:t>
            </w:r>
          </w:p>
        </w:tc>
        <w:tc>
          <w:tcPr>
            <w:tcW w:w="2160" w:type="dxa"/>
          </w:tcPr>
          <w:p w:rsidR="00764B87" w:rsidRPr="00473CB1" w:rsidRDefault="00764B87" w:rsidP="00292DE4">
            <w:pPr>
              <w:spacing w:line="276" w:lineRule="auto"/>
              <w:rPr>
                <w:rFonts w:eastAsia="Batang"/>
                <w:u w:val="wave"/>
              </w:rPr>
            </w:pPr>
            <w:r w:rsidRPr="00473CB1">
              <w:rPr>
                <w:rFonts w:eastAsia="Batang"/>
                <w:sz w:val="22"/>
                <w:szCs w:val="22"/>
                <w:u w:val="wave"/>
              </w:rPr>
              <w:t>Koraljka Bumci</w:t>
            </w:r>
          </w:p>
          <w:p w:rsidR="009076D5" w:rsidRPr="00473CB1" w:rsidRDefault="009076D5" w:rsidP="00292DE4">
            <w:pPr>
              <w:spacing w:line="276" w:lineRule="auto"/>
              <w:rPr>
                <w:rFonts w:eastAsia="Batang"/>
                <w:u w:val="wave"/>
              </w:rPr>
            </w:pPr>
            <w:r w:rsidRPr="00473CB1">
              <w:rPr>
                <w:rFonts w:eastAsia="Batang"/>
                <w:sz w:val="22"/>
                <w:szCs w:val="22"/>
                <w:u w:val="wave"/>
              </w:rPr>
              <w:t>Gianluigi Pratola</w:t>
            </w:r>
          </w:p>
          <w:p w:rsidR="00764B87" w:rsidRPr="00473CB1" w:rsidRDefault="00034FFD" w:rsidP="00292DE4">
            <w:pPr>
              <w:spacing w:line="276" w:lineRule="auto"/>
              <w:rPr>
                <w:rFonts w:eastAsia="Batang"/>
                <w:u w:val="wave"/>
              </w:rPr>
            </w:pPr>
            <w:r w:rsidRPr="00473CB1">
              <w:rPr>
                <w:rFonts w:eastAsia="Batang"/>
                <w:u w:val="wave"/>
              </w:rPr>
              <w:t>Ekspertë SHM:</w:t>
            </w:r>
          </w:p>
          <w:p w:rsidR="00674710" w:rsidRPr="00473CB1" w:rsidRDefault="00306A23" w:rsidP="00292DE4">
            <w:pPr>
              <w:spacing w:line="276" w:lineRule="auto"/>
              <w:rPr>
                <w:rFonts w:eastAsia="Batang"/>
                <w:u w:val="wave"/>
              </w:rPr>
            </w:pPr>
            <w:r w:rsidRPr="00473CB1">
              <w:rPr>
                <w:rFonts w:eastAsia="Batang"/>
                <w:sz w:val="22"/>
                <w:szCs w:val="22"/>
                <w:u w:val="wave"/>
              </w:rPr>
              <w:t>Henrik Ligori</w:t>
            </w:r>
          </w:p>
          <w:p w:rsidR="00034FFD" w:rsidRPr="00473CB1" w:rsidRDefault="00034FFD" w:rsidP="00034FFD">
            <w:pPr>
              <w:spacing w:line="276" w:lineRule="auto"/>
              <w:rPr>
                <w:rFonts w:eastAsia="Batang"/>
                <w:u w:val="wave"/>
              </w:rPr>
            </w:pPr>
            <w:r w:rsidRPr="00473CB1">
              <w:rPr>
                <w:rFonts w:eastAsia="Batang"/>
                <w:sz w:val="22"/>
                <w:szCs w:val="22"/>
                <w:u w:val="wave"/>
              </w:rPr>
              <w:t>Dita e II</w:t>
            </w:r>
          </w:p>
          <w:p w:rsidR="004878B2" w:rsidRPr="00473CB1" w:rsidRDefault="004878B2" w:rsidP="00034FFD">
            <w:pPr>
              <w:spacing w:line="276" w:lineRule="auto"/>
              <w:rPr>
                <w:rFonts w:eastAsia="Batang"/>
                <w:u w:val="wave"/>
              </w:rPr>
            </w:pPr>
            <w:r w:rsidRPr="00473CB1">
              <w:rPr>
                <w:rFonts w:eastAsia="Batang"/>
                <w:sz w:val="22"/>
                <w:szCs w:val="22"/>
                <w:u w:val="wave"/>
              </w:rPr>
              <w:t xml:space="preserve">Gurali Brahimllari </w:t>
            </w:r>
          </w:p>
        </w:tc>
        <w:tc>
          <w:tcPr>
            <w:tcW w:w="7113" w:type="dxa"/>
            <w:gridSpan w:val="3"/>
          </w:tcPr>
          <w:p w:rsidR="00674710" w:rsidRPr="00473CB1" w:rsidRDefault="004A0198" w:rsidP="004A0198">
            <w:pPr>
              <w:shd w:val="clear" w:color="auto" w:fill="FFFFFF"/>
              <w:spacing w:line="276" w:lineRule="auto"/>
              <w:jc w:val="both"/>
              <w:rPr>
                <w:rFonts w:eastAsia="Times New Roman"/>
              </w:rPr>
            </w:pPr>
            <w:r w:rsidRPr="00473CB1">
              <w:rPr>
                <w:rFonts w:eastAsia="Times New Roman"/>
                <w:sz w:val="22"/>
                <w:szCs w:val="22"/>
              </w:rPr>
              <w:t>Mbi disa amandime të ligjit n</w:t>
            </w:r>
            <w:r w:rsidR="00674710" w:rsidRPr="00473CB1">
              <w:rPr>
                <w:rFonts w:eastAsia="Times New Roman"/>
                <w:sz w:val="22"/>
                <w:szCs w:val="22"/>
              </w:rPr>
              <w:t>r. 10192</w:t>
            </w:r>
            <w:r w:rsidRPr="00473CB1">
              <w:rPr>
                <w:rFonts w:eastAsia="Times New Roman"/>
                <w:sz w:val="22"/>
                <w:szCs w:val="22"/>
              </w:rPr>
              <w:t>,</w:t>
            </w:r>
            <w:r w:rsidR="00674710" w:rsidRPr="00473CB1">
              <w:rPr>
                <w:rFonts w:eastAsia="Times New Roman"/>
                <w:sz w:val="22"/>
                <w:szCs w:val="22"/>
              </w:rPr>
              <w:t xml:space="preserve"> datë 3.12.2009</w:t>
            </w:r>
            <w:r w:rsidRPr="00473CB1">
              <w:rPr>
                <w:rFonts w:eastAsia="Times New Roman"/>
                <w:sz w:val="22"/>
                <w:szCs w:val="22"/>
              </w:rPr>
              <w:t>,</w:t>
            </w:r>
            <w:r w:rsidR="00674710" w:rsidRPr="00473CB1">
              <w:rPr>
                <w:rFonts w:eastAsia="Times New Roman"/>
                <w:sz w:val="22"/>
                <w:szCs w:val="22"/>
              </w:rPr>
              <w:t xml:space="preserve"> “</w:t>
            </w:r>
            <w:r w:rsidR="00674710" w:rsidRPr="00473CB1">
              <w:rPr>
                <w:rFonts w:eastAsia="Times New Roman"/>
                <w:i/>
                <w:sz w:val="22"/>
                <w:szCs w:val="22"/>
              </w:rPr>
              <w:t>Për parandalimin dhe goditjen e krimit të organizuar, trafikimit, korrupsionit dhe krimeve të tjera nëpërmjet masave parandaluese kundër pasurisë</w:t>
            </w:r>
            <w:r w:rsidR="00674710" w:rsidRPr="00473CB1">
              <w:rPr>
                <w:rFonts w:eastAsia="Times New Roman"/>
                <w:sz w:val="22"/>
                <w:szCs w:val="22"/>
              </w:rPr>
              <w:t xml:space="preserve">” (Ligji </w:t>
            </w:r>
            <w:r w:rsidRPr="00473CB1">
              <w:rPr>
                <w:rFonts w:eastAsia="Times New Roman"/>
                <w:sz w:val="22"/>
                <w:szCs w:val="22"/>
              </w:rPr>
              <w:t>antim</w:t>
            </w:r>
            <w:r w:rsidR="00674710" w:rsidRPr="00473CB1">
              <w:rPr>
                <w:rFonts w:eastAsia="Times New Roman"/>
                <w:sz w:val="22"/>
                <w:szCs w:val="22"/>
              </w:rPr>
              <w:t>afia)</w:t>
            </w:r>
          </w:p>
        </w:tc>
        <w:tc>
          <w:tcPr>
            <w:tcW w:w="1525" w:type="dxa"/>
          </w:tcPr>
          <w:p w:rsidR="00674710" w:rsidRPr="00473CB1" w:rsidRDefault="00EC22E7" w:rsidP="00BD18EB">
            <w:pPr>
              <w:spacing w:line="276" w:lineRule="auto"/>
              <w:jc w:val="center"/>
              <w:rPr>
                <w:rFonts w:eastAsia="Batang"/>
                <w:u w:val="wave"/>
              </w:rPr>
            </w:pPr>
            <w:r w:rsidRPr="00473CB1">
              <w:rPr>
                <w:rFonts w:eastAsia="Batang"/>
                <w:sz w:val="22"/>
                <w:szCs w:val="22"/>
                <w:u w:val="wave"/>
              </w:rPr>
              <w:t>Tiran</w:t>
            </w:r>
            <w:r w:rsidR="00B01439" w:rsidRPr="00473CB1">
              <w:rPr>
                <w:rFonts w:eastAsia="Batang"/>
                <w:sz w:val="22"/>
                <w:szCs w:val="22"/>
                <w:u w:val="wave"/>
              </w:rPr>
              <w:t>ë</w:t>
            </w:r>
          </w:p>
        </w:tc>
      </w:tr>
      <w:tr w:rsidR="00DC3761" w:rsidRPr="00473CB1" w:rsidTr="008512C6">
        <w:tc>
          <w:tcPr>
            <w:tcW w:w="720" w:type="dxa"/>
          </w:tcPr>
          <w:p w:rsidR="005A1B34" w:rsidRPr="00473CB1" w:rsidRDefault="005A1B34" w:rsidP="00292DE4">
            <w:pPr>
              <w:numPr>
                <w:ilvl w:val="0"/>
                <w:numId w:val="9"/>
              </w:numPr>
              <w:spacing w:line="276" w:lineRule="auto"/>
              <w:rPr>
                <w:rFonts w:eastAsia="Batang"/>
                <w:u w:val="wave"/>
              </w:rPr>
            </w:pPr>
          </w:p>
        </w:tc>
        <w:tc>
          <w:tcPr>
            <w:tcW w:w="1170" w:type="dxa"/>
            <w:gridSpan w:val="2"/>
          </w:tcPr>
          <w:p w:rsidR="005A1B34" w:rsidRPr="00473CB1" w:rsidRDefault="005A1B34" w:rsidP="00292DE4">
            <w:pPr>
              <w:spacing w:line="276" w:lineRule="auto"/>
              <w:rPr>
                <w:rFonts w:eastAsia="Batang"/>
              </w:rPr>
            </w:pPr>
            <w:r w:rsidRPr="00473CB1">
              <w:rPr>
                <w:rFonts w:eastAsia="Batang"/>
                <w:sz w:val="22"/>
                <w:szCs w:val="22"/>
              </w:rPr>
              <w:t>1-2 n</w:t>
            </w:r>
            <w:r w:rsidR="00B01439" w:rsidRPr="00473CB1">
              <w:rPr>
                <w:rFonts w:eastAsia="Batang"/>
                <w:sz w:val="22"/>
                <w:szCs w:val="22"/>
              </w:rPr>
              <w:t>ë</w:t>
            </w:r>
            <w:r w:rsidRPr="00473CB1">
              <w:rPr>
                <w:rFonts w:eastAsia="Batang"/>
                <w:sz w:val="22"/>
                <w:szCs w:val="22"/>
              </w:rPr>
              <w:t>ntor 2018</w:t>
            </w:r>
          </w:p>
        </w:tc>
        <w:tc>
          <w:tcPr>
            <w:tcW w:w="1260" w:type="dxa"/>
          </w:tcPr>
          <w:p w:rsidR="005A1B34" w:rsidRPr="00473CB1" w:rsidRDefault="005A1B34" w:rsidP="00292DE4">
            <w:pPr>
              <w:spacing w:line="276" w:lineRule="auto"/>
              <w:rPr>
                <w:rFonts w:eastAsia="Batang"/>
                <w:u w:val="wave"/>
              </w:rPr>
            </w:pPr>
            <w:r w:rsidRPr="00473CB1">
              <w:rPr>
                <w:rFonts w:eastAsia="Batang"/>
                <w:sz w:val="22"/>
                <w:szCs w:val="22"/>
                <w:u w:val="wave"/>
              </w:rPr>
              <w:t>European Centre</w:t>
            </w:r>
          </w:p>
        </w:tc>
        <w:tc>
          <w:tcPr>
            <w:tcW w:w="2160" w:type="dxa"/>
          </w:tcPr>
          <w:p w:rsidR="005A1B34" w:rsidRPr="00473CB1" w:rsidRDefault="005A1B34"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D45C06" w:rsidRPr="00473CB1" w:rsidRDefault="00D45C06" w:rsidP="00292DE4">
            <w:pPr>
              <w:spacing w:line="276" w:lineRule="auto"/>
              <w:rPr>
                <w:rFonts w:eastAsia="Batang"/>
                <w:u w:val="wave"/>
              </w:rPr>
            </w:pPr>
            <w:r w:rsidRPr="00473CB1">
              <w:rPr>
                <w:rFonts w:eastAsia="Batang"/>
                <w:sz w:val="22"/>
                <w:szCs w:val="22"/>
                <w:u w:val="wave"/>
              </w:rPr>
              <w:t>Dita I:</w:t>
            </w:r>
          </w:p>
          <w:p w:rsidR="005A1B34" w:rsidRPr="00473CB1" w:rsidRDefault="00FF4336" w:rsidP="00292DE4">
            <w:pPr>
              <w:spacing w:line="276" w:lineRule="auto"/>
              <w:rPr>
                <w:rFonts w:eastAsia="Batang"/>
                <w:u w:val="wave"/>
              </w:rPr>
            </w:pPr>
            <w:r w:rsidRPr="00473CB1">
              <w:rPr>
                <w:rFonts w:eastAsia="Batang"/>
                <w:sz w:val="22"/>
                <w:szCs w:val="22"/>
                <w:u w:val="wave"/>
              </w:rPr>
              <w:t>Nuala Mole (eksperte nd</w:t>
            </w:r>
            <w:r w:rsidR="00B01439" w:rsidRPr="00473CB1">
              <w:rPr>
                <w:rFonts w:eastAsia="Batang"/>
                <w:sz w:val="22"/>
                <w:szCs w:val="22"/>
                <w:u w:val="wave"/>
              </w:rPr>
              <w:t>ë</w:t>
            </w:r>
            <w:r w:rsidRPr="00473CB1">
              <w:rPr>
                <w:rFonts w:eastAsia="Batang"/>
                <w:sz w:val="22"/>
                <w:szCs w:val="22"/>
                <w:u w:val="wave"/>
              </w:rPr>
              <w:t>rkomb</w:t>
            </w:r>
            <w:r w:rsidR="00B01439" w:rsidRPr="00473CB1">
              <w:rPr>
                <w:rFonts w:eastAsia="Batang"/>
                <w:sz w:val="22"/>
                <w:szCs w:val="22"/>
                <w:u w:val="wave"/>
              </w:rPr>
              <w:t>ë</w:t>
            </w:r>
            <w:r w:rsidRPr="00473CB1">
              <w:rPr>
                <w:rFonts w:eastAsia="Batang"/>
                <w:sz w:val="22"/>
                <w:szCs w:val="22"/>
                <w:u w:val="wave"/>
              </w:rPr>
              <w:t>tare) Financial Times Innovative La</w:t>
            </w:r>
            <w:r w:rsidR="00B01439" w:rsidRPr="00473CB1">
              <w:rPr>
                <w:rFonts w:eastAsia="Batang"/>
                <w:sz w:val="22"/>
                <w:szCs w:val="22"/>
                <w:u w:val="wave"/>
              </w:rPr>
              <w:t>ë</w:t>
            </w:r>
            <w:r w:rsidRPr="00473CB1">
              <w:rPr>
                <w:rFonts w:eastAsia="Batang"/>
                <w:sz w:val="22"/>
                <w:szCs w:val="22"/>
                <w:u w:val="wave"/>
              </w:rPr>
              <w:t>yer</w:t>
            </w:r>
            <w:r w:rsidR="00D45C06" w:rsidRPr="00473CB1">
              <w:rPr>
                <w:rFonts w:eastAsia="Batang"/>
                <w:sz w:val="22"/>
                <w:szCs w:val="22"/>
                <w:u w:val="wave"/>
              </w:rPr>
              <w:t>)</w:t>
            </w:r>
          </w:p>
          <w:p w:rsidR="005A1B34" w:rsidRPr="00473CB1" w:rsidRDefault="005A1B34" w:rsidP="00292DE4">
            <w:pPr>
              <w:spacing w:line="276" w:lineRule="auto"/>
              <w:rPr>
                <w:rFonts w:eastAsia="Batang"/>
                <w:u w:val="wave"/>
              </w:rPr>
            </w:pPr>
            <w:r w:rsidRPr="00473CB1">
              <w:rPr>
                <w:rFonts w:eastAsia="Batang"/>
                <w:sz w:val="22"/>
                <w:szCs w:val="22"/>
                <w:u w:val="wave"/>
              </w:rPr>
              <w:t>Idlir Peçi</w:t>
            </w:r>
          </w:p>
          <w:p w:rsidR="00D45C06" w:rsidRPr="00473CB1" w:rsidRDefault="00D45C06" w:rsidP="00292DE4">
            <w:pPr>
              <w:spacing w:line="276" w:lineRule="auto"/>
              <w:rPr>
                <w:rFonts w:eastAsia="Batang"/>
                <w:u w:val="wave"/>
              </w:rPr>
            </w:pPr>
          </w:p>
          <w:p w:rsidR="00D45C06" w:rsidRPr="00473CB1" w:rsidRDefault="00D45C06" w:rsidP="00292DE4">
            <w:pPr>
              <w:spacing w:line="276" w:lineRule="auto"/>
              <w:rPr>
                <w:rFonts w:eastAsia="Batang"/>
                <w:u w:val="wave"/>
              </w:rPr>
            </w:pPr>
            <w:r w:rsidRPr="00473CB1">
              <w:rPr>
                <w:rFonts w:eastAsia="Batang"/>
                <w:sz w:val="22"/>
                <w:szCs w:val="22"/>
                <w:u w:val="wave"/>
              </w:rPr>
              <w:t>Dita II:</w:t>
            </w:r>
          </w:p>
          <w:p w:rsidR="00D45C06" w:rsidRPr="00473CB1" w:rsidRDefault="00D45C06" w:rsidP="00292DE4">
            <w:pPr>
              <w:spacing w:line="276" w:lineRule="auto"/>
              <w:rPr>
                <w:rFonts w:eastAsia="Batang"/>
                <w:u w:val="wave"/>
              </w:rPr>
            </w:pPr>
            <w:r w:rsidRPr="00473CB1">
              <w:rPr>
                <w:rFonts w:eastAsia="Batang"/>
                <w:sz w:val="22"/>
                <w:szCs w:val="22"/>
                <w:u w:val="wave"/>
              </w:rPr>
              <w:t>Nuala Mole</w:t>
            </w:r>
          </w:p>
          <w:p w:rsidR="00D45C06" w:rsidRPr="00473CB1" w:rsidRDefault="00D45C06" w:rsidP="00292DE4">
            <w:pPr>
              <w:spacing w:line="276" w:lineRule="auto"/>
              <w:rPr>
                <w:rFonts w:eastAsia="Batang"/>
                <w:u w:val="wave"/>
              </w:rPr>
            </w:pPr>
            <w:r w:rsidRPr="00473CB1">
              <w:rPr>
                <w:rFonts w:eastAsia="Batang"/>
                <w:sz w:val="22"/>
                <w:szCs w:val="22"/>
                <w:u w:val="wave"/>
              </w:rPr>
              <w:t>Arta Mandro</w:t>
            </w:r>
          </w:p>
        </w:tc>
        <w:tc>
          <w:tcPr>
            <w:tcW w:w="7113" w:type="dxa"/>
            <w:gridSpan w:val="3"/>
          </w:tcPr>
          <w:p w:rsidR="005A1B34" w:rsidRPr="00473CB1" w:rsidRDefault="005A1B34" w:rsidP="00034FFD">
            <w:pPr>
              <w:shd w:val="clear" w:color="auto" w:fill="FFFFFF"/>
              <w:spacing w:line="276" w:lineRule="auto"/>
              <w:jc w:val="both"/>
              <w:rPr>
                <w:rFonts w:eastAsia="Times New Roman"/>
              </w:rPr>
            </w:pPr>
            <w:r w:rsidRPr="00473CB1">
              <w:rPr>
                <w:rFonts w:eastAsia="Times New Roman"/>
                <w:sz w:val="22"/>
                <w:szCs w:val="22"/>
              </w:rPr>
              <w:t>Jurisprudenca e GJEDNJ</w:t>
            </w:r>
            <w:r w:rsidR="004A0198" w:rsidRPr="00473CB1">
              <w:rPr>
                <w:rFonts w:eastAsia="Times New Roman"/>
                <w:sz w:val="22"/>
                <w:szCs w:val="22"/>
              </w:rPr>
              <w:t>-së</w:t>
            </w:r>
            <w:r w:rsidRPr="00473CB1">
              <w:rPr>
                <w:rFonts w:eastAsia="Times New Roman"/>
                <w:sz w:val="22"/>
                <w:szCs w:val="22"/>
              </w:rPr>
              <w:t xml:space="preserve"> kund</w:t>
            </w:r>
            <w:r w:rsidR="00B01439" w:rsidRPr="00473CB1">
              <w:rPr>
                <w:rFonts w:eastAsia="Times New Roman"/>
                <w:sz w:val="22"/>
                <w:szCs w:val="22"/>
              </w:rPr>
              <w:t>ë</w:t>
            </w:r>
            <w:r w:rsidRPr="00473CB1">
              <w:rPr>
                <w:rFonts w:eastAsia="Times New Roman"/>
                <w:sz w:val="22"/>
                <w:szCs w:val="22"/>
              </w:rPr>
              <w:t>r Shqip</w:t>
            </w:r>
            <w:r w:rsidR="00B01439" w:rsidRPr="00473CB1">
              <w:rPr>
                <w:rFonts w:eastAsia="Times New Roman"/>
                <w:sz w:val="22"/>
                <w:szCs w:val="22"/>
              </w:rPr>
              <w:t>ë</w:t>
            </w:r>
            <w:r w:rsidRPr="00473CB1">
              <w:rPr>
                <w:rFonts w:eastAsia="Times New Roman"/>
                <w:sz w:val="22"/>
                <w:szCs w:val="22"/>
              </w:rPr>
              <w:t>ris</w:t>
            </w:r>
            <w:r w:rsidR="00B01439" w:rsidRPr="00473CB1">
              <w:rPr>
                <w:rFonts w:eastAsia="Times New Roman"/>
                <w:sz w:val="22"/>
                <w:szCs w:val="22"/>
              </w:rPr>
              <w:t>ë</w:t>
            </w:r>
            <w:r w:rsidR="0072189B" w:rsidRPr="00473CB1">
              <w:rPr>
                <w:rFonts w:eastAsia="Times New Roman"/>
                <w:sz w:val="22"/>
                <w:szCs w:val="22"/>
              </w:rPr>
              <w:t xml:space="preserve"> </w:t>
            </w:r>
          </w:p>
        </w:tc>
        <w:tc>
          <w:tcPr>
            <w:tcW w:w="1525" w:type="dxa"/>
          </w:tcPr>
          <w:p w:rsidR="005A1B34" w:rsidRPr="00473CB1" w:rsidRDefault="00EC22E7" w:rsidP="00BD18EB">
            <w:pPr>
              <w:spacing w:line="276" w:lineRule="auto"/>
              <w:jc w:val="center"/>
              <w:rPr>
                <w:rFonts w:eastAsia="Batang"/>
                <w:u w:val="wave"/>
              </w:rPr>
            </w:pPr>
            <w:r w:rsidRPr="00473CB1">
              <w:rPr>
                <w:rFonts w:eastAsia="Batang"/>
                <w:sz w:val="22"/>
                <w:szCs w:val="22"/>
                <w:u w:val="wave"/>
              </w:rPr>
              <w:t>Tiran</w:t>
            </w:r>
            <w:r w:rsidR="00B01439" w:rsidRPr="00473CB1">
              <w:rPr>
                <w:rFonts w:eastAsia="Batang"/>
                <w:sz w:val="22"/>
                <w:szCs w:val="22"/>
                <w:u w:val="wave"/>
              </w:rPr>
              <w:t>ë</w:t>
            </w:r>
          </w:p>
        </w:tc>
      </w:tr>
      <w:tr w:rsidR="00DC3761" w:rsidRPr="00473CB1" w:rsidTr="008512C6">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EC22E7" w:rsidP="00292DE4">
            <w:pPr>
              <w:spacing w:line="276" w:lineRule="auto"/>
              <w:rPr>
                <w:rFonts w:eastAsia="Batang"/>
              </w:rPr>
            </w:pPr>
            <w:r w:rsidRPr="00473CB1">
              <w:rPr>
                <w:rFonts w:eastAsia="Batang"/>
                <w:sz w:val="22"/>
                <w:szCs w:val="22"/>
              </w:rPr>
              <w:t xml:space="preserve">5-6 </w:t>
            </w:r>
            <w:r w:rsidR="00C54E07" w:rsidRPr="00473CB1">
              <w:rPr>
                <w:rFonts w:eastAsia="Batang"/>
                <w:sz w:val="22"/>
                <w:szCs w:val="22"/>
              </w:rPr>
              <w:t>n</w:t>
            </w:r>
            <w:r w:rsidR="00B01439" w:rsidRPr="00473CB1">
              <w:rPr>
                <w:rFonts w:eastAsia="Batang"/>
                <w:sz w:val="22"/>
                <w:szCs w:val="22"/>
              </w:rPr>
              <w:t>ë</w:t>
            </w:r>
            <w:r w:rsidR="00C54E07" w:rsidRPr="00473CB1">
              <w:rPr>
                <w:rFonts w:eastAsia="Batang"/>
                <w:sz w:val="22"/>
                <w:szCs w:val="22"/>
              </w:rPr>
              <w:t>ntor 2018</w:t>
            </w:r>
          </w:p>
        </w:tc>
        <w:tc>
          <w:tcPr>
            <w:tcW w:w="1260" w:type="dxa"/>
          </w:tcPr>
          <w:p w:rsidR="0045177E" w:rsidRPr="00473CB1" w:rsidRDefault="00C54E07" w:rsidP="004A0198">
            <w:pPr>
              <w:spacing w:line="276" w:lineRule="auto"/>
              <w:rPr>
                <w:rFonts w:eastAsia="Batang"/>
                <w:u w:val="wave"/>
              </w:rPr>
            </w:pPr>
            <w:r w:rsidRPr="00473CB1">
              <w:rPr>
                <w:rFonts w:eastAsia="Batang"/>
                <w:sz w:val="22"/>
                <w:szCs w:val="22"/>
                <w:u w:val="wave"/>
              </w:rPr>
              <w:t>S</w:t>
            </w:r>
            <w:r w:rsidR="004A0198" w:rsidRPr="00473CB1">
              <w:rPr>
                <w:rFonts w:eastAsia="Batang"/>
                <w:sz w:val="22"/>
                <w:szCs w:val="22"/>
                <w:u w:val="wave"/>
              </w:rPr>
              <w:t>H</w:t>
            </w:r>
            <w:r w:rsidRPr="00473CB1">
              <w:rPr>
                <w:rFonts w:eastAsia="Batang"/>
                <w:sz w:val="22"/>
                <w:szCs w:val="22"/>
                <w:u w:val="wave"/>
              </w:rPr>
              <w:t>M</w:t>
            </w:r>
          </w:p>
        </w:tc>
        <w:tc>
          <w:tcPr>
            <w:tcW w:w="2160" w:type="dxa"/>
          </w:tcPr>
          <w:p w:rsidR="0045177E" w:rsidRPr="00473CB1" w:rsidRDefault="00523B40"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523B40" w:rsidRPr="00473CB1" w:rsidRDefault="00523B40" w:rsidP="00292DE4">
            <w:pPr>
              <w:spacing w:line="276" w:lineRule="auto"/>
              <w:rPr>
                <w:rFonts w:eastAsia="Batang"/>
                <w:u w:val="wave"/>
              </w:rPr>
            </w:pPr>
            <w:r w:rsidRPr="00473CB1">
              <w:rPr>
                <w:rFonts w:eastAsia="Batang"/>
                <w:sz w:val="22"/>
                <w:szCs w:val="22"/>
                <w:u w:val="wave"/>
              </w:rPr>
              <w:t>Ilirjana Olldashi</w:t>
            </w:r>
            <w:r w:rsidR="00AE0D9B" w:rsidRPr="00473CB1">
              <w:rPr>
                <w:rFonts w:eastAsia="Batang"/>
                <w:sz w:val="22"/>
                <w:szCs w:val="22"/>
                <w:u w:val="wave"/>
              </w:rPr>
              <w:t xml:space="preserve"> </w:t>
            </w:r>
            <w:r w:rsidR="00034FFD" w:rsidRPr="00473CB1">
              <w:rPr>
                <w:rFonts w:eastAsia="Batang"/>
                <w:sz w:val="22"/>
                <w:szCs w:val="22"/>
                <w:u w:val="wave"/>
              </w:rPr>
              <w:t xml:space="preserve"> </w:t>
            </w:r>
          </w:p>
          <w:p w:rsidR="00523B40" w:rsidRPr="00473CB1" w:rsidRDefault="00523B40" w:rsidP="00292DE4">
            <w:pPr>
              <w:spacing w:line="276" w:lineRule="auto"/>
              <w:rPr>
                <w:rFonts w:eastAsia="Batang"/>
                <w:u w:val="wave"/>
              </w:rPr>
            </w:pPr>
            <w:r w:rsidRPr="00473CB1">
              <w:rPr>
                <w:rFonts w:eastAsia="Batang"/>
                <w:sz w:val="22"/>
                <w:szCs w:val="22"/>
                <w:u w:val="wave"/>
              </w:rPr>
              <w:t>Elizabeta Imeraj</w:t>
            </w:r>
            <w:r w:rsidR="00034FFD" w:rsidRPr="00473CB1">
              <w:rPr>
                <w:rFonts w:eastAsia="Batang"/>
                <w:sz w:val="22"/>
                <w:szCs w:val="22"/>
                <w:u w:val="wave"/>
              </w:rPr>
              <w:t xml:space="preserve"> </w:t>
            </w:r>
          </w:p>
          <w:p w:rsidR="00AE0D9B" w:rsidRPr="00473CB1" w:rsidRDefault="00AE0D9B" w:rsidP="00292DE4">
            <w:pPr>
              <w:spacing w:line="276" w:lineRule="auto"/>
              <w:rPr>
                <w:rFonts w:eastAsia="Batang"/>
                <w:u w:val="wave"/>
              </w:rPr>
            </w:pPr>
          </w:p>
          <w:p w:rsidR="00523B40" w:rsidRPr="00473CB1" w:rsidRDefault="00523B40"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523B40" w:rsidRPr="00473CB1" w:rsidRDefault="00523B40" w:rsidP="00292DE4">
            <w:pPr>
              <w:spacing w:line="276" w:lineRule="auto"/>
              <w:rPr>
                <w:rFonts w:eastAsia="Batang"/>
                <w:u w:val="wave"/>
              </w:rPr>
            </w:pPr>
            <w:r w:rsidRPr="00473CB1">
              <w:rPr>
                <w:rFonts w:eastAsia="Batang"/>
                <w:sz w:val="22"/>
                <w:szCs w:val="22"/>
                <w:u w:val="wave"/>
              </w:rPr>
              <w:t>Doloreza Musabelliu</w:t>
            </w:r>
            <w:r w:rsidR="00AE0D9B"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45177E" w:rsidRPr="00473CB1" w:rsidRDefault="00C54E07" w:rsidP="00292DE4">
            <w:pPr>
              <w:shd w:val="clear" w:color="auto" w:fill="FFFFFF"/>
              <w:spacing w:line="276" w:lineRule="auto"/>
              <w:jc w:val="both"/>
              <w:rPr>
                <w:rFonts w:eastAsia="Times New Roman"/>
              </w:rPr>
            </w:pPr>
            <w:r w:rsidRPr="00473CB1">
              <w:rPr>
                <w:rFonts w:eastAsia="Times New Roman"/>
                <w:sz w:val="22"/>
                <w:szCs w:val="22"/>
              </w:rPr>
              <w:t>Ankimi kundër vendimit të mosfillimit të procedimit penal dhe kundër vendimit të pushimit të</w:t>
            </w:r>
            <w:r w:rsidR="004A0198" w:rsidRPr="00473CB1">
              <w:rPr>
                <w:rFonts w:eastAsia="Times New Roman"/>
                <w:sz w:val="22"/>
                <w:szCs w:val="22"/>
              </w:rPr>
              <w:t xml:space="preserve"> çë</w:t>
            </w:r>
            <w:r w:rsidRPr="00473CB1">
              <w:rPr>
                <w:rFonts w:eastAsia="Times New Roman"/>
                <w:sz w:val="22"/>
                <w:szCs w:val="22"/>
              </w:rPr>
              <w:t>shtjes ose akuzës, në rastin e kundërvajtjeve penale. Roli i gjyqtarit të hetimeve paraprake dhe i seancës paraprake dhe problemet e praktikës gjyqësore</w:t>
            </w:r>
            <w:r w:rsidR="004F2CFB" w:rsidRPr="00473CB1">
              <w:rPr>
                <w:rFonts w:eastAsia="Times New Roman"/>
                <w:sz w:val="22"/>
                <w:szCs w:val="22"/>
              </w:rPr>
              <w:t>.</w:t>
            </w:r>
          </w:p>
        </w:tc>
        <w:tc>
          <w:tcPr>
            <w:tcW w:w="1525" w:type="dxa"/>
          </w:tcPr>
          <w:p w:rsidR="0045177E" w:rsidRPr="00473CB1" w:rsidRDefault="00EC22E7" w:rsidP="00BD18EB">
            <w:pPr>
              <w:spacing w:line="276" w:lineRule="auto"/>
              <w:jc w:val="center"/>
              <w:rPr>
                <w:rFonts w:eastAsia="Batang"/>
                <w:u w:val="wave"/>
              </w:rPr>
            </w:pPr>
            <w:r w:rsidRPr="00473CB1">
              <w:rPr>
                <w:rFonts w:eastAsia="Batang"/>
                <w:sz w:val="22"/>
                <w:szCs w:val="22"/>
                <w:u w:val="wave"/>
              </w:rPr>
              <w:t>Tiran</w:t>
            </w:r>
            <w:r w:rsidR="00B01439" w:rsidRPr="00473CB1">
              <w:rPr>
                <w:rFonts w:eastAsia="Batang"/>
                <w:sz w:val="22"/>
                <w:szCs w:val="22"/>
                <w:u w:val="wave"/>
              </w:rPr>
              <w:t>ë</w:t>
            </w:r>
          </w:p>
        </w:tc>
      </w:tr>
      <w:tr w:rsidR="00DC3761" w:rsidRPr="00473CB1" w:rsidTr="008512C6">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EC22E7" w:rsidP="00292DE4">
            <w:pPr>
              <w:spacing w:line="276" w:lineRule="auto"/>
              <w:rPr>
                <w:rFonts w:eastAsia="Batang"/>
                <w:u w:val="wave"/>
              </w:rPr>
            </w:pPr>
            <w:r w:rsidRPr="00473CB1">
              <w:rPr>
                <w:rFonts w:eastAsia="Batang"/>
                <w:sz w:val="22"/>
                <w:szCs w:val="22"/>
                <w:u w:val="wave"/>
              </w:rPr>
              <w:t xml:space="preserve">5-6 </w:t>
            </w:r>
            <w:r w:rsidR="00733B83" w:rsidRPr="00473CB1">
              <w:rPr>
                <w:rFonts w:eastAsia="Batang"/>
                <w:sz w:val="22"/>
                <w:szCs w:val="22"/>
                <w:u w:val="wave"/>
              </w:rPr>
              <w:t>n</w:t>
            </w:r>
            <w:r w:rsidR="00B01439" w:rsidRPr="00473CB1">
              <w:rPr>
                <w:rFonts w:eastAsia="Batang"/>
                <w:sz w:val="22"/>
                <w:szCs w:val="22"/>
                <w:u w:val="wave"/>
              </w:rPr>
              <w:t>ë</w:t>
            </w:r>
            <w:r w:rsidR="00733B83" w:rsidRPr="00473CB1">
              <w:rPr>
                <w:rFonts w:eastAsia="Batang"/>
                <w:sz w:val="22"/>
                <w:szCs w:val="22"/>
                <w:u w:val="wave"/>
              </w:rPr>
              <w:t>ntor 2018</w:t>
            </w:r>
          </w:p>
        </w:tc>
        <w:tc>
          <w:tcPr>
            <w:tcW w:w="1260" w:type="dxa"/>
          </w:tcPr>
          <w:p w:rsidR="0045177E" w:rsidRPr="00473CB1" w:rsidRDefault="004A0198" w:rsidP="00292DE4">
            <w:pPr>
              <w:spacing w:line="276" w:lineRule="auto"/>
              <w:rPr>
                <w:rFonts w:eastAsia="Batang"/>
                <w:u w:val="wave"/>
              </w:rPr>
            </w:pPr>
            <w:r w:rsidRPr="00473CB1">
              <w:rPr>
                <w:rFonts w:eastAsia="Batang"/>
                <w:sz w:val="22"/>
                <w:szCs w:val="22"/>
                <w:u w:val="wave"/>
              </w:rPr>
              <w:t>SH</w:t>
            </w:r>
            <w:r w:rsidR="00733B83" w:rsidRPr="00473CB1">
              <w:rPr>
                <w:rFonts w:eastAsia="Batang"/>
                <w:sz w:val="22"/>
                <w:szCs w:val="22"/>
                <w:u w:val="wave"/>
              </w:rPr>
              <w:t>M</w:t>
            </w:r>
          </w:p>
        </w:tc>
        <w:tc>
          <w:tcPr>
            <w:tcW w:w="2160" w:type="dxa"/>
          </w:tcPr>
          <w:p w:rsidR="0045177E" w:rsidRPr="00473CB1" w:rsidRDefault="000E4818"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0E4818" w:rsidRPr="00473CB1" w:rsidRDefault="000E4818" w:rsidP="00292DE4">
            <w:pPr>
              <w:spacing w:line="276" w:lineRule="auto"/>
              <w:rPr>
                <w:rFonts w:eastAsia="Batang"/>
                <w:u w:val="wave"/>
              </w:rPr>
            </w:pPr>
            <w:r w:rsidRPr="00473CB1">
              <w:rPr>
                <w:rFonts w:eastAsia="Batang"/>
                <w:sz w:val="22"/>
                <w:szCs w:val="22"/>
                <w:u w:val="wave"/>
              </w:rPr>
              <w:t>Vangjel Kosta</w:t>
            </w:r>
            <w:r w:rsidR="00AE0D9B" w:rsidRPr="00473CB1">
              <w:rPr>
                <w:rFonts w:eastAsia="Batang"/>
                <w:sz w:val="22"/>
                <w:szCs w:val="22"/>
                <w:u w:val="wave"/>
              </w:rPr>
              <w:t xml:space="preserve"> </w:t>
            </w:r>
            <w:r w:rsidR="00034FFD" w:rsidRPr="00473CB1">
              <w:rPr>
                <w:rFonts w:eastAsia="Batang"/>
                <w:sz w:val="22"/>
                <w:szCs w:val="22"/>
                <w:u w:val="wave"/>
              </w:rPr>
              <w:t xml:space="preserve"> </w:t>
            </w:r>
          </w:p>
          <w:p w:rsidR="000E4818" w:rsidRPr="00473CB1" w:rsidRDefault="000E4818" w:rsidP="00292DE4">
            <w:pPr>
              <w:spacing w:line="276" w:lineRule="auto"/>
              <w:rPr>
                <w:rFonts w:eastAsia="Batang"/>
                <w:u w:val="wave"/>
              </w:rPr>
            </w:pPr>
            <w:r w:rsidRPr="00473CB1">
              <w:rPr>
                <w:rFonts w:eastAsia="Batang"/>
                <w:sz w:val="22"/>
                <w:szCs w:val="22"/>
                <w:u w:val="wave"/>
              </w:rPr>
              <w:t>Altin Shkurti</w:t>
            </w:r>
            <w:r w:rsidR="00AE0D9B" w:rsidRPr="00473CB1">
              <w:rPr>
                <w:rFonts w:eastAsia="Batang"/>
                <w:sz w:val="22"/>
                <w:szCs w:val="22"/>
                <w:u w:val="wave"/>
              </w:rPr>
              <w:t xml:space="preserve"> </w:t>
            </w:r>
            <w:r w:rsidR="00034FFD" w:rsidRPr="00473CB1">
              <w:rPr>
                <w:rFonts w:eastAsia="Batang"/>
                <w:sz w:val="22"/>
                <w:szCs w:val="22"/>
                <w:u w:val="wave"/>
              </w:rPr>
              <w:t xml:space="preserve"> </w:t>
            </w:r>
          </w:p>
          <w:p w:rsidR="000E4818" w:rsidRPr="00473CB1" w:rsidRDefault="000E4818" w:rsidP="00292DE4">
            <w:pPr>
              <w:spacing w:line="276" w:lineRule="auto"/>
              <w:rPr>
                <w:rFonts w:eastAsia="Batang"/>
                <w:u w:val="wave"/>
              </w:rPr>
            </w:pPr>
          </w:p>
          <w:p w:rsidR="000E4818" w:rsidRPr="00473CB1" w:rsidRDefault="000E4818"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0E4818" w:rsidRPr="00473CB1" w:rsidRDefault="000E4818" w:rsidP="00292DE4">
            <w:pPr>
              <w:spacing w:line="276" w:lineRule="auto"/>
              <w:rPr>
                <w:rFonts w:eastAsia="Batang"/>
                <w:u w:val="wave"/>
              </w:rPr>
            </w:pPr>
            <w:r w:rsidRPr="00473CB1">
              <w:rPr>
                <w:rFonts w:eastAsia="Batang"/>
                <w:sz w:val="22"/>
                <w:szCs w:val="22"/>
                <w:u w:val="wave"/>
              </w:rPr>
              <w:t>Ornela Naqellari</w:t>
            </w:r>
            <w:r w:rsidR="00AE0D9B"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733B83" w:rsidRPr="00473CB1" w:rsidRDefault="00733B83" w:rsidP="00733B83">
            <w:pPr>
              <w:spacing w:line="276" w:lineRule="auto"/>
              <w:jc w:val="both"/>
              <w:rPr>
                <w:rFonts w:eastAsia="Times New Roman"/>
              </w:rPr>
            </w:pPr>
            <w:r w:rsidRPr="00473CB1">
              <w:rPr>
                <w:rFonts w:eastAsia="Times New Roman"/>
                <w:sz w:val="22"/>
                <w:szCs w:val="22"/>
              </w:rPr>
              <w:lastRenderedPageBreak/>
              <w:t>Procedimet në dhomë këshillimi:</w:t>
            </w:r>
          </w:p>
          <w:p w:rsidR="00733B83" w:rsidRPr="00473CB1" w:rsidRDefault="00733B83" w:rsidP="00733B83">
            <w:pPr>
              <w:spacing w:line="276" w:lineRule="auto"/>
              <w:jc w:val="both"/>
              <w:rPr>
                <w:rFonts w:eastAsia="Times New Roman"/>
              </w:rPr>
            </w:pPr>
            <w:r w:rsidRPr="00473CB1">
              <w:rPr>
                <w:rFonts w:eastAsia="Times New Roman"/>
                <w:sz w:val="22"/>
                <w:szCs w:val="22"/>
              </w:rPr>
              <w:t xml:space="preserve">Procedimet mbi kërkesën e palëve dhe </w:t>
            </w:r>
            <w:r w:rsidRPr="00473CB1">
              <w:rPr>
                <w:rFonts w:eastAsia="Times New Roman"/>
                <w:i/>
                <w:sz w:val="22"/>
                <w:szCs w:val="22"/>
              </w:rPr>
              <w:t>ex officio</w:t>
            </w:r>
            <w:r w:rsidRPr="00473CB1">
              <w:rPr>
                <w:rFonts w:eastAsia="Times New Roman"/>
                <w:sz w:val="22"/>
                <w:szCs w:val="22"/>
              </w:rPr>
              <w:t xml:space="preserve">. Njoftimi i procedimit në dhomë këshillimi </w:t>
            </w:r>
            <w:r w:rsidR="004A0198" w:rsidRPr="00473CB1">
              <w:rPr>
                <w:rFonts w:eastAsia="Times New Roman"/>
                <w:sz w:val="22"/>
                <w:szCs w:val="22"/>
              </w:rPr>
              <w:t xml:space="preserve">i </w:t>
            </w:r>
            <w:r w:rsidRPr="00473CB1">
              <w:rPr>
                <w:rFonts w:eastAsia="Times New Roman"/>
                <w:sz w:val="22"/>
                <w:szCs w:val="22"/>
              </w:rPr>
              <w:t xml:space="preserve">palëve që kanë interes. Revokimi dhe ndryshimi i </w:t>
            </w:r>
            <w:r w:rsidRPr="00473CB1">
              <w:rPr>
                <w:rFonts w:eastAsia="Times New Roman"/>
                <w:sz w:val="22"/>
                <w:szCs w:val="22"/>
              </w:rPr>
              <w:lastRenderedPageBreak/>
              <w:t>vendimeve të</w:t>
            </w:r>
            <w:r w:rsidR="004A0198" w:rsidRPr="00473CB1">
              <w:rPr>
                <w:rFonts w:eastAsia="Times New Roman"/>
                <w:sz w:val="22"/>
                <w:szCs w:val="22"/>
              </w:rPr>
              <w:t xml:space="preserve"> marra në dhomë këshillimi. Palë</w:t>
            </w:r>
            <w:r w:rsidRPr="00473CB1">
              <w:rPr>
                <w:rFonts w:eastAsia="Times New Roman"/>
                <w:sz w:val="22"/>
                <w:szCs w:val="22"/>
              </w:rPr>
              <w:t>t e legjitimuara për</w:t>
            </w:r>
            <w:r w:rsidR="004A0198" w:rsidRPr="00473CB1">
              <w:rPr>
                <w:rFonts w:eastAsia="Times New Roman"/>
                <w:sz w:val="22"/>
                <w:szCs w:val="22"/>
              </w:rPr>
              <w:t xml:space="preserve"> të kërkuar ndryshimin</w:t>
            </w:r>
            <w:r w:rsidRPr="00473CB1">
              <w:rPr>
                <w:rFonts w:eastAsia="Times New Roman"/>
                <w:sz w:val="22"/>
                <w:szCs w:val="22"/>
              </w:rPr>
              <w:t xml:space="preserve"> ose revokimin e vendimeve të marra në dhomë këshillimi. Të drejtat e fituar</w:t>
            </w:r>
            <w:r w:rsidR="004A0198" w:rsidRPr="00473CB1">
              <w:rPr>
                <w:rFonts w:eastAsia="Times New Roman"/>
                <w:sz w:val="22"/>
                <w:szCs w:val="22"/>
              </w:rPr>
              <w:t>a</w:t>
            </w:r>
            <w:r w:rsidRPr="00473CB1">
              <w:rPr>
                <w:rFonts w:eastAsia="Times New Roman"/>
                <w:sz w:val="22"/>
                <w:szCs w:val="22"/>
              </w:rPr>
              <w:t xml:space="preserve"> nga të tretë për shkak të vendimeve të marra në dhomë këshillimi.</w:t>
            </w:r>
          </w:p>
          <w:p w:rsidR="00733B83" w:rsidRPr="00473CB1" w:rsidRDefault="00733B83" w:rsidP="00733B83">
            <w:pPr>
              <w:spacing w:line="276" w:lineRule="auto"/>
              <w:jc w:val="both"/>
              <w:rPr>
                <w:rFonts w:eastAsia="Times New Roman"/>
              </w:rPr>
            </w:pPr>
            <w:r w:rsidRPr="00473CB1">
              <w:rPr>
                <w:rFonts w:eastAsia="Times New Roman"/>
                <w:sz w:val="22"/>
                <w:szCs w:val="22"/>
              </w:rPr>
              <w:t>Procedura e shqyrtimit të padive për shuma të vogla. Risitë e këtij gjykimi. Mënyra e mar</w:t>
            </w:r>
            <w:r w:rsidR="004A0198" w:rsidRPr="00473CB1">
              <w:rPr>
                <w:rFonts w:eastAsia="Times New Roman"/>
                <w:sz w:val="22"/>
                <w:szCs w:val="22"/>
              </w:rPr>
              <w:t>r</w:t>
            </w:r>
            <w:r w:rsidRPr="00473CB1">
              <w:rPr>
                <w:rFonts w:eastAsia="Times New Roman"/>
                <w:sz w:val="22"/>
                <w:szCs w:val="22"/>
              </w:rPr>
              <w:t>jes së provave në paditë me shuma të vogla. R</w:t>
            </w:r>
            <w:r w:rsidR="004A0198" w:rsidRPr="00473CB1">
              <w:rPr>
                <w:rFonts w:eastAsia="Times New Roman"/>
                <w:sz w:val="22"/>
                <w:szCs w:val="22"/>
              </w:rPr>
              <w:t>r</w:t>
            </w:r>
            <w:r w:rsidRPr="00473CB1">
              <w:rPr>
                <w:rFonts w:eastAsia="Times New Roman"/>
                <w:sz w:val="22"/>
                <w:szCs w:val="22"/>
              </w:rPr>
              <w:t>egullorja e KE-së 861 e vitit 2007</w:t>
            </w:r>
            <w:r w:rsidR="004A0198" w:rsidRPr="00473CB1">
              <w:rPr>
                <w:rFonts w:eastAsia="Times New Roman"/>
                <w:sz w:val="22"/>
                <w:szCs w:val="22"/>
              </w:rPr>
              <w:t>, “</w:t>
            </w:r>
            <w:r w:rsidRPr="00473CB1">
              <w:rPr>
                <w:rFonts w:eastAsia="Times New Roman"/>
                <w:i/>
                <w:sz w:val="22"/>
                <w:szCs w:val="22"/>
              </w:rPr>
              <w:t>Për procedimet mbi konfliktet me vlerë të vogël dhe ADR-në hapësirën komunitare</w:t>
            </w:r>
            <w:r w:rsidR="004A0198" w:rsidRPr="00473CB1">
              <w:rPr>
                <w:rFonts w:eastAsia="Times New Roman"/>
                <w:sz w:val="22"/>
                <w:szCs w:val="22"/>
              </w:rPr>
              <w:t xml:space="preserve">”. </w:t>
            </w:r>
          </w:p>
          <w:p w:rsidR="00733B83" w:rsidRPr="00473CB1" w:rsidRDefault="00733B83" w:rsidP="00733B83">
            <w:pPr>
              <w:spacing w:line="276" w:lineRule="auto"/>
              <w:jc w:val="both"/>
              <w:rPr>
                <w:rFonts w:eastAsia="Times New Roman"/>
              </w:rPr>
            </w:pPr>
            <w:r w:rsidRPr="00473CB1">
              <w:rPr>
                <w:rFonts w:eastAsia="Times New Roman"/>
                <w:sz w:val="22"/>
                <w:szCs w:val="22"/>
              </w:rPr>
              <w:t xml:space="preserve">Gjykimi në Gjykatën e Shkallës së Parë dhe të Apelit në kuadrin e risive të Kodit të Procedurës Civile. </w:t>
            </w:r>
          </w:p>
          <w:p w:rsidR="00733B83" w:rsidRPr="00473CB1" w:rsidRDefault="00733B83" w:rsidP="00733B83">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Bashkimi i çështjeve në një gjykim të vetëm. Kuptimi mbi gjykimin e shkurtuar në çështjet civile; </w:t>
            </w:r>
          </w:p>
          <w:p w:rsidR="00733B83" w:rsidRPr="00473CB1" w:rsidRDefault="00733B83" w:rsidP="00733B83">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Procedura e re e “n</w:t>
            </w:r>
            <w:r w:rsidR="004A0198" w:rsidRPr="00473CB1">
              <w:rPr>
                <w:rFonts w:eastAsia="Times New Roman"/>
                <w:sz w:val="22"/>
                <w:szCs w:val="22"/>
              </w:rPr>
              <w:t>joftimit me shpallje publike", “</w:t>
            </w:r>
            <w:r w:rsidRPr="00473CB1">
              <w:rPr>
                <w:rFonts w:eastAsia="Times New Roman"/>
                <w:sz w:val="22"/>
                <w:szCs w:val="22"/>
              </w:rPr>
              <w:t xml:space="preserve">roli i përmbaruesit në </w:t>
            </w:r>
            <w:r w:rsidR="004A0198" w:rsidRPr="00473CB1">
              <w:rPr>
                <w:rFonts w:eastAsia="Times New Roman"/>
                <w:sz w:val="22"/>
                <w:szCs w:val="22"/>
              </w:rPr>
              <w:t>procesin e njoftimit në gjykatë”</w:t>
            </w:r>
            <w:r w:rsidRPr="00473CB1">
              <w:rPr>
                <w:rFonts w:eastAsia="Times New Roman"/>
                <w:sz w:val="22"/>
                <w:szCs w:val="22"/>
              </w:rPr>
              <w:t xml:space="preserve"> me fokus në nenet 133 deri 144/a të Kodit të Procedurës Civile;</w:t>
            </w:r>
          </w:p>
          <w:p w:rsidR="00733B83" w:rsidRPr="00473CB1" w:rsidRDefault="00733B83" w:rsidP="00733B83">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Vendimet e gjyqtarit gjatë veprimeve paraprake; Seanca përgatitore; Urdhri për caktimin e seancës gjyqësore; Veprimet e pajtimit; Bashkëndërgjyqësia e detyrueshme me fokus në nenet 158/a - 161 të Kodit të Procedurës Civile;</w:t>
            </w:r>
          </w:p>
          <w:p w:rsidR="0045177E" w:rsidRPr="00473CB1" w:rsidRDefault="00733B83" w:rsidP="00733B83">
            <w:pPr>
              <w:spacing w:line="276" w:lineRule="auto"/>
              <w:jc w:val="both"/>
              <w:rPr>
                <w:rFonts w:eastAsia="Times New Roman"/>
              </w:rPr>
            </w:pPr>
            <w:r w:rsidRPr="00473CB1">
              <w:rPr>
                <w:rFonts w:eastAsia="Times New Roman"/>
                <w:sz w:val="22"/>
                <w:szCs w:val="22"/>
              </w:rPr>
              <w:t>Gjykimi i kërkesave për konstatimin e shkeljes së afatit të arsyeshëm, përshpejtimin e procedimit dhe shpërblimin e dëmit me fokus në nenet 399/1 - 399/11 të Kodit të Procedurës Civile dhe nenit 109 të ligjit nr. 38/2017.</w:t>
            </w:r>
          </w:p>
        </w:tc>
        <w:tc>
          <w:tcPr>
            <w:tcW w:w="1525" w:type="dxa"/>
          </w:tcPr>
          <w:p w:rsidR="0045177E" w:rsidRPr="00473CB1" w:rsidRDefault="000E4818" w:rsidP="00BD18EB">
            <w:pPr>
              <w:spacing w:line="276" w:lineRule="auto"/>
              <w:jc w:val="center"/>
              <w:rPr>
                <w:rFonts w:eastAsia="Batang"/>
              </w:rPr>
            </w:pPr>
            <w:r w:rsidRPr="00473CB1">
              <w:rPr>
                <w:rFonts w:eastAsia="Batang"/>
                <w:sz w:val="22"/>
                <w:szCs w:val="22"/>
              </w:rPr>
              <w:lastRenderedPageBreak/>
              <w:t>Tiran</w:t>
            </w:r>
            <w:r w:rsidR="00B01439" w:rsidRPr="00473CB1">
              <w:rPr>
                <w:rFonts w:eastAsia="Batang"/>
                <w:sz w:val="22"/>
                <w:szCs w:val="22"/>
              </w:rPr>
              <w:t>ë</w:t>
            </w:r>
          </w:p>
        </w:tc>
      </w:tr>
      <w:tr w:rsidR="00DC3761" w:rsidRPr="00473CB1" w:rsidTr="008512C6">
        <w:tc>
          <w:tcPr>
            <w:tcW w:w="720" w:type="dxa"/>
          </w:tcPr>
          <w:p w:rsidR="004E291D" w:rsidRPr="00473CB1" w:rsidRDefault="004E291D" w:rsidP="00292DE4">
            <w:pPr>
              <w:numPr>
                <w:ilvl w:val="0"/>
                <w:numId w:val="9"/>
              </w:numPr>
              <w:spacing w:line="276" w:lineRule="auto"/>
              <w:rPr>
                <w:rFonts w:eastAsia="Batang"/>
                <w:u w:val="wave"/>
              </w:rPr>
            </w:pPr>
          </w:p>
        </w:tc>
        <w:tc>
          <w:tcPr>
            <w:tcW w:w="1170" w:type="dxa"/>
            <w:gridSpan w:val="2"/>
          </w:tcPr>
          <w:p w:rsidR="004E291D" w:rsidRPr="00473CB1" w:rsidRDefault="00EC22E7" w:rsidP="00292DE4">
            <w:pPr>
              <w:spacing w:line="276" w:lineRule="auto"/>
              <w:rPr>
                <w:rFonts w:eastAsia="Batang"/>
                <w:u w:val="wave"/>
              </w:rPr>
            </w:pPr>
            <w:r w:rsidRPr="00473CB1">
              <w:rPr>
                <w:sz w:val="22"/>
                <w:szCs w:val="22"/>
              </w:rPr>
              <w:t xml:space="preserve">7-8 </w:t>
            </w:r>
            <w:r w:rsidR="004E291D" w:rsidRPr="00473CB1">
              <w:rPr>
                <w:sz w:val="22"/>
                <w:szCs w:val="22"/>
              </w:rPr>
              <w:t>n</w:t>
            </w:r>
            <w:r w:rsidR="00B01439" w:rsidRPr="00473CB1">
              <w:rPr>
                <w:sz w:val="22"/>
                <w:szCs w:val="22"/>
              </w:rPr>
              <w:t>ë</w:t>
            </w:r>
            <w:r w:rsidR="004E291D" w:rsidRPr="00473CB1">
              <w:rPr>
                <w:sz w:val="22"/>
                <w:szCs w:val="22"/>
              </w:rPr>
              <w:t>ntor 2018</w:t>
            </w:r>
          </w:p>
        </w:tc>
        <w:tc>
          <w:tcPr>
            <w:tcW w:w="1260" w:type="dxa"/>
          </w:tcPr>
          <w:p w:rsidR="004E291D" w:rsidRPr="00473CB1" w:rsidRDefault="00846BEB" w:rsidP="006C05D6">
            <w:pPr>
              <w:spacing w:line="276" w:lineRule="auto"/>
              <w:rPr>
                <w:rFonts w:eastAsia="Batang"/>
                <w:u w:val="wave"/>
              </w:rPr>
            </w:pPr>
            <w:r w:rsidRPr="00473CB1">
              <w:rPr>
                <w:rFonts w:eastAsia="Batang"/>
                <w:sz w:val="22"/>
                <w:szCs w:val="22"/>
                <w:u w:val="wave"/>
              </w:rPr>
              <w:t xml:space="preserve">SHM </w:t>
            </w:r>
            <w:r w:rsidR="001866C6" w:rsidRPr="00473CB1">
              <w:rPr>
                <w:rFonts w:eastAsia="Batang"/>
                <w:sz w:val="22"/>
                <w:szCs w:val="22"/>
                <w:u w:val="wave"/>
              </w:rPr>
              <w:t xml:space="preserve">/ </w:t>
            </w:r>
            <w:r w:rsidR="004E291D" w:rsidRPr="00473CB1">
              <w:rPr>
                <w:rFonts w:eastAsia="Batang"/>
                <w:sz w:val="22"/>
                <w:szCs w:val="22"/>
                <w:u w:val="wave"/>
              </w:rPr>
              <w:t xml:space="preserve">KiE </w:t>
            </w:r>
          </w:p>
        </w:tc>
        <w:tc>
          <w:tcPr>
            <w:tcW w:w="2160" w:type="dxa"/>
          </w:tcPr>
          <w:p w:rsidR="004E291D" w:rsidRPr="00473CB1" w:rsidRDefault="00C831FD"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C831FD" w:rsidRPr="00473CB1" w:rsidRDefault="00C831FD" w:rsidP="00292DE4">
            <w:pPr>
              <w:spacing w:line="276" w:lineRule="auto"/>
              <w:rPr>
                <w:rFonts w:eastAsia="Batang"/>
                <w:u w:val="wave"/>
              </w:rPr>
            </w:pPr>
            <w:r w:rsidRPr="00473CB1">
              <w:rPr>
                <w:rFonts w:eastAsia="Batang"/>
                <w:sz w:val="22"/>
                <w:szCs w:val="22"/>
                <w:u w:val="wave"/>
              </w:rPr>
              <w:t>Elsa Dobjani (Toska)</w:t>
            </w:r>
          </w:p>
          <w:p w:rsidR="005665C2" w:rsidRPr="00473CB1" w:rsidRDefault="005665C2" w:rsidP="005665C2">
            <w:pPr>
              <w:spacing w:line="276" w:lineRule="auto"/>
              <w:rPr>
                <w:rFonts w:eastAsia="Batang"/>
                <w:u w:val="wave"/>
              </w:rPr>
            </w:pPr>
            <w:r w:rsidRPr="00473CB1">
              <w:rPr>
                <w:rFonts w:eastAsia="Batang"/>
                <w:sz w:val="22"/>
                <w:szCs w:val="22"/>
                <w:u w:val="wave"/>
              </w:rPr>
              <w:t xml:space="preserve">Anila Karanxha </w:t>
            </w:r>
            <w:r w:rsidR="00034FFD" w:rsidRPr="00473CB1">
              <w:rPr>
                <w:rFonts w:eastAsia="Batang"/>
                <w:sz w:val="22"/>
                <w:szCs w:val="22"/>
                <w:u w:val="wave"/>
              </w:rPr>
              <w:t xml:space="preserve"> </w:t>
            </w:r>
          </w:p>
          <w:p w:rsidR="005665C2" w:rsidRPr="00473CB1" w:rsidRDefault="005665C2" w:rsidP="00292DE4">
            <w:pPr>
              <w:spacing w:line="276" w:lineRule="auto"/>
              <w:rPr>
                <w:rFonts w:eastAsia="Batang"/>
                <w:u w:val="wave"/>
              </w:rPr>
            </w:pPr>
          </w:p>
          <w:p w:rsidR="00FF2EB5" w:rsidRPr="00473CB1" w:rsidRDefault="00FF2EB5" w:rsidP="00292DE4">
            <w:pPr>
              <w:spacing w:line="276" w:lineRule="auto"/>
              <w:rPr>
                <w:rFonts w:eastAsia="Batang"/>
                <w:u w:val="wave"/>
              </w:rPr>
            </w:pPr>
          </w:p>
          <w:p w:rsidR="00C831FD" w:rsidRPr="00473CB1" w:rsidRDefault="00C831FD"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C831FD" w:rsidRPr="00473CB1" w:rsidRDefault="00C831FD" w:rsidP="00292DE4">
            <w:pPr>
              <w:spacing w:line="276" w:lineRule="auto"/>
              <w:rPr>
                <w:rFonts w:eastAsia="Batang"/>
                <w:u w:val="wave"/>
              </w:rPr>
            </w:pPr>
            <w:r w:rsidRPr="00473CB1">
              <w:rPr>
                <w:rFonts w:eastAsia="Batang"/>
                <w:sz w:val="22"/>
                <w:szCs w:val="22"/>
                <w:u w:val="wave"/>
              </w:rPr>
              <w:t>Entela Nikaj</w:t>
            </w:r>
          </w:p>
        </w:tc>
        <w:tc>
          <w:tcPr>
            <w:tcW w:w="7113" w:type="dxa"/>
            <w:gridSpan w:val="3"/>
          </w:tcPr>
          <w:p w:rsidR="004E291D" w:rsidRPr="00473CB1" w:rsidRDefault="004E291D" w:rsidP="00301976">
            <w:pPr>
              <w:spacing w:line="276" w:lineRule="auto"/>
              <w:jc w:val="both"/>
            </w:pPr>
            <w:r w:rsidRPr="00473CB1">
              <w:rPr>
                <w:sz w:val="22"/>
                <w:szCs w:val="22"/>
              </w:rPr>
              <w:t xml:space="preserve">Zhvillimi i një procesi gjyqësor dhe procesit të rregullt ligjor brenda një afati të arsyeshëm. </w:t>
            </w:r>
          </w:p>
          <w:p w:rsidR="004E291D" w:rsidRPr="00473CB1" w:rsidRDefault="004E291D" w:rsidP="00301976">
            <w:pPr>
              <w:spacing w:line="276" w:lineRule="auto"/>
              <w:jc w:val="both"/>
            </w:pPr>
            <w:r w:rsidRPr="00473CB1">
              <w:rPr>
                <w:sz w:val="22"/>
                <w:szCs w:val="22"/>
              </w:rPr>
              <w:t>•</w:t>
            </w:r>
            <w:r w:rsidRPr="00473CB1">
              <w:rPr>
                <w:sz w:val="22"/>
                <w:szCs w:val="22"/>
              </w:rPr>
              <w:tab/>
              <w:t>Kohëzgjatja e paarsyeshme e procedurave të gjykimit dhe të procesit administrativ, si dhe e ekzekutimit të vendimeve;</w:t>
            </w:r>
          </w:p>
          <w:p w:rsidR="004E291D" w:rsidRPr="00473CB1" w:rsidRDefault="004E291D" w:rsidP="00301976">
            <w:pPr>
              <w:spacing w:line="276" w:lineRule="auto"/>
              <w:jc w:val="both"/>
            </w:pPr>
            <w:r w:rsidRPr="00473CB1">
              <w:rPr>
                <w:sz w:val="22"/>
                <w:szCs w:val="22"/>
              </w:rPr>
              <w:t>•</w:t>
            </w:r>
            <w:r w:rsidRPr="00473CB1">
              <w:rPr>
                <w:sz w:val="22"/>
                <w:szCs w:val="22"/>
              </w:rPr>
              <w:tab/>
              <w:t xml:space="preserve">Pritshmëritë nga ndryshimet në ligjet materiale dhe procedurale. (procedurat civile dhe penale, ligji për Gjykatën Kushtetuese etj.; Jurisprudenca e Gjykatës Kushtetuese lidhur me afatin e arsyeshëm); </w:t>
            </w:r>
          </w:p>
          <w:p w:rsidR="004E291D" w:rsidRPr="00473CB1" w:rsidRDefault="004E291D" w:rsidP="00301976">
            <w:pPr>
              <w:spacing w:line="276" w:lineRule="auto"/>
              <w:jc w:val="both"/>
            </w:pPr>
            <w:r w:rsidRPr="00473CB1">
              <w:rPr>
                <w:sz w:val="22"/>
                <w:szCs w:val="22"/>
              </w:rPr>
              <w:t>•</w:t>
            </w:r>
            <w:r w:rsidRPr="00473CB1">
              <w:rPr>
                <w:sz w:val="22"/>
                <w:szCs w:val="22"/>
              </w:rPr>
              <w:tab/>
              <w:t>Kërkimi dhe zbatimi i mjeteve efektive për parandalimin e shkeljeve që lidhen me gjykimin në afat;</w:t>
            </w:r>
          </w:p>
          <w:p w:rsidR="004E291D" w:rsidRPr="00473CB1" w:rsidRDefault="004E291D" w:rsidP="00301976">
            <w:pPr>
              <w:spacing w:line="276" w:lineRule="auto"/>
              <w:jc w:val="both"/>
            </w:pPr>
            <w:r w:rsidRPr="00473CB1">
              <w:rPr>
                <w:sz w:val="22"/>
                <w:szCs w:val="22"/>
              </w:rPr>
              <w:t>•</w:t>
            </w:r>
            <w:r w:rsidRPr="00473CB1">
              <w:rPr>
                <w:sz w:val="22"/>
                <w:szCs w:val="22"/>
              </w:rPr>
              <w:tab/>
              <w:t xml:space="preserve">Jurisprudenca e GJEDNJ-së lidhur me afatin e arsyeshëm. </w:t>
            </w:r>
          </w:p>
          <w:p w:rsidR="004E291D" w:rsidRPr="00473CB1" w:rsidRDefault="004E291D" w:rsidP="00301976">
            <w:pPr>
              <w:spacing w:line="276" w:lineRule="auto"/>
              <w:jc w:val="both"/>
            </w:pPr>
            <w:r w:rsidRPr="00473CB1">
              <w:rPr>
                <w:sz w:val="22"/>
                <w:szCs w:val="22"/>
              </w:rPr>
              <w:t>•</w:t>
            </w:r>
            <w:r w:rsidRPr="00473CB1">
              <w:rPr>
                <w:sz w:val="22"/>
                <w:szCs w:val="22"/>
              </w:rPr>
              <w:tab/>
              <w:t xml:space="preserve">Standardi i GJEDNJ-së për ekzekutimin e vendimeve dhe kohëzgjatjen e gjykimit. Përshpejtimi në rastet e vonesave dhe ngritja e një </w:t>
            </w:r>
            <w:r w:rsidRPr="00473CB1">
              <w:rPr>
                <w:sz w:val="22"/>
                <w:szCs w:val="22"/>
              </w:rPr>
              <w:lastRenderedPageBreak/>
              <w:t>mekanizmi efektiv;</w:t>
            </w:r>
          </w:p>
          <w:p w:rsidR="004E291D" w:rsidRPr="00473CB1" w:rsidRDefault="004E291D" w:rsidP="00B57FCB">
            <w:pPr>
              <w:spacing w:line="276" w:lineRule="auto"/>
              <w:jc w:val="both"/>
            </w:pPr>
            <w:r w:rsidRPr="00473CB1">
              <w:rPr>
                <w:sz w:val="22"/>
                <w:szCs w:val="22"/>
              </w:rPr>
              <w:t>Gjykimi i kërkesave për konstatimin e shkeljes së afatit të arsyeshëm, përshpejtimin e procedurave dhe shpërblimin e dëmit. Shqyrtimi i shkeljes së afatit të arsyeshëm dhe masa e dëmshpërblimit sipas kritereve të përcaktuara nga jurisprudenca e Gjykatës Europiane të të Drejtave të Njeriut</w:t>
            </w:r>
            <w:r w:rsidR="004A0198" w:rsidRPr="00473CB1">
              <w:rPr>
                <w:sz w:val="22"/>
                <w:szCs w:val="22"/>
              </w:rPr>
              <w:t xml:space="preserve">. </w:t>
            </w:r>
          </w:p>
        </w:tc>
        <w:tc>
          <w:tcPr>
            <w:tcW w:w="1525" w:type="dxa"/>
          </w:tcPr>
          <w:p w:rsidR="004E291D" w:rsidRPr="00473CB1" w:rsidRDefault="004E291D" w:rsidP="00BD18EB">
            <w:pPr>
              <w:spacing w:line="276" w:lineRule="auto"/>
              <w:jc w:val="center"/>
              <w:rPr>
                <w:rFonts w:eastAsia="Batang"/>
              </w:rPr>
            </w:pPr>
            <w:r w:rsidRPr="00473CB1">
              <w:rPr>
                <w:rFonts w:eastAsia="Batang"/>
                <w:sz w:val="22"/>
                <w:szCs w:val="22"/>
              </w:rPr>
              <w:lastRenderedPageBreak/>
              <w:t>Shkod</w:t>
            </w:r>
            <w:r w:rsidR="00B01439" w:rsidRPr="00473CB1">
              <w:rPr>
                <w:rFonts w:eastAsia="Batang"/>
                <w:sz w:val="22"/>
                <w:szCs w:val="22"/>
              </w:rPr>
              <w:t>ë</w:t>
            </w:r>
            <w:r w:rsidRPr="00473CB1">
              <w:rPr>
                <w:rFonts w:eastAsia="Batang"/>
                <w:sz w:val="22"/>
                <w:szCs w:val="22"/>
              </w:rPr>
              <w:t>r</w:t>
            </w:r>
          </w:p>
        </w:tc>
      </w:tr>
      <w:tr w:rsidR="00DC3761" w:rsidRPr="00473CB1" w:rsidTr="008512C6">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EC22E7" w:rsidP="00292DE4">
            <w:pPr>
              <w:spacing w:line="276" w:lineRule="auto"/>
              <w:rPr>
                <w:rFonts w:eastAsia="Batang"/>
                <w:u w:val="wave"/>
              </w:rPr>
            </w:pPr>
            <w:r w:rsidRPr="00473CB1">
              <w:rPr>
                <w:rFonts w:eastAsia="Batang"/>
                <w:sz w:val="22"/>
                <w:szCs w:val="22"/>
                <w:u w:val="wave"/>
              </w:rPr>
              <w:t xml:space="preserve">7-8 </w:t>
            </w:r>
            <w:r w:rsidR="00892F00" w:rsidRPr="00473CB1">
              <w:rPr>
                <w:rFonts w:eastAsia="Batang"/>
                <w:sz w:val="22"/>
                <w:szCs w:val="22"/>
                <w:u w:val="wave"/>
              </w:rPr>
              <w:t>n</w:t>
            </w:r>
            <w:r w:rsidR="00B01439" w:rsidRPr="00473CB1">
              <w:rPr>
                <w:rFonts w:eastAsia="Batang"/>
                <w:sz w:val="22"/>
                <w:szCs w:val="22"/>
                <w:u w:val="wave"/>
              </w:rPr>
              <w:t>ë</w:t>
            </w:r>
            <w:r w:rsidR="00892F00" w:rsidRPr="00473CB1">
              <w:rPr>
                <w:rFonts w:eastAsia="Batang"/>
                <w:sz w:val="22"/>
                <w:szCs w:val="22"/>
                <w:u w:val="wave"/>
              </w:rPr>
              <w:t>ntor 2018</w:t>
            </w:r>
          </w:p>
        </w:tc>
        <w:tc>
          <w:tcPr>
            <w:tcW w:w="1260" w:type="dxa"/>
          </w:tcPr>
          <w:p w:rsidR="0045177E" w:rsidRPr="00473CB1" w:rsidRDefault="004A0198" w:rsidP="00292DE4">
            <w:pPr>
              <w:spacing w:line="276" w:lineRule="auto"/>
              <w:rPr>
                <w:rFonts w:eastAsia="Batang"/>
                <w:u w:val="wave"/>
              </w:rPr>
            </w:pPr>
            <w:r w:rsidRPr="00473CB1">
              <w:rPr>
                <w:rFonts w:eastAsia="Batang"/>
                <w:sz w:val="22"/>
                <w:szCs w:val="22"/>
                <w:u w:val="wave"/>
              </w:rPr>
              <w:t>SH</w:t>
            </w:r>
            <w:r w:rsidR="009109A4" w:rsidRPr="00473CB1">
              <w:rPr>
                <w:rFonts w:eastAsia="Batang"/>
                <w:sz w:val="22"/>
                <w:szCs w:val="22"/>
                <w:u w:val="wave"/>
              </w:rPr>
              <w:t>M</w:t>
            </w:r>
          </w:p>
        </w:tc>
        <w:tc>
          <w:tcPr>
            <w:tcW w:w="2160" w:type="dxa"/>
          </w:tcPr>
          <w:p w:rsidR="0045177E" w:rsidRPr="00473CB1" w:rsidRDefault="00187E5D"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34544B" w:rsidRPr="00473CB1" w:rsidRDefault="0034544B" w:rsidP="00292DE4">
            <w:pPr>
              <w:spacing w:line="276" w:lineRule="auto"/>
              <w:rPr>
                <w:rFonts w:eastAsia="Batang"/>
                <w:u w:val="wave"/>
              </w:rPr>
            </w:pPr>
            <w:r w:rsidRPr="00473CB1">
              <w:rPr>
                <w:rFonts w:eastAsia="Batang"/>
                <w:sz w:val="22"/>
                <w:szCs w:val="22"/>
                <w:u w:val="wave"/>
              </w:rPr>
              <w:t>Ardian Dvorani</w:t>
            </w:r>
            <w:r w:rsidR="00AE0D9B" w:rsidRPr="00473CB1">
              <w:rPr>
                <w:rFonts w:eastAsia="Batang"/>
                <w:sz w:val="22"/>
                <w:szCs w:val="22"/>
                <w:u w:val="wave"/>
              </w:rPr>
              <w:t xml:space="preserve"> </w:t>
            </w:r>
            <w:r w:rsidR="00034FFD" w:rsidRPr="00473CB1">
              <w:rPr>
                <w:rFonts w:eastAsia="Batang"/>
                <w:sz w:val="22"/>
                <w:szCs w:val="22"/>
                <w:u w:val="wave"/>
              </w:rPr>
              <w:t xml:space="preserve"> </w:t>
            </w:r>
          </w:p>
          <w:p w:rsidR="00187E5D" w:rsidRPr="00473CB1" w:rsidRDefault="00187E5D" w:rsidP="00292DE4">
            <w:pPr>
              <w:spacing w:line="276" w:lineRule="auto"/>
              <w:rPr>
                <w:rFonts w:eastAsia="Batang"/>
                <w:u w:val="wave"/>
              </w:rPr>
            </w:pPr>
            <w:r w:rsidRPr="00473CB1">
              <w:rPr>
                <w:rFonts w:eastAsia="Batang"/>
                <w:sz w:val="22"/>
                <w:szCs w:val="22"/>
                <w:u w:val="wave"/>
              </w:rPr>
              <w:t>Lindita Sinanaj</w:t>
            </w:r>
            <w:r w:rsidR="00034FFD" w:rsidRPr="00473CB1">
              <w:rPr>
                <w:rFonts w:eastAsia="Batang"/>
                <w:sz w:val="22"/>
                <w:szCs w:val="22"/>
                <w:u w:val="wave"/>
              </w:rPr>
              <w:t xml:space="preserve"> </w:t>
            </w:r>
          </w:p>
          <w:p w:rsidR="00187E5D" w:rsidRPr="00473CB1" w:rsidRDefault="00187E5D" w:rsidP="00292DE4">
            <w:pPr>
              <w:spacing w:line="276" w:lineRule="auto"/>
              <w:rPr>
                <w:rFonts w:eastAsia="Batang"/>
                <w:u w:val="wave"/>
              </w:rPr>
            </w:pPr>
          </w:p>
          <w:p w:rsidR="00187E5D" w:rsidRPr="00473CB1" w:rsidRDefault="00187E5D"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5C7ED0" w:rsidRPr="00473CB1" w:rsidRDefault="005C7ED0" w:rsidP="00292DE4">
            <w:pPr>
              <w:spacing w:line="276" w:lineRule="auto"/>
              <w:rPr>
                <w:rFonts w:eastAsia="Batang"/>
                <w:u w:val="wave"/>
              </w:rPr>
            </w:pPr>
            <w:r w:rsidRPr="00473CB1">
              <w:rPr>
                <w:rFonts w:eastAsia="Batang"/>
                <w:sz w:val="22"/>
                <w:szCs w:val="22"/>
                <w:u w:val="wave"/>
              </w:rPr>
              <w:t>Erajd Dobjani</w:t>
            </w:r>
            <w:r w:rsidR="00C11F1A"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892F00" w:rsidRPr="00473CB1" w:rsidRDefault="00892F00" w:rsidP="00892F00">
            <w:pPr>
              <w:spacing w:line="276" w:lineRule="auto"/>
              <w:jc w:val="both"/>
            </w:pPr>
            <w:r w:rsidRPr="00473CB1">
              <w:rPr>
                <w:sz w:val="22"/>
                <w:szCs w:val="22"/>
              </w:rPr>
              <w:t xml:space="preserve">Ndërthurja e juridiksionit administrativ me atë civil në rastet e përmbushjes/mospërmbushjes së detyrimeve në një kontratë administrative (sipërmarrje, shitje, koncesioni, qiraje etj.) </w:t>
            </w:r>
          </w:p>
          <w:p w:rsidR="0045177E" w:rsidRPr="00473CB1" w:rsidRDefault="00892F00" w:rsidP="00892F00">
            <w:pPr>
              <w:spacing w:line="276" w:lineRule="auto"/>
              <w:jc w:val="both"/>
            </w:pPr>
            <w:r w:rsidRPr="00473CB1">
              <w:rPr>
                <w:sz w:val="22"/>
                <w:szCs w:val="22"/>
              </w:rPr>
              <w:t>•</w:t>
            </w:r>
            <w:r w:rsidRPr="00473CB1">
              <w:rPr>
                <w:sz w:val="22"/>
                <w:szCs w:val="22"/>
              </w:rPr>
              <w:tab/>
              <w:t>Dallimi i bazës ligjore në gjykimin e çështjeve: i zbatimit të legjislacionit administrativ gjatë fazës dhe procedurave për lidhjen e kontratës nga zbatimi i Kodit Civil gjatë fazës së ekzekutimit të kontratës.</w:t>
            </w:r>
          </w:p>
        </w:tc>
        <w:tc>
          <w:tcPr>
            <w:tcW w:w="1525" w:type="dxa"/>
          </w:tcPr>
          <w:p w:rsidR="0045177E" w:rsidRPr="00473CB1" w:rsidRDefault="00566B41" w:rsidP="00292DE4">
            <w:pPr>
              <w:spacing w:line="276" w:lineRule="auto"/>
              <w:jc w:val="center"/>
              <w:rPr>
                <w:rFonts w:eastAsia="Batang"/>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DC534E" w:rsidRPr="00473CB1" w:rsidRDefault="00DC534E" w:rsidP="00292DE4">
            <w:pPr>
              <w:numPr>
                <w:ilvl w:val="0"/>
                <w:numId w:val="9"/>
              </w:numPr>
              <w:spacing w:line="276" w:lineRule="auto"/>
              <w:rPr>
                <w:rFonts w:eastAsia="Batang"/>
                <w:u w:val="wave"/>
              </w:rPr>
            </w:pPr>
          </w:p>
        </w:tc>
        <w:tc>
          <w:tcPr>
            <w:tcW w:w="1170" w:type="dxa"/>
            <w:gridSpan w:val="2"/>
          </w:tcPr>
          <w:p w:rsidR="00DC534E" w:rsidRPr="00473CB1" w:rsidRDefault="00DC534E" w:rsidP="00292DE4">
            <w:pPr>
              <w:spacing w:line="276" w:lineRule="auto"/>
              <w:rPr>
                <w:rFonts w:eastAsia="Batang"/>
              </w:rPr>
            </w:pPr>
            <w:r w:rsidRPr="00473CB1">
              <w:rPr>
                <w:rFonts w:eastAsia="Batang"/>
                <w:sz w:val="22"/>
                <w:szCs w:val="22"/>
              </w:rPr>
              <w:t>7-8 n</w:t>
            </w:r>
            <w:r w:rsidR="00B01439" w:rsidRPr="00473CB1">
              <w:rPr>
                <w:rFonts w:eastAsia="Batang"/>
                <w:sz w:val="22"/>
                <w:szCs w:val="22"/>
              </w:rPr>
              <w:t>ë</w:t>
            </w:r>
            <w:r w:rsidRPr="00473CB1">
              <w:rPr>
                <w:rFonts w:eastAsia="Batang"/>
                <w:sz w:val="22"/>
                <w:szCs w:val="22"/>
              </w:rPr>
              <w:t>ntor 2018</w:t>
            </w:r>
          </w:p>
        </w:tc>
        <w:tc>
          <w:tcPr>
            <w:tcW w:w="1260" w:type="dxa"/>
          </w:tcPr>
          <w:p w:rsidR="00DC534E" w:rsidRPr="00473CB1" w:rsidRDefault="00DC534E" w:rsidP="00292DE4">
            <w:pPr>
              <w:spacing w:line="276" w:lineRule="auto"/>
              <w:rPr>
                <w:rFonts w:eastAsia="Batang"/>
                <w:u w:val="wave"/>
              </w:rPr>
            </w:pPr>
            <w:r w:rsidRPr="00473CB1">
              <w:rPr>
                <w:rFonts w:eastAsia="Batang"/>
                <w:sz w:val="22"/>
                <w:szCs w:val="22"/>
                <w:u w:val="wave"/>
              </w:rPr>
              <w:t>Fondacioni Zgjidhja e konflikteve dhe pajtimi mosmarr</w:t>
            </w:r>
            <w:r w:rsidR="00B01439" w:rsidRPr="00473CB1">
              <w:rPr>
                <w:rFonts w:eastAsia="Batang"/>
                <w:sz w:val="22"/>
                <w:szCs w:val="22"/>
                <w:u w:val="wave"/>
              </w:rPr>
              <w:t>ë</w:t>
            </w:r>
            <w:r w:rsidRPr="00473CB1">
              <w:rPr>
                <w:rFonts w:eastAsia="Batang"/>
                <w:sz w:val="22"/>
                <w:szCs w:val="22"/>
                <w:u w:val="wave"/>
              </w:rPr>
              <w:t>veshjeve</w:t>
            </w:r>
          </w:p>
        </w:tc>
        <w:tc>
          <w:tcPr>
            <w:tcW w:w="2160" w:type="dxa"/>
          </w:tcPr>
          <w:p w:rsidR="00DC534E" w:rsidRPr="00473CB1" w:rsidRDefault="005C1C3C"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004E35A9" w:rsidRPr="00473CB1">
              <w:rPr>
                <w:rFonts w:eastAsia="Batang"/>
                <w:sz w:val="22"/>
                <w:szCs w:val="22"/>
                <w:u w:val="wave"/>
              </w:rPr>
              <w:t xml:space="preserve"> nd</w:t>
            </w:r>
            <w:r w:rsidR="00B01439" w:rsidRPr="00473CB1">
              <w:rPr>
                <w:rFonts w:eastAsia="Batang"/>
                <w:sz w:val="22"/>
                <w:szCs w:val="22"/>
                <w:u w:val="wave"/>
              </w:rPr>
              <w:t>ë</w:t>
            </w:r>
            <w:r w:rsidR="004E35A9" w:rsidRPr="00473CB1">
              <w:rPr>
                <w:rFonts w:eastAsia="Batang"/>
                <w:sz w:val="22"/>
                <w:szCs w:val="22"/>
                <w:u w:val="wave"/>
              </w:rPr>
              <w:t>rkomb</w:t>
            </w:r>
            <w:r w:rsidR="00B01439" w:rsidRPr="00473CB1">
              <w:rPr>
                <w:rFonts w:eastAsia="Batang"/>
                <w:sz w:val="22"/>
                <w:szCs w:val="22"/>
                <w:u w:val="wave"/>
              </w:rPr>
              <w:t>ë</w:t>
            </w:r>
            <w:r w:rsidR="004E35A9" w:rsidRPr="00473CB1">
              <w:rPr>
                <w:rFonts w:eastAsia="Batang"/>
                <w:sz w:val="22"/>
                <w:szCs w:val="22"/>
                <w:u w:val="wave"/>
              </w:rPr>
              <w:t>tar</w:t>
            </w:r>
            <w:r w:rsidR="00B01439" w:rsidRPr="00473CB1">
              <w:rPr>
                <w:rFonts w:eastAsia="Batang"/>
                <w:sz w:val="22"/>
                <w:szCs w:val="22"/>
                <w:u w:val="wave"/>
              </w:rPr>
              <w:t>ë</w:t>
            </w:r>
            <w:r w:rsidRPr="00473CB1">
              <w:rPr>
                <w:rFonts w:eastAsia="Batang"/>
                <w:sz w:val="22"/>
                <w:szCs w:val="22"/>
                <w:u w:val="wave"/>
              </w:rPr>
              <w:t>:</w:t>
            </w:r>
          </w:p>
          <w:p w:rsidR="004E35A9" w:rsidRPr="00473CB1" w:rsidRDefault="004E35A9" w:rsidP="00292DE4">
            <w:pPr>
              <w:spacing w:line="276" w:lineRule="auto"/>
              <w:rPr>
                <w:rFonts w:eastAsia="Batang"/>
                <w:u w:val="wave"/>
              </w:rPr>
            </w:pPr>
            <w:r w:rsidRPr="00473CB1">
              <w:rPr>
                <w:rFonts w:eastAsia="Batang"/>
                <w:sz w:val="22"/>
                <w:szCs w:val="22"/>
                <w:u w:val="wave"/>
              </w:rPr>
              <w:t>Ekspert Komb</w:t>
            </w:r>
            <w:r w:rsidR="00B01439" w:rsidRPr="00473CB1">
              <w:rPr>
                <w:rFonts w:eastAsia="Batang"/>
                <w:sz w:val="22"/>
                <w:szCs w:val="22"/>
                <w:u w:val="wave"/>
              </w:rPr>
              <w:t>ë</w:t>
            </w:r>
            <w:r w:rsidRPr="00473CB1">
              <w:rPr>
                <w:rFonts w:eastAsia="Batang"/>
                <w:sz w:val="22"/>
                <w:szCs w:val="22"/>
                <w:u w:val="wave"/>
              </w:rPr>
              <w:t>tar:</w:t>
            </w:r>
          </w:p>
          <w:p w:rsidR="007B6368" w:rsidRPr="00473CB1" w:rsidRDefault="007B6368" w:rsidP="00292DE4">
            <w:pPr>
              <w:spacing w:line="276" w:lineRule="auto"/>
              <w:rPr>
                <w:rFonts w:eastAsia="Batang"/>
                <w:u w:val="wave"/>
              </w:rPr>
            </w:pPr>
            <w:r w:rsidRPr="00473CB1">
              <w:rPr>
                <w:rFonts w:eastAsia="Batang"/>
                <w:sz w:val="22"/>
                <w:szCs w:val="22"/>
                <w:u w:val="wave"/>
              </w:rPr>
              <w:t xml:space="preserve">Elina Kombi </w:t>
            </w:r>
            <w:r w:rsidR="00034FFD" w:rsidRPr="00473CB1">
              <w:rPr>
                <w:rFonts w:eastAsia="Batang"/>
                <w:sz w:val="22"/>
                <w:szCs w:val="22"/>
                <w:u w:val="wave"/>
              </w:rPr>
              <w:t xml:space="preserve"> </w:t>
            </w:r>
          </w:p>
          <w:p w:rsidR="005C1C3C" w:rsidRPr="00473CB1" w:rsidRDefault="005C1C3C" w:rsidP="00292DE4">
            <w:pPr>
              <w:spacing w:line="276" w:lineRule="auto"/>
              <w:rPr>
                <w:rFonts w:eastAsia="Batang"/>
                <w:u w:val="wave"/>
              </w:rPr>
            </w:pPr>
          </w:p>
        </w:tc>
        <w:tc>
          <w:tcPr>
            <w:tcW w:w="7113" w:type="dxa"/>
            <w:gridSpan w:val="3"/>
          </w:tcPr>
          <w:p w:rsidR="00DC534E" w:rsidRPr="00473CB1" w:rsidRDefault="00DC534E" w:rsidP="00AB5DF4">
            <w:pPr>
              <w:shd w:val="clear" w:color="auto" w:fill="FFFFFF"/>
              <w:spacing w:line="276" w:lineRule="auto"/>
              <w:jc w:val="both"/>
              <w:rPr>
                <w:rFonts w:eastAsia="Times New Roman"/>
              </w:rPr>
            </w:pPr>
            <w:r w:rsidRPr="00473CB1">
              <w:rPr>
                <w:rFonts w:eastAsia="Times New Roman"/>
                <w:sz w:val="22"/>
                <w:szCs w:val="22"/>
              </w:rPr>
              <w:t>Shmangia, drejtësia restauruese dhe ndërmjetësimi për të miturit</w:t>
            </w:r>
            <w:r w:rsidR="004A0198" w:rsidRPr="00473CB1">
              <w:rPr>
                <w:rFonts w:eastAsia="Times New Roman"/>
                <w:sz w:val="22"/>
                <w:szCs w:val="22"/>
              </w:rPr>
              <w:t xml:space="preserve">. </w:t>
            </w:r>
          </w:p>
        </w:tc>
        <w:tc>
          <w:tcPr>
            <w:tcW w:w="1525" w:type="dxa"/>
          </w:tcPr>
          <w:p w:rsidR="00DC534E" w:rsidRPr="00473CB1" w:rsidRDefault="00EC22E7" w:rsidP="00BD18EB">
            <w:pPr>
              <w:spacing w:line="276" w:lineRule="auto"/>
              <w:jc w:val="center"/>
              <w:rPr>
                <w:rFonts w:eastAsia="Batang"/>
              </w:rPr>
            </w:pPr>
            <w:r w:rsidRPr="00473CB1">
              <w:rPr>
                <w:rFonts w:eastAsia="Batang"/>
                <w:sz w:val="22"/>
                <w:szCs w:val="22"/>
              </w:rPr>
              <w:t>Vlor</w:t>
            </w:r>
            <w:r w:rsidR="00B01439" w:rsidRPr="00473CB1">
              <w:rPr>
                <w:rFonts w:eastAsia="Batang"/>
                <w:sz w:val="22"/>
                <w:szCs w:val="22"/>
              </w:rPr>
              <w:t>ë</w:t>
            </w:r>
          </w:p>
        </w:tc>
      </w:tr>
      <w:tr w:rsidR="00DC3761" w:rsidRPr="00473CB1" w:rsidTr="008512C6">
        <w:tc>
          <w:tcPr>
            <w:tcW w:w="720" w:type="dxa"/>
          </w:tcPr>
          <w:p w:rsidR="00F34EBB" w:rsidRPr="00473CB1" w:rsidRDefault="00F34EBB" w:rsidP="00F34EBB">
            <w:pPr>
              <w:numPr>
                <w:ilvl w:val="0"/>
                <w:numId w:val="9"/>
              </w:numPr>
              <w:spacing w:line="276" w:lineRule="auto"/>
              <w:rPr>
                <w:rFonts w:eastAsia="Batang"/>
                <w:u w:val="wave"/>
              </w:rPr>
            </w:pPr>
          </w:p>
        </w:tc>
        <w:tc>
          <w:tcPr>
            <w:tcW w:w="1170" w:type="dxa"/>
            <w:gridSpan w:val="2"/>
          </w:tcPr>
          <w:p w:rsidR="00F34EBB" w:rsidRPr="00473CB1" w:rsidRDefault="00F34EBB" w:rsidP="00F34EBB">
            <w:pPr>
              <w:spacing w:line="276" w:lineRule="auto"/>
              <w:rPr>
                <w:rFonts w:eastAsia="Batang"/>
              </w:rPr>
            </w:pPr>
            <w:r w:rsidRPr="00473CB1">
              <w:rPr>
                <w:rFonts w:eastAsia="Batang"/>
                <w:sz w:val="22"/>
                <w:szCs w:val="22"/>
              </w:rPr>
              <w:t>9 n</w:t>
            </w:r>
            <w:r w:rsidR="00B01439" w:rsidRPr="00473CB1">
              <w:rPr>
                <w:rFonts w:eastAsia="Batang"/>
                <w:sz w:val="22"/>
                <w:szCs w:val="22"/>
              </w:rPr>
              <w:t>ë</w:t>
            </w:r>
            <w:r w:rsidRPr="00473CB1">
              <w:rPr>
                <w:rFonts w:eastAsia="Batang"/>
                <w:sz w:val="22"/>
                <w:szCs w:val="22"/>
              </w:rPr>
              <w:t>ntor 2018</w:t>
            </w:r>
          </w:p>
        </w:tc>
        <w:tc>
          <w:tcPr>
            <w:tcW w:w="1260" w:type="dxa"/>
          </w:tcPr>
          <w:p w:rsidR="00F34EBB" w:rsidRPr="00473CB1" w:rsidRDefault="00F34EBB" w:rsidP="00F34EBB">
            <w:pPr>
              <w:spacing w:line="276" w:lineRule="auto"/>
              <w:rPr>
                <w:rFonts w:eastAsia="Batang"/>
              </w:rPr>
            </w:pPr>
            <w:r w:rsidRPr="00473CB1">
              <w:rPr>
                <w:rFonts w:eastAsia="Batang"/>
                <w:sz w:val="22"/>
                <w:szCs w:val="22"/>
                <w:u w:val="wave"/>
              </w:rPr>
              <w:t>OSBE</w:t>
            </w:r>
          </w:p>
        </w:tc>
        <w:tc>
          <w:tcPr>
            <w:tcW w:w="2160" w:type="dxa"/>
          </w:tcPr>
          <w:p w:rsidR="00F34EBB" w:rsidRPr="00473CB1" w:rsidRDefault="00F34EBB" w:rsidP="00F34EBB">
            <w:pPr>
              <w:spacing w:line="276" w:lineRule="auto"/>
              <w:rPr>
                <w:rFonts w:eastAsia="Batang"/>
                <w:u w:val="wave"/>
              </w:rPr>
            </w:pPr>
            <w:r w:rsidRPr="00473CB1">
              <w:rPr>
                <w:rFonts w:eastAsia="Batang"/>
                <w:sz w:val="22"/>
                <w:szCs w:val="22"/>
                <w:u w:val="wave"/>
              </w:rPr>
              <w:t>Sand</w:t>
            </w:r>
            <w:r w:rsidR="00B01439" w:rsidRPr="00473CB1">
              <w:rPr>
                <w:rFonts w:eastAsia="Batang"/>
                <w:sz w:val="22"/>
                <w:szCs w:val="22"/>
                <w:u w:val="wave"/>
              </w:rPr>
              <w:t>ë</w:t>
            </w:r>
            <w:r w:rsidRPr="00473CB1">
              <w:rPr>
                <w:rFonts w:eastAsia="Batang"/>
                <w:sz w:val="22"/>
                <w:szCs w:val="22"/>
                <w:u w:val="wave"/>
              </w:rPr>
              <w:t>r Simoni; Aurela Anastas; Elizabeta Imeraj</w:t>
            </w:r>
          </w:p>
        </w:tc>
        <w:tc>
          <w:tcPr>
            <w:tcW w:w="7113" w:type="dxa"/>
            <w:gridSpan w:val="3"/>
          </w:tcPr>
          <w:p w:rsidR="00F34EBB" w:rsidRPr="00473CB1" w:rsidRDefault="00F34EBB" w:rsidP="00F34EBB">
            <w:pPr>
              <w:spacing w:line="276" w:lineRule="auto"/>
              <w:jc w:val="both"/>
              <w:rPr>
                <w:rFonts w:eastAsia="Times New Roman"/>
              </w:rPr>
            </w:pPr>
            <w:r w:rsidRPr="00473CB1">
              <w:rPr>
                <w:rFonts w:eastAsia="Times New Roman"/>
                <w:sz w:val="22"/>
                <w:szCs w:val="22"/>
              </w:rPr>
              <w:t>Viktima dhe procesi penal. N</w:t>
            </w:r>
            <w:r w:rsidR="004A0198" w:rsidRPr="00473CB1">
              <w:rPr>
                <w:rFonts w:eastAsia="Times New Roman"/>
                <w:sz w:val="22"/>
                <w:szCs w:val="22"/>
              </w:rPr>
              <w:t>dryshimet dhe shtesat e ligjit n</w:t>
            </w:r>
            <w:r w:rsidRPr="00473CB1">
              <w:rPr>
                <w:rFonts w:eastAsia="Times New Roman"/>
                <w:sz w:val="22"/>
                <w:szCs w:val="22"/>
              </w:rPr>
              <w:t>r.</w:t>
            </w:r>
            <w:r w:rsidR="004A0198" w:rsidRPr="00473CB1">
              <w:rPr>
                <w:rFonts w:eastAsia="Times New Roman"/>
                <w:sz w:val="22"/>
                <w:szCs w:val="22"/>
              </w:rPr>
              <w:t xml:space="preserve"> 35/2017 dhe standard</w:t>
            </w:r>
            <w:r w:rsidRPr="00473CB1">
              <w:rPr>
                <w:rFonts w:eastAsia="Times New Roman"/>
                <w:sz w:val="22"/>
                <w:szCs w:val="22"/>
              </w:rPr>
              <w:t xml:space="preserve">et ndërkombëtare. Mbrojtja nga riviktimizimi. Probleme të padisë civile në procesin penal. </w:t>
            </w:r>
            <w:r w:rsidR="004A0198" w:rsidRPr="00473CB1">
              <w:rPr>
                <w:rFonts w:eastAsia="Times New Roman"/>
                <w:sz w:val="22"/>
                <w:szCs w:val="22"/>
              </w:rPr>
              <w:t>Dëmshpërblimi</w:t>
            </w:r>
            <w:r w:rsidRPr="00473CB1">
              <w:rPr>
                <w:rFonts w:eastAsia="Times New Roman"/>
                <w:sz w:val="22"/>
                <w:szCs w:val="22"/>
              </w:rPr>
              <w:t xml:space="preserve"> i viktimave.</w:t>
            </w:r>
          </w:p>
        </w:tc>
        <w:tc>
          <w:tcPr>
            <w:tcW w:w="1525" w:type="dxa"/>
          </w:tcPr>
          <w:p w:rsidR="00F34EBB" w:rsidRPr="00473CB1" w:rsidRDefault="00F34EBB" w:rsidP="00BD18EB">
            <w:pPr>
              <w:spacing w:line="276" w:lineRule="auto"/>
              <w:jc w:val="center"/>
              <w:rPr>
                <w:rFonts w:eastAsia="Batang"/>
                <w:b/>
                <w:u w:val="wave"/>
              </w:rPr>
            </w:pPr>
            <w:r w:rsidRPr="00473CB1">
              <w:rPr>
                <w:rFonts w:eastAsia="Batang"/>
                <w:sz w:val="22"/>
                <w:szCs w:val="22"/>
                <w:u w:val="wave"/>
              </w:rPr>
              <w:t>Shkod</w:t>
            </w:r>
            <w:r w:rsidR="00B01439" w:rsidRPr="00473CB1">
              <w:rPr>
                <w:rFonts w:eastAsia="Batang"/>
                <w:sz w:val="22"/>
                <w:szCs w:val="22"/>
                <w:u w:val="wave"/>
              </w:rPr>
              <w:t>ë</w:t>
            </w:r>
            <w:r w:rsidRPr="00473CB1">
              <w:rPr>
                <w:rFonts w:eastAsia="Batang"/>
                <w:sz w:val="22"/>
                <w:szCs w:val="22"/>
                <w:u w:val="wave"/>
              </w:rPr>
              <w:t xml:space="preserve">r </w:t>
            </w:r>
          </w:p>
        </w:tc>
      </w:tr>
      <w:tr w:rsidR="00DC3761" w:rsidRPr="00473CB1" w:rsidTr="008512C6">
        <w:tc>
          <w:tcPr>
            <w:tcW w:w="720" w:type="dxa"/>
          </w:tcPr>
          <w:p w:rsidR="00AD3AC0" w:rsidRPr="00473CB1" w:rsidRDefault="00AD3AC0" w:rsidP="00292DE4">
            <w:pPr>
              <w:numPr>
                <w:ilvl w:val="0"/>
                <w:numId w:val="9"/>
              </w:numPr>
              <w:spacing w:line="276" w:lineRule="auto"/>
              <w:rPr>
                <w:rFonts w:eastAsia="Batang"/>
                <w:u w:val="wave"/>
              </w:rPr>
            </w:pPr>
          </w:p>
        </w:tc>
        <w:tc>
          <w:tcPr>
            <w:tcW w:w="1170" w:type="dxa"/>
            <w:gridSpan w:val="2"/>
          </w:tcPr>
          <w:p w:rsidR="00AD3AC0" w:rsidRPr="00473CB1" w:rsidRDefault="00AD3AC0" w:rsidP="00292DE4">
            <w:pPr>
              <w:spacing w:line="276" w:lineRule="auto"/>
              <w:rPr>
                <w:rFonts w:eastAsia="Batang"/>
                <w:u w:val="wave"/>
              </w:rPr>
            </w:pPr>
            <w:r w:rsidRPr="00473CB1">
              <w:rPr>
                <w:rFonts w:eastAsia="Batang"/>
                <w:sz w:val="22"/>
                <w:szCs w:val="22"/>
                <w:u w:val="wave"/>
              </w:rPr>
              <w:t>9 n</w:t>
            </w:r>
            <w:r w:rsidR="00B01439" w:rsidRPr="00473CB1">
              <w:rPr>
                <w:rFonts w:eastAsia="Batang"/>
                <w:sz w:val="22"/>
                <w:szCs w:val="22"/>
                <w:u w:val="wave"/>
              </w:rPr>
              <w:t>ë</w:t>
            </w:r>
            <w:r w:rsidRPr="00473CB1">
              <w:rPr>
                <w:rFonts w:eastAsia="Batang"/>
                <w:sz w:val="22"/>
                <w:szCs w:val="22"/>
                <w:u w:val="wave"/>
              </w:rPr>
              <w:t xml:space="preserve">ntor 2018 </w:t>
            </w:r>
          </w:p>
        </w:tc>
        <w:tc>
          <w:tcPr>
            <w:tcW w:w="1260" w:type="dxa"/>
          </w:tcPr>
          <w:p w:rsidR="00AD3AC0" w:rsidRPr="00473CB1" w:rsidRDefault="00AD3AC0" w:rsidP="00292DE4">
            <w:pPr>
              <w:spacing w:line="276" w:lineRule="auto"/>
              <w:rPr>
                <w:rFonts w:eastAsia="Batang"/>
                <w:u w:val="wave"/>
              </w:rPr>
            </w:pPr>
            <w:r w:rsidRPr="00473CB1">
              <w:rPr>
                <w:rFonts w:eastAsia="Batang"/>
                <w:sz w:val="22"/>
                <w:szCs w:val="22"/>
                <w:u w:val="wave"/>
              </w:rPr>
              <w:t>KiE</w:t>
            </w:r>
            <w:r w:rsidR="00B44128" w:rsidRPr="00473CB1">
              <w:rPr>
                <w:rFonts w:eastAsia="Batang"/>
                <w:sz w:val="22"/>
                <w:szCs w:val="22"/>
                <w:u w:val="wave"/>
              </w:rPr>
              <w:t xml:space="preserve"> / JUFREX</w:t>
            </w:r>
          </w:p>
        </w:tc>
        <w:tc>
          <w:tcPr>
            <w:tcW w:w="2160" w:type="dxa"/>
          </w:tcPr>
          <w:p w:rsidR="00AD3AC0" w:rsidRPr="00473CB1" w:rsidRDefault="00AD3AC0" w:rsidP="00292DE4">
            <w:pPr>
              <w:spacing w:line="276" w:lineRule="auto"/>
              <w:rPr>
                <w:rFonts w:eastAsia="Batang"/>
                <w:u w:val="wave"/>
              </w:rPr>
            </w:pPr>
            <w:r w:rsidRPr="00473CB1">
              <w:rPr>
                <w:rFonts w:eastAsia="Batang"/>
                <w:sz w:val="22"/>
                <w:szCs w:val="22"/>
                <w:u w:val="wave"/>
              </w:rPr>
              <w:t>Darian Pavli</w:t>
            </w:r>
          </w:p>
          <w:p w:rsidR="00471FA1" w:rsidRPr="00473CB1" w:rsidRDefault="00471FA1" w:rsidP="00292DE4">
            <w:pPr>
              <w:spacing w:line="276" w:lineRule="auto"/>
              <w:rPr>
                <w:rFonts w:eastAsia="Batang"/>
                <w:u w:val="wave"/>
              </w:rPr>
            </w:pPr>
            <w:r w:rsidRPr="00473CB1">
              <w:rPr>
                <w:rFonts w:eastAsia="Batang"/>
                <w:sz w:val="22"/>
                <w:szCs w:val="22"/>
                <w:u w:val="wave"/>
              </w:rPr>
              <w:t>Asim Vokshi</w:t>
            </w:r>
            <w:r w:rsidR="00C916AF" w:rsidRPr="00473CB1">
              <w:rPr>
                <w:rFonts w:eastAsia="Batang"/>
                <w:sz w:val="22"/>
                <w:szCs w:val="22"/>
                <w:u w:val="wave"/>
              </w:rPr>
              <w:t xml:space="preserve"> </w:t>
            </w:r>
            <w:r w:rsidR="00034FFD" w:rsidRPr="00473CB1">
              <w:rPr>
                <w:rFonts w:eastAsia="Batang"/>
                <w:sz w:val="22"/>
                <w:szCs w:val="22"/>
                <w:u w:val="wave"/>
              </w:rPr>
              <w:t xml:space="preserve"> </w:t>
            </w:r>
          </w:p>
          <w:p w:rsidR="00DE4D1C" w:rsidRPr="00473CB1" w:rsidRDefault="00DE4D1C" w:rsidP="00292DE4">
            <w:pPr>
              <w:spacing w:line="276" w:lineRule="auto"/>
              <w:rPr>
                <w:rFonts w:eastAsia="Batang"/>
                <w:u w:val="wave"/>
              </w:rPr>
            </w:pPr>
            <w:r w:rsidRPr="00473CB1">
              <w:rPr>
                <w:rFonts w:eastAsia="Batang"/>
                <w:sz w:val="22"/>
                <w:szCs w:val="22"/>
                <w:u w:val="wave"/>
              </w:rPr>
              <w:t>Margarita Buhali</w:t>
            </w:r>
            <w:r w:rsidR="00C916AF"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AD3AC0" w:rsidRPr="00473CB1" w:rsidRDefault="00AD3AC0" w:rsidP="00F707F7">
            <w:pPr>
              <w:spacing w:line="276" w:lineRule="auto"/>
              <w:jc w:val="both"/>
              <w:rPr>
                <w:rFonts w:eastAsia="Times New Roman"/>
              </w:rPr>
            </w:pPr>
            <w:r w:rsidRPr="00473CB1">
              <w:rPr>
                <w:rFonts w:eastAsia="Times New Roman"/>
                <w:sz w:val="22"/>
                <w:szCs w:val="22"/>
              </w:rPr>
              <w:t>E drejta e marrjes së informacionit – si po zbatohet ligji në praktikë? (</w:t>
            </w:r>
            <w:r w:rsidR="00F707F7">
              <w:rPr>
                <w:rFonts w:eastAsia="Times New Roman"/>
                <w:sz w:val="22"/>
                <w:szCs w:val="22"/>
              </w:rPr>
              <w:t>w</w:t>
            </w:r>
            <w:r w:rsidRPr="00473CB1">
              <w:rPr>
                <w:rFonts w:eastAsia="Times New Roman"/>
                <w:sz w:val="22"/>
                <w:szCs w:val="22"/>
              </w:rPr>
              <w:t>orkshop tematik për gjyqtarë përfshirë përfaqësues të agjencisë rregullatore të mediave dhe gazetarë me eksperiencë)</w:t>
            </w:r>
            <w:r w:rsidR="004A0198" w:rsidRPr="00473CB1">
              <w:rPr>
                <w:rFonts w:eastAsia="Times New Roman"/>
                <w:sz w:val="22"/>
                <w:szCs w:val="22"/>
              </w:rPr>
              <w:t xml:space="preserve">. </w:t>
            </w:r>
          </w:p>
        </w:tc>
        <w:tc>
          <w:tcPr>
            <w:tcW w:w="1525" w:type="dxa"/>
          </w:tcPr>
          <w:p w:rsidR="00AD3AC0" w:rsidRPr="00473CB1" w:rsidRDefault="00471FA1" w:rsidP="00BD18EB">
            <w:pPr>
              <w:spacing w:line="276" w:lineRule="auto"/>
              <w:jc w:val="center"/>
            </w:pPr>
            <w:r w:rsidRPr="00473CB1">
              <w:rPr>
                <w:sz w:val="22"/>
                <w:szCs w:val="22"/>
              </w:rPr>
              <w:t>Tiran</w:t>
            </w:r>
            <w:r w:rsidR="00B01439" w:rsidRPr="00473CB1">
              <w:rPr>
                <w:sz w:val="22"/>
                <w:szCs w:val="22"/>
              </w:rPr>
              <w:t>ë</w:t>
            </w:r>
          </w:p>
          <w:p w:rsidR="00C37AAA" w:rsidRPr="00473CB1" w:rsidRDefault="00C37AAA" w:rsidP="00BD18EB">
            <w:pPr>
              <w:spacing w:line="276" w:lineRule="auto"/>
              <w:jc w:val="center"/>
            </w:pPr>
          </w:p>
          <w:p w:rsidR="00C37AAA" w:rsidRPr="00473CB1" w:rsidRDefault="00C37AAA" w:rsidP="00BD18EB">
            <w:pPr>
              <w:spacing w:line="276" w:lineRule="auto"/>
              <w:jc w:val="center"/>
            </w:pPr>
          </w:p>
        </w:tc>
      </w:tr>
      <w:tr w:rsidR="00DC3761" w:rsidRPr="00473CB1" w:rsidTr="008512C6">
        <w:tc>
          <w:tcPr>
            <w:tcW w:w="720" w:type="dxa"/>
          </w:tcPr>
          <w:p w:rsidR="00C269FF" w:rsidRPr="00473CB1" w:rsidRDefault="00C269FF" w:rsidP="00C269FF">
            <w:pPr>
              <w:numPr>
                <w:ilvl w:val="0"/>
                <w:numId w:val="9"/>
              </w:numPr>
              <w:spacing w:line="276" w:lineRule="auto"/>
              <w:rPr>
                <w:rFonts w:eastAsia="Batang"/>
                <w:u w:val="wave"/>
              </w:rPr>
            </w:pPr>
          </w:p>
        </w:tc>
        <w:tc>
          <w:tcPr>
            <w:tcW w:w="1170" w:type="dxa"/>
            <w:gridSpan w:val="2"/>
          </w:tcPr>
          <w:p w:rsidR="00C269FF" w:rsidRPr="00473CB1" w:rsidRDefault="00296F02" w:rsidP="00C269FF">
            <w:pPr>
              <w:spacing w:line="276" w:lineRule="auto"/>
              <w:rPr>
                <w:rFonts w:eastAsia="Batang"/>
              </w:rPr>
            </w:pPr>
            <w:r w:rsidRPr="00473CB1">
              <w:rPr>
                <w:rFonts w:eastAsia="Batang"/>
                <w:sz w:val="22"/>
                <w:szCs w:val="22"/>
              </w:rPr>
              <w:t>12-13 n</w:t>
            </w:r>
            <w:r w:rsidR="00B01439" w:rsidRPr="00473CB1">
              <w:rPr>
                <w:rFonts w:eastAsia="Batang"/>
                <w:sz w:val="22"/>
                <w:szCs w:val="22"/>
              </w:rPr>
              <w:t>ë</w:t>
            </w:r>
            <w:r w:rsidRPr="00473CB1">
              <w:rPr>
                <w:rFonts w:eastAsia="Batang"/>
                <w:sz w:val="22"/>
                <w:szCs w:val="22"/>
              </w:rPr>
              <w:t>ntor 2018</w:t>
            </w:r>
          </w:p>
        </w:tc>
        <w:tc>
          <w:tcPr>
            <w:tcW w:w="1260" w:type="dxa"/>
          </w:tcPr>
          <w:p w:rsidR="00C269FF" w:rsidRPr="00473CB1" w:rsidRDefault="00C269FF" w:rsidP="004A0198">
            <w:pPr>
              <w:spacing w:line="276" w:lineRule="auto"/>
              <w:rPr>
                <w:rFonts w:eastAsia="Batang"/>
                <w:u w:val="wave"/>
              </w:rPr>
            </w:pPr>
            <w:r w:rsidRPr="00473CB1">
              <w:rPr>
                <w:rFonts w:eastAsia="Batang"/>
                <w:sz w:val="22"/>
                <w:szCs w:val="22"/>
                <w:u w:val="wave"/>
              </w:rPr>
              <w:t>S</w:t>
            </w:r>
            <w:r w:rsidR="004A0198" w:rsidRPr="00473CB1">
              <w:rPr>
                <w:rFonts w:eastAsia="Batang"/>
                <w:sz w:val="22"/>
                <w:szCs w:val="22"/>
                <w:u w:val="wave"/>
              </w:rPr>
              <w:t>H</w:t>
            </w:r>
            <w:r w:rsidRPr="00473CB1">
              <w:rPr>
                <w:rFonts w:eastAsia="Batang"/>
                <w:sz w:val="22"/>
                <w:szCs w:val="22"/>
                <w:u w:val="wave"/>
              </w:rPr>
              <w:t>M</w:t>
            </w:r>
          </w:p>
        </w:tc>
        <w:tc>
          <w:tcPr>
            <w:tcW w:w="2160" w:type="dxa"/>
          </w:tcPr>
          <w:p w:rsidR="00B05037" w:rsidRPr="00473CB1" w:rsidRDefault="00C269FF" w:rsidP="00C269FF">
            <w:pPr>
              <w:spacing w:line="276" w:lineRule="auto"/>
              <w:jc w:val="both"/>
              <w:rPr>
                <w:bCs/>
              </w:rPr>
            </w:pPr>
            <w:r w:rsidRPr="00473CB1">
              <w:rPr>
                <w:bCs/>
                <w:sz w:val="22"/>
                <w:szCs w:val="22"/>
              </w:rPr>
              <w:t>Ekspert</w:t>
            </w:r>
            <w:r w:rsidR="00B01439" w:rsidRPr="00473CB1">
              <w:rPr>
                <w:bCs/>
                <w:sz w:val="22"/>
                <w:szCs w:val="22"/>
              </w:rPr>
              <w:t>ë</w:t>
            </w:r>
            <w:r w:rsidRPr="00473CB1">
              <w:rPr>
                <w:bCs/>
                <w:sz w:val="22"/>
                <w:szCs w:val="22"/>
              </w:rPr>
              <w:t>:</w:t>
            </w:r>
          </w:p>
          <w:p w:rsidR="00254F49" w:rsidRPr="00473CB1" w:rsidRDefault="00254F49" w:rsidP="00C269FF">
            <w:pPr>
              <w:spacing w:line="276" w:lineRule="auto"/>
              <w:jc w:val="both"/>
              <w:rPr>
                <w:bCs/>
              </w:rPr>
            </w:pPr>
            <w:r w:rsidRPr="00473CB1">
              <w:rPr>
                <w:bCs/>
                <w:sz w:val="22"/>
                <w:szCs w:val="22"/>
              </w:rPr>
              <w:t>Besnik Muçi</w:t>
            </w:r>
          </w:p>
          <w:p w:rsidR="00C269FF" w:rsidRPr="00473CB1" w:rsidRDefault="00296F02" w:rsidP="00C269FF">
            <w:pPr>
              <w:spacing w:line="276" w:lineRule="auto"/>
              <w:jc w:val="both"/>
              <w:rPr>
                <w:bCs/>
              </w:rPr>
            </w:pPr>
            <w:r w:rsidRPr="00473CB1">
              <w:rPr>
                <w:bCs/>
                <w:sz w:val="22"/>
                <w:szCs w:val="22"/>
              </w:rPr>
              <w:t>Ilirjana Olldashi</w:t>
            </w:r>
            <w:r w:rsidR="00034FFD" w:rsidRPr="00473CB1">
              <w:rPr>
                <w:bCs/>
                <w:sz w:val="22"/>
                <w:szCs w:val="22"/>
              </w:rPr>
              <w:t xml:space="preserve"> </w:t>
            </w:r>
          </w:p>
          <w:p w:rsidR="004A11CE" w:rsidRPr="00473CB1" w:rsidRDefault="004A11CE" w:rsidP="00C269FF">
            <w:pPr>
              <w:spacing w:line="276" w:lineRule="auto"/>
              <w:jc w:val="both"/>
              <w:rPr>
                <w:bCs/>
              </w:rPr>
            </w:pPr>
          </w:p>
          <w:p w:rsidR="00C269FF" w:rsidRPr="00473CB1" w:rsidRDefault="00C269FF" w:rsidP="00C269FF">
            <w:pPr>
              <w:spacing w:line="276" w:lineRule="auto"/>
              <w:jc w:val="both"/>
              <w:rPr>
                <w:bCs/>
              </w:rPr>
            </w:pPr>
            <w:r w:rsidRPr="00473CB1">
              <w:rPr>
                <w:bCs/>
                <w:sz w:val="22"/>
                <w:szCs w:val="22"/>
              </w:rPr>
              <w:t>Leht</w:t>
            </w:r>
            <w:r w:rsidR="00B01439" w:rsidRPr="00473CB1">
              <w:rPr>
                <w:bCs/>
                <w:sz w:val="22"/>
                <w:szCs w:val="22"/>
              </w:rPr>
              <w:t>ë</w:t>
            </w:r>
            <w:r w:rsidRPr="00473CB1">
              <w:rPr>
                <w:bCs/>
                <w:sz w:val="22"/>
                <w:szCs w:val="22"/>
              </w:rPr>
              <w:t>suese:</w:t>
            </w:r>
          </w:p>
          <w:p w:rsidR="0083369E" w:rsidRPr="00473CB1" w:rsidRDefault="0083369E" w:rsidP="00C269FF">
            <w:pPr>
              <w:spacing w:line="276" w:lineRule="auto"/>
              <w:jc w:val="both"/>
              <w:rPr>
                <w:bCs/>
              </w:rPr>
            </w:pPr>
            <w:r w:rsidRPr="00473CB1">
              <w:rPr>
                <w:bCs/>
                <w:sz w:val="22"/>
                <w:szCs w:val="22"/>
              </w:rPr>
              <w:t>Daniela Sulaj (Konica)</w:t>
            </w:r>
          </w:p>
          <w:p w:rsidR="00C269FF" w:rsidRPr="00473CB1" w:rsidRDefault="00C269FF" w:rsidP="00C269FF">
            <w:pPr>
              <w:spacing w:line="276" w:lineRule="auto"/>
              <w:rPr>
                <w:rFonts w:eastAsia="Batang"/>
                <w:u w:val="wave"/>
              </w:rPr>
            </w:pPr>
          </w:p>
        </w:tc>
        <w:tc>
          <w:tcPr>
            <w:tcW w:w="7113" w:type="dxa"/>
            <w:gridSpan w:val="3"/>
          </w:tcPr>
          <w:p w:rsidR="00C269FF" w:rsidRPr="00473CB1" w:rsidRDefault="00C269FF" w:rsidP="00C269FF">
            <w:pPr>
              <w:shd w:val="clear" w:color="auto" w:fill="FFFFFF"/>
              <w:spacing w:line="276" w:lineRule="auto"/>
              <w:jc w:val="both"/>
              <w:rPr>
                <w:rFonts w:eastAsia="Times New Roman"/>
              </w:rPr>
            </w:pPr>
            <w:r w:rsidRPr="00473CB1">
              <w:rPr>
                <w:rFonts w:eastAsia="Times New Roman"/>
                <w:sz w:val="22"/>
                <w:szCs w:val="22"/>
              </w:rPr>
              <w:t>Zb</w:t>
            </w:r>
            <w:r w:rsidR="004A0198" w:rsidRPr="00473CB1">
              <w:rPr>
                <w:rFonts w:eastAsia="Times New Roman"/>
                <w:sz w:val="22"/>
                <w:szCs w:val="22"/>
              </w:rPr>
              <w:t xml:space="preserve">atimi i ligjit nr. 10192, datë </w:t>
            </w:r>
            <w:r w:rsidRPr="00473CB1">
              <w:rPr>
                <w:rFonts w:eastAsia="Times New Roman"/>
                <w:sz w:val="22"/>
                <w:szCs w:val="22"/>
              </w:rPr>
              <w:t>3.12.2009, “</w:t>
            </w:r>
            <w:r w:rsidRPr="00473CB1">
              <w:rPr>
                <w:rFonts w:eastAsia="Times New Roman"/>
                <w:i/>
                <w:sz w:val="22"/>
                <w:szCs w:val="22"/>
              </w:rPr>
              <w:t>Për parandalimin dhe goditjen e krimit të organizuar, trafikimit, korrupsionit dhe krimeve të tjera nëpërmjet masave parandaluese kundër pasurisë</w:t>
            </w:r>
            <w:r w:rsidRPr="00473CB1">
              <w:rPr>
                <w:rFonts w:eastAsia="Times New Roman"/>
                <w:sz w:val="22"/>
                <w:szCs w:val="22"/>
              </w:rPr>
              <w:t>” dhe risitë e tij;</w:t>
            </w:r>
          </w:p>
          <w:p w:rsidR="00C269FF" w:rsidRPr="00473CB1" w:rsidRDefault="00C269FF" w:rsidP="00C269FF">
            <w:pPr>
              <w:spacing w:line="276" w:lineRule="auto"/>
              <w:jc w:val="both"/>
              <w:rPr>
                <w:rFonts w:eastAsia="Times New Roman"/>
              </w:rPr>
            </w:pPr>
            <w:r w:rsidRPr="00473CB1">
              <w:rPr>
                <w:rFonts w:eastAsia="Times New Roman"/>
                <w:sz w:val="22"/>
                <w:szCs w:val="22"/>
              </w:rPr>
              <w:t>Hetimi, sekuestrimi dhe konfiskimi i aseteve kriminale. Procesi i të provuarit dhe shndërrimi barrës së provës. Risitë e shtesave dhe ndryshimeve</w:t>
            </w:r>
            <w:r w:rsidR="00020040" w:rsidRPr="00473CB1">
              <w:rPr>
                <w:rFonts w:eastAsia="Times New Roman"/>
                <w:sz w:val="22"/>
                <w:szCs w:val="22"/>
              </w:rPr>
              <w:t>.</w:t>
            </w:r>
          </w:p>
        </w:tc>
        <w:tc>
          <w:tcPr>
            <w:tcW w:w="1525" w:type="dxa"/>
          </w:tcPr>
          <w:p w:rsidR="00C269FF" w:rsidRPr="00473CB1" w:rsidRDefault="00BD18EB" w:rsidP="00C269FF">
            <w:pPr>
              <w:spacing w:line="276" w:lineRule="auto"/>
              <w:jc w:val="center"/>
              <w:rPr>
                <w:rFonts w:eastAsia="Batang"/>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EC22E7" w:rsidP="00292DE4">
            <w:pPr>
              <w:spacing w:line="276" w:lineRule="auto"/>
              <w:rPr>
                <w:rFonts w:eastAsia="Batang"/>
              </w:rPr>
            </w:pPr>
            <w:r w:rsidRPr="00473CB1">
              <w:rPr>
                <w:rFonts w:eastAsia="Batang"/>
                <w:sz w:val="22"/>
                <w:szCs w:val="22"/>
              </w:rPr>
              <w:t>12-13</w:t>
            </w:r>
            <w:r w:rsidR="00FA39AC" w:rsidRPr="00473CB1">
              <w:rPr>
                <w:rFonts w:eastAsia="Batang"/>
                <w:sz w:val="22"/>
                <w:szCs w:val="22"/>
              </w:rPr>
              <w:t xml:space="preserve"> n</w:t>
            </w:r>
            <w:r w:rsidR="00B01439" w:rsidRPr="00473CB1">
              <w:rPr>
                <w:rFonts w:eastAsia="Batang"/>
                <w:sz w:val="22"/>
                <w:szCs w:val="22"/>
              </w:rPr>
              <w:t>ë</w:t>
            </w:r>
            <w:r w:rsidR="00FA39AC" w:rsidRPr="00473CB1">
              <w:rPr>
                <w:rFonts w:eastAsia="Batang"/>
                <w:sz w:val="22"/>
                <w:szCs w:val="22"/>
              </w:rPr>
              <w:t xml:space="preserve">ntor </w:t>
            </w:r>
            <w:r w:rsidR="00FA39AC" w:rsidRPr="00473CB1">
              <w:rPr>
                <w:rFonts w:eastAsia="Batang"/>
                <w:sz w:val="22"/>
                <w:szCs w:val="22"/>
              </w:rPr>
              <w:lastRenderedPageBreak/>
              <w:t>2018</w:t>
            </w:r>
          </w:p>
        </w:tc>
        <w:tc>
          <w:tcPr>
            <w:tcW w:w="1260" w:type="dxa"/>
          </w:tcPr>
          <w:p w:rsidR="0045177E" w:rsidRPr="00473CB1" w:rsidRDefault="004A0198" w:rsidP="00292DE4">
            <w:pPr>
              <w:spacing w:line="276" w:lineRule="auto"/>
              <w:rPr>
                <w:rFonts w:eastAsia="Batang"/>
              </w:rPr>
            </w:pPr>
            <w:r w:rsidRPr="00473CB1">
              <w:rPr>
                <w:rFonts w:eastAsia="Batang"/>
                <w:sz w:val="22"/>
                <w:szCs w:val="22"/>
              </w:rPr>
              <w:lastRenderedPageBreak/>
              <w:t>SH</w:t>
            </w:r>
            <w:r w:rsidR="00FA39AC" w:rsidRPr="00473CB1">
              <w:rPr>
                <w:rFonts w:eastAsia="Batang"/>
                <w:sz w:val="22"/>
                <w:szCs w:val="22"/>
              </w:rPr>
              <w:t>M</w:t>
            </w:r>
          </w:p>
        </w:tc>
        <w:tc>
          <w:tcPr>
            <w:tcW w:w="2160" w:type="dxa"/>
          </w:tcPr>
          <w:p w:rsidR="0045177E" w:rsidRPr="00473CB1" w:rsidRDefault="00F55D08" w:rsidP="00292DE4">
            <w:pPr>
              <w:spacing w:line="276" w:lineRule="auto"/>
              <w:rPr>
                <w:rFonts w:eastAsia="Times New Roman"/>
                <w:lang w:eastAsia="en-GB"/>
              </w:rPr>
            </w:pPr>
            <w:r w:rsidRPr="00473CB1">
              <w:rPr>
                <w:rFonts w:eastAsia="Times New Roman"/>
                <w:sz w:val="22"/>
                <w:szCs w:val="22"/>
                <w:lang w:eastAsia="en-GB"/>
              </w:rPr>
              <w:t>Ekspert</w:t>
            </w:r>
            <w:r w:rsidR="00B01439" w:rsidRPr="00473CB1">
              <w:rPr>
                <w:rFonts w:eastAsia="Times New Roman"/>
                <w:sz w:val="22"/>
                <w:szCs w:val="22"/>
                <w:lang w:eastAsia="en-GB"/>
              </w:rPr>
              <w:t>ë</w:t>
            </w:r>
            <w:r w:rsidRPr="00473CB1">
              <w:rPr>
                <w:rFonts w:eastAsia="Times New Roman"/>
                <w:sz w:val="22"/>
                <w:szCs w:val="22"/>
                <w:lang w:eastAsia="en-GB"/>
              </w:rPr>
              <w:t>:</w:t>
            </w:r>
          </w:p>
          <w:p w:rsidR="00F55D08" w:rsidRPr="00473CB1" w:rsidRDefault="00F55D08" w:rsidP="00292DE4">
            <w:pPr>
              <w:spacing w:line="276" w:lineRule="auto"/>
              <w:rPr>
                <w:rFonts w:eastAsia="Times New Roman"/>
                <w:lang w:eastAsia="en-GB"/>
              </w:rPr>
            </w:pPr>
            <w:r w:rsidRPr="00473CB1">
              <w:rPr>
                <w:rFonts w:eastAsia="Times New Roman"/>
                <w:sz w:val="22"/>
                <w:szCs w:val="22"/>
                <w:lang w:eastAsia="en-GB"/>
              </w:rPr>
              <w:t>Henrik Ligori</w:t>
            </w:r>
            <w:r w:rsidR="001D0C83"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p w:rsidR="00F55D08" w:rsidRPr="00473CB1" w:rsidRDefault="00F55D08" w:rsidP="00292DE4">
            <w:pPr>
              <w:spacing w:line="276" w:lineRule="auto"/>
              <w:rPr>
                <w:rFonts w:eastAsia="Times New Roman"/>
                <w:lang w:eastAsia="en-GB"/>
              </w:rPr>
            </w:pPr>
            <w:r w:rsidRPr="00473CB1">
              <w:rPr>
                <w:rFonts w:eastAsia="Times New Roman"/>
                <w:sz w:val="22"/>
                <w:szCs w:val="22"/>
                <w:lang w:eastAsia="en-GB"/>
              </w:rPr>
              <w:lastRenderedPageBreak/>
              <w:t>Olsian Çela</w:t>
            </w:r>
            <w:r w:rsidR="001D0C83"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p w:rsidR="004A11CE" w:rsidRPr="00473CB1" w:rsidRDefault="004A11CE" w:rsidP="00292DE4">
            <w:pPr>
              <w:spacing w:line="276" w:lineRule="auto"/>
              <w:rPr>
                <w:rFonts w:eastAsia="Times New Roman"/>
                <w:lang w:eastAsia="en-GB"/>
              </w:rPr>
            </w:pPr>
          </w:p>
          <w:p w:rsidR="00F55D08" w:rsidRPr="00473CB1" w:rsidRDefault="00F55D08" w:rsidP="00292DE4">
            <w:pPr>
              <w:spacing w:line="276" w:lineRule="auto"/>
              <w:rPr>
                <w:rFonts w:eastAsia="Times New Roman"/>
                <w:lang w:eastAsia="en-GB"/>
              </w:rPr>
            </w:pPr>
            <w:r w:rsidRPr="00473CB1">
              <w:rPr>
                <w:rFonts w:eastAsia="Times New Roman"/>
                <w:sz w:val="22"/>
                <w:szCs w:val="22"/>
                <w:lang w:eastAsia="en-GB"/>
              </w:rPr>
              <w:t>Leht</w:t>
            </w:r>
            <w:r w:rsidR="00B01439" w:rsidRPr="00473CB1">
              <w:rPr>
                <w:rFonts w:eastAsia="Times New Roman"/>
                <w:sz w:val="22"/>
                <w:szCs w:val="22"/>
                <w:lang w:eastAsia="en-GB"/>
              </w:rPr>
              <w:t>ë</w:t>
            </w:r>
            <w:r w:rsidRPr="00473CB1">
              <w:rPr>
                <w:rFonts w:eastAsia="Times New Roman"/>
                <w:sz w:val="22"/>
                <w:szCs w:val="22"/>
                <w:lang w:eastAsia="en-GB"/>
              </w:rPr>
              <w:t>sues:</w:t>
            </w:r>
          </w:p>
          <w:p w:rsidR="00F55D08" w:rsidRPr="00473CB1" w:rsidRDefault="00F55D08" w:rsidP="00292DE4">
            <w:pPr>
              <w:spacing w:line="276" w:lineRule="auto"/>
              <w:rPr>
                <w:rFonts w:eastAsia="Times New Roman"/>
                <w:lang w:eastAsia="en-GB"/>
              </w:rPr>
            </w:pPr>
            <w:r w:rsidRPr="00473CB1">
              <w:rPr>
                <w:rFonts w:eastAsia="Times New Roman"/>
                <w:sz w:val="22"/>
                <w:szCs w:val="22"/>
                <w:lang w:eastAsia="en-GB"/>
              </w:rPr>
              <w:t>Erjon Bani</w:t>
            </w:r>
            <w:r w:rsidR="00D8252C"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tc>
        <w:tc>
          <w:tcPr>
            <w:tcW w:w="7113" w:type="dxa"/>
            <w:gridSpan w:val="3"/>
          </w:tcPr>
          <w:p w:rsidR="0045177E" w:rsidRPr="00473CB1" w:rsidRDefault="00FA39AC" w:rsidP="00292DE4">
            <w:pPr>
              <w:spacing w:line="276" w:lineRule="auto"/>
              <w:jc w:val="both"/>
              <w:rPr>
                <w:rFonts w:eastAsia="Times New Roman"/>
              </w:rPr>
            </w:pPr>
            <w:r w:rsidRPr="00473CB1">
              <w:rPr>
                <w:rFonts w:eastAsia="Times New Roman"/>
                <w:sz w:val="22"/>
                <w:szCs w:val="22"/>
              </w:rPr>
              <w:lastRenderedPageBreak/>
              <w:t xml:space="preserve">Provat dhe papërdorshmëria e provave të marra në kundërshtim me ligjin. Raporti i aktit të pavlefshëm me përdorshmërinë e provës së marrë nëpërmjet </w:t>
            </w:r>
            <w:r w:rsidRPr="00473CB1">
              <w:rPr>
                <w:rFonts w:eastAsia="Times New Roman"/>
                <w:sz w:val="22"/>
                <w:szCs w:val="22"/>
              </w:rPr>
              <w:lastRenderedPageBreak/>
              <w:t>tij. Këndvështrim krahasues me doktrinën dhe jurisprudencën e huaj.</w:t>
            </w:r>
          </w:p>
        </w:tc>
        <w:tc>
          <w:tcPr>
            <w:tcW w:w="1525" w:type="dxa"/>
          </w:tcPr>
          <w:p w:rsidR="0045177E" w:rsidRPr="00473CB1" w:rsidRDefault="00846BEB" w:rsidP="00292DE4">
            <w:pPr>
              <w:shd w:val="clear" w:color="auto" w:fill="FFFFFF"/>
              <w:spacing w:line="276" w:lineRule="auto"/>
              <w:jc w:val="center"/>
              <w:rPr>
                <w:rFonts w:eastAsia="Times New Roman"/>
              </w:rPr>
            </w:pPr>
            <w:r w:rsidRPr="00473CB1">
              <w:rPr>
                <w:rFonts w:eastAsia="Times New Roman"/>
                <w:sz w:val="22"/>
                <w:szCs w:val="22"/>
              </w:rPr>
              <w:lastRenderedPageBreak/>
              <w:t>SHM</w:t>
            </w:r>
          </w:p>
        </w:tc>
      </w:tr>
      <w:tr w:rsidR="001B6C6C" w:rsidRPr="00473CB1" w:rsidTr="008512C6">
        <w:tc>
          <w:tcPr>
            <w:tcW w:w="720" w:type="dxa"/>
          </w:tcPr>
          <w:p w:rsidR="001B6C6C" w:rsidRPr="00473CB1" w:rsidRDefault="001B6C6C" w:rsidP="001B6C6C">
            <w:pPr>
              <w:numPr>
                <w:ilvl w:val="0"/>
                <w:numId w:val="9"/>
              </w:numPr>
              <w:spacing w:line="276" w:lineRule="auto"/>
              <w:rPr>
                <w:rFonts w:eastAsia="Batang"/>
                <w:u w:val="wave"/>
              </w:rPr>
            </w:pPr>
          </w:p>
        </w:tc>
        <w:tc>
          <w:tcPr>
            <w:tcW w:w="1170" w:type="dxa"/>
            <w:gridSpan w:val="2"/>
          </w:tcPr>
          <w:p w:rsidR="001B6C6C" w:rsidRPr="00473CB1" w:rsidRDefault="001B6C6C" w:rsidP="001B6C6C">
            <w:pPr>
              <w:spacing w:line="276" w:lineRule="auto"/>
              <w:rPr>
                <w:rFonts w:eastAsia="Batang"/>
              </w:rPr>
            </w:pPr>
            <w:r w:rsidRPr="00473CB1">
              <w:rPr>
                <w:rFonts w:eastAsia="Batang"/>
                <w:sz w:val="22"/>
                <w:szCs w:val="22"/>
                <w:u w:val="wave"/>
              </w:rPr>
              <w:t>13-14 nëntor 2018</w:t>
            </w:r>
          </w:p>
        </w:tc>
        <w:tc>
          <w:tcPr>
            <w:tcW w:w="1260" w:type="dxa"/>
          </w:tcPr>
          <w:p w:rsidR="001B6C6C" w:rsidRPr="00473CB1" w:rsidRDefault="001B6C6C" w:rsidP="001B6C6C">
            <w:pPr>
              <w:spacing w:line="276" w:lineRule="auto"/>
              <w:rPr>
                <w:rFonts w:eastAsia="Batang"/>
              </w:rPr>
            </w:pPr>
            <w:r w:rsidRPr="00473CB1">
              <w:rPr>
                <w:rFonts w:eastAsia="Batang"/>
                <w:sz w:val="22"/>
                <w:szCs w:val="22"/>
                <w:u w:val="wave"/>
              </w:rPr>
              <w:t>SHM</w:t>
            </w:r>
          </w:p>
        </w:tc>
        <w:tc>
          <w:tcPr>
            <w:tcW w:w="2160" w:type="dxa"/>
          </w:tcPr>
          <w:p w:rsidR="001B6C6C" w:rsidRPr="00473CB1" w:rsidRDefault="001B6C6C" w:rsidP="001B6C6C">
            <w:pPr>
              <w:spacing w:line="276" w:lineRule="auto"/>
              <w:rPr>
                <w:rFonts w:eastAsia="Batang"/>
                <w:u w:val="wave"/>
              </w:rPr>
            </w:pPr>
            <w:r w:rsidRPr="00473CB1">
              <w:rPr>
                <w:rFonts w:eastAsia="Batang"/>
                <w:sz w:val="22"/>
                <w:szCs w:val="22"/>
                <w:u w:val="wave"/>
              </w:rPr>
              <w:t>Ekspertë:</w:t>
            </w:r>
          </w:p>
          <w:p w:rsidR="001B6C6C" w:rsidRPr="00473CB1" w:rsidRDefault="001B6C6C" w:rsidP="001B6C6C">
            <w:pPr>
              <w:spacing w:line="276" w:lineRule="auto"/>
              <w:rPr>
                <w:rFonts w:eastAsia="Batang"/>
                <w:u w:val="wave"/>
              </w:rPr>
            </w:pPr>
            <w:r w:rsidRPr="00473CB1">
              <w:rPr>
                <w:rFonts w:eastAsia="Batang"/>
                <w:sz w:val="22"/>
                <w:szCs w:val="22"/>
                <w:u w:val="wave"/>
              </w:rPr>
              <w:t>Arta Mandro</w:t>
            </w:r>
          </w:p>
          <w:p w:rsidR="001B6C6C" w:rsidRPr="00473CB1" w:rsidRDefault="001B6C6C" w:rsidP="001B6C6C">
            <w:pPr>
              <w:spacing w:line="276" w:lineRule="auto"/>
              <w:rPr>
                <w:rFonts w:eastAsia="Batang"/>
                <w:u w:val="wave"/>
              </w:rPr>
            </w:pPr>
            <w:r w:rsidRPr="00473CB1">
              <w:rPr>
                <w:rFonts w:eastAsia="Batang"/>
                <w:sz w:val="22"/>
                <w:szCs w:val="22"/>
                <w:u w:val="wave"/>
              </w:rPr>
              <w:t>Evis Alimehmeti</w:t>
            </w:r>
            <w:r w:rsidR="00CF50F8" w:rsidRPr="00473CB1">
              <w:rPr>
                <w:rFonts w:eastAsia="Batang"/>
                <w:sz w:val="22"/>
                <w:szCs w:val="22"/>
                <w:u w:val="wave"/>
              </w:rPr>
              <w:t xml:space="preserve"> </w:t>
            </w:r>
            <w:r w:rsidR="00034FFD" w:rsidRPr="00473CB1">
              <w:rPr>
                <w:rFonts w:eastAsia="Batang"/>
                <w:sz w:val="22"/>
                <w:szCs w:val="22"/>
                <w:u w:val="wave"/>
              </w:rPr>
              <w:t xml:space="preserve"> </w:t>
            </w:r>
          </w:p>
          <w:p w:rsidR="001B6C6C" w:rsidRPr="00473CB1" w:rsidRDefault="001B6C6C" w:rsidP="001B6C6C">
            <w:pPr>
              <w:spacing w:line="276" w:lineRule="auto"/>
              <w:rPr>
                <w:rFonts w:eastAsia="Batang"/>
                <w:u w:val="wave"/>
              </w:rPr>
            </w:pPr>
          </w:p>
          <w:p w:rsidR="001B6C6C" w:rsidRPr="00473CB1" w:rsidRDefault="001B6C6C" w:rsidP="001B6C6C">
            <w:pPr>
              <w:spacing w:line="276" w:lineRule="auto"/>
              <w:rPr>
                <w:rFonts w:eastAsia="Batang"/>
                <w:u w:val="wave"/>
              </w:rPr>
            </w:pPr>
            <w:r w:rsidRPr="00473CB1">
              <w:rPr>
                <w:rFonts w:eastAsia="Batang"/>
                <w:sz w:val="22"/>
                <w:szCs w:val="22"/>
                <w:u w:val="wave"/>
              </w:rPr>
              <w:t>Lehtësues:</w:t>
            </w:r>
          </w:p>
          <w:p w:rsidR="001B6C6C" w:rsidRPr="00473CB1" w:rsidRDefault="001B6C6C" w:rsidP="001B6C6C">
            <w:pPr>
              <w:spacing w:line="276" w:lineRule="auto"/>
              <w:rPr>
                <w:rFonts w:eastAsia="Batang"/>
                <w:u w:val="wave"/>
              </w:rPr>
            </w:pPr>
            <w:r w:rsidRPr="00473CB1">
              <w:rPr>
                <w:rFonts w:eastAsia="Batang"/>
                <w:sz w:val="22"/>
                <w:szCs w:val="22"/>
                <w:u w:val="wave"/>
              </w:rPr>
              <w:t>Gentian Habazaj</w:t>
            </w:r>
          </w:p>
          <w:p w:rsidR="001B6C6C" w:rsidRPr="00473CB1" w:rsidRDefault="001B6C6C" w:rsidP="001B6C6C">
            <w:pPr>
              <w:spacing w:line="276" w:lineRule="auto"/>
              <w:rPr>
                <w:rFonts w:eastAsia="Times New Roman"/>
                <w:lang w:eastAsia="en-GB"/>
              </w:rPr>
            </w:pPr>
            <w:r w:rsidRPr="00473CB1">
              <w:rPr>
                <w:rFonts w:eastAsia="Batang"/>
                <w:sz w:val="22"/>
                <w:szCs w:val="22"/>
                <w:u w:val="wave"/>
              </w:rPr>
              <w:t>Antonela Prendi</w:t>
            </w:r>
            <w:r w:rsidR="00E10FCD"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1B6C6C" w:rsidRPr="00473CB1" w:rsidRDefault="001B6C6C" w:rsidP="001B6C6C">
            <w:pPr>
              <w:spacing w:line="276" w:lineRule="auto"/>
              <w:jc w:val="both"/>
              <w:rPr>
                <w:rFonts w:eastAsia="Times New Roman"/>
              </w:rPr>
            </w:pPr>
            <w:r w:rsidRPr="00473CB1">
              <w:rPr>
                <w:rFonts w:eastAsia="Times New Roman"/>
                <w:sz w:val="22"/>
                <w:szCs w:val="22"/>
              </w:rPr>
              <w:t>Etika e komunikimit dhe llojet e tij</w:t>
            </w:r>
          </w:p>
          <w:p w:rsidR="001B6C6C" w:rsidRPr="00473CB1" w:rsidRDefault="001B6C6C" w:rsidP="001B6C6C">
            <w:pPr>
              <w:spacing w:line="276" w:lineRule="auto"/>
              <w:jc w:val="both"/>
              <w:rPr>
                <w:rFonts w:eastAsia="Times New Roman"/>
              </w:rPr>
            </w:pPr>
            <w:r w:rsidRPr="00473CB1">
              <w:rPr>
                <w:rFonts w:eastAsia="Times New Roman"/>
                <w:sz w:val="22"/>
                <w:szCs w:val="22"/>
              </w:rPr>
              <w:t>Komunikimi me shkrim; Ndërtimi i tekstit për të lidhur rrjedhshmërinë me përmbajtjen.</w:t>
            </w:r>
          </w:p>
          <w:p w:rsidR="001B6C6C" w:rsidRPr="00473CB1" w:rsidRDefault="001B6C6C" w:rsidP="001B6C6C">
            <w:pPr>
              <w:spacing w:line="276" w:lineRule="auto"/>
              <w:jc w:val="both"/>
              <w:rPr>
                <w:rFonts w:eastAsia="Times New Roman"/>
              </w:rPr>
            </w:pPr>
            <w:r w:rsidRPr="00473CB1">
              <w:rPr>
                <w:rFonts w:eastAsia="Times New Roman"/>
                <w:sz w:val="22"/>
                <w:szCs w:val="22"/>
              </w:rPr>
              <w:t>Komunikimi verbal dhe ai joverbal në gjykatë; Përmirësimi i komunikimit të bashkëbisedimit gjatë gjykimit. Roli i gjyqtarit dhe sjellja e aktorëve të tjetër procedural: prokurori, mbrojtësi, i pandehuri, viktima. Rëndësia e një komunikimi korrekt, sjellja etike, efektet e bashkëbisedimit në dhënien e një drejtësie sa më objektive dhe rritja e performances së organeve të drejtësisë.</w:t>
            </w:r>
          </w:p>
          <w:p w:rsidR="001B6C6C" w:rsidRPr="00473CB1" w:rsidRDefault="001B6C6C" w:rsidP="001B6C6C">
            <w:pPr>
              <w:spacing w:line="276" w:lineRule="auto"/>
              <w:jc w:val="both"/>
              <w:rPr>
                <w:rFonts w:eastAsia="Times New Roman"/>
              </w:rPr>
            </w:pPr>
            <w:r w:rsidRPr="00473CB1">
              <w:rPr>
                <w:rFonts w:eastAsia="Times New Roman"/>
                <w:sz w:val="22"/>
                <w:szCs w:val="22"/>
              </w:rPr>
              <w:t>Komunikimi me popullata të veçanta. Ndërtimi i besimit nëpërmjet gjuhës së folur, efektet kulturore, efektet sociale dhe ekonomike. Shprehitë e komunikimit efektiv: Të dëgjuarit; komunikimi joverbal; komunikimi verbal; empatia etj.</w:t>
            </w:r>
          </w:p>
        </w:tc>
        <w:tc>
          <w:tcPr>
            <w:tcW w:w="1525" w:type="dxa"/>
          </w:tcPr>
          <w:p w:rsidR="001B6C6C" w:rsidRPr="00473CB1" w:rsidRDefault="001B6C6C" w:rsidP="001B6C6C">
            <w:pPr>
              <w:shd w:val="clear" w:color="auto" w:fill="FFFFFF"/>
              <w:spacing w:line="276" w:lineRule="auto"/>
              <w:jc w:val="center"/>
              <w:rPr>
                <w:rFonts w:eastAsia="Times New Roman"/>
              </w:rPr>
            </w:pPr>
            <w:r w:rsidRPr="00473CB1">
              <w:rPr>
                <w:rFonts w:eastAsia="Batang"/>
                <w:sz w:val="22"/>
                <w:szCs w:val="22"/>
              </w:rPr>
              <w:t>Tiranë</w:t>
            </w:r>
          </w:p>
        </w:tc>
      </w:tr>
      <w:tr w:rsidR="009F00DF" w:rsidRPr="00473CB1" w:rsidTr="008512C6">
        <w:tc>
          <w:tcPr>
            <w:tcW w:w="720" w:type="dxa"/>
          </w:tcPr>
          <w:p w:rsidR="009F00DF" w:rsidRPr="00473CB1" w:rsidRDefault="009F00DF" w:rsidP="001B6C6C">
            <w:pPr>
              <w:numPr>
                <w:ilvl w:val="0"/>
                <w:numId w:val="9"/>
              </w:numPr>
              <w:spacing w:line="276" w:lineRule="auto"/>
              <w:rPr>
                <w:rFonts w:eastAsia="Batang"/>
                <w:u w:val="wave"/>
              </w:rPr>
            </w:pPr>
          </w:p>
        </w:tc>
        <w:tc>
          <w:tcPr>
            <w:tcW w:w="1170" w:type="dxa"/>
            <w:gridSpan w:val="2"/>
          </w:tcPr>
          <w:p w:rsidR="009F00DF" w:rsidRPr="00473CB1" w:rsidRDefault="009F00DF" w:rsidP="009F00DF">
            <w:pPr>
              <w:spacing w:line="276" w:lineRule="auto"/>
              <w:rPr>
                <w:rFonts w:eastAsia="Batang"/>
                <w:u w:val="wave"/>
              </w:rPr>
            </w:pPr>
            <w:r w:rsidRPr="00473CB1">
              <w:rPr>
                <w:rFonts w:eastAsia="Batang"/>
                <w:sz w:val="22"/>
                <w:szCs w:val="22"/>
                <w:u w:val="wave"/>
              </w:rPr>
              <w:t>13-16 nentor 2018</w:t>
            </w:r>
          </w:p>
        </w:tc>
        <w:tc>
          <w:tcPr>
            <w:tcW w:w="1260" w:type="dxa"/>
          </w:tcPr>
          <w:p w:rsidR="009F00DF" w:rsidRPr="00473CB1" w:rsidRDefault="009F00DF" w:rsidP="001B6C6C">
            <w:pPr>
              <w:spacing w:line="276" w:lineRule="auto"/>
              <w:rPr>
                <w:rFonts w:eastAsia="Batang"/>
                <w:u w:val="wave"/>
              </w:rPr>
            </w:pPr>
            <w:r w:rsidRPr="00473CB1">
              <w:rPr>
                <w:rFonts w:eastAsia="Batang"/>
                <w:sz w:val="22"/>
                <w:szCs w:val="22"/>
                <w:u w:val="wave"/>
              </w:rPr>
              <w:t>USAID / JFA (projekti Drejtësi për të gjithë)</w:t>
            </w:r>
          </w:p>
        </w:tc>
        <w:tc>
          <w:tcPr>
            <w:tcW w:w="2160" w:type="dxa"/>
          </w:tcPr>
          <w:p w:rsidR="009F00DF" w:rsidRPr="00473CB1" w:rsidRDefault="009F00DF" w:rsidP="001B6C6C">
            <w:pPr>
              <w:spacing w:line="276" w:lineRule="auto"/>
              <w:rPr>
                <w:rFonts w:eastAsia="Batang"/>
                <w:u w:val="wave"/>
              </w:rPr>
            </w:pPr>
            <w:r w:rsidRPr="00473CB1">
              <w:rPr>
                <w:rFonts w:eastAsia="Batang"/>
                <w:sz w:val="22"/>
                <w:szCs w:val="22"/>
                <w:u w:val="wave"/>
              </w:rPr>
              <w:t>Ekspert</w:t>
            </w:r>
            <w:r w:rsidR="00473CB1">
              <w:rPr>
                <w:rFonts w:eastAsia="Batang"/>
                <w:sz w:val="22"/>
                <w:szCs w:val="22"/>
                <w:u w:val="wave"/>
              </w:rPr>
              <w:t>ë</w:t>
            </w:r>
            <w:r w:rsidRPr="00473CB1">
              <w:rPr>
                <w:rFonts w:eastAsia="Batang"/>
                <w:sz w:val="22"/>
                <w:szCs w:val="22"/>
                <w:u w:val="wave"/>
              </w:rPr>
              <w:t xml:space="preserve"> USAID</w:t>
            </w:r>
          </w:p>
        </w:tc>
        <w:tc>
          <w:tcPr>
            <w:tcW w:w="7113" w:type="dxa"/>
            <w:gridSpan w:val="3"/>
          </w:tcPr>
          <w:p w:rsidR="009F00DF" w:rsidRPr="00473CB1" w:rsidRDefault="009F00DF" w:rsidP="001B6C6C">
            <w:pPr>
              <w:spacing w:line="276" w:lineRule="auto"/>
              <w:jc w:val="both"/>
              <w:rPr>
                <w:rFonts w:eastAsia="Times New Roman"/>
              </w:rPr>
            </w:pPr>
            <w:r w:rsidRPr="00473CB1">
              <w:rPr>
                <w:sz w:val="22"/>
                <w:szCs w:val="22"/>
              </w:rPr>
              <w:t>Planifikimi Strategjik (grupi i punës për hartimin e programit të administrimit të gjykatës).</w:t>
            </w:r>
          </w:p>
        </w:tc>
        <w:tc>
          <w:tcPr>
            <w:tcW w:w="1525" w:type="dxa"/>
          </w:tcPr>
          <w:p w:rsidR="009F00DF" w:rsidRPr="00473CB1" w:rsidRDefault="009F00DF" w:rsidP="001B6C6C">
            <w:pPr>
              <w:shd w:val="clear" w:color="auto" w:fill="FFFFFF"/>
              <w:spacing w:line="276" w:lineRule="auto"/>
              <w:jc w:val="center"/>
              <w:rPr>
                <w:rFonts w:eastAsia="Batang"/>
              </w:rPr>
            </w:pPr>
            <w:r w:rsidRPr="00473CB1">
              <w:rPr>
                <w:rFonts w:eastAsia="Times New Roman"/>
                <w:sz w:val="22"/>
                <w:szCs w:val="22"/>
              </w:rPr>
              <w:t>Tiranë</w:t>
            </w:r>
          </w:p>
        </w:tc>
      </w:tr>
      <w:tr w:rsidR="00DC3761" w:rsidRPr="00473CB1" w:rsidTr="00034FFD">
        <w:tc>
          <w:tcPr>
            <w:tcW w:w="720" w:type="dxa"/>
          </w:tcPr>
          <w:p w:rsidR="00155A52" w:rsidRPr="00473CB1" w:rsidRDefault="00155A52" w:rsidP="00155A52">
            <w:pPr>
              <w:numPr>
                <w:ilvl w:val="0"/>
                <w:numId w:val="9"/>
              </w:numPr>
              <w:spacing w:line="276" w:lineRule="auto"/>
              <w:rPr>
                <w:rFonts w:eastAsia="Batang"/>
                <w:u w:val="wave"/>
              </w:rPr>
            </w:pPr>
          </w:p>
        </w:tc>
        <w:tc>
          <w:tcPr>
            <w:tcW w:w="1170" w:type="dxa"/>
            <w:gridSpan w:val="2"/>
          </w:tcPr>
          <w:p w:rsidR="00155A52" w:rsidRPr="00473CB1" w:rsidRDefault="00155A52" w:rsidP="00155A52">
            <w:pPr>
              <w:spacing w:line="276" w:lineRule="auto"/>
              <w:rPr>
                <w:rFonts w:eastAsia="Batang"/>
                <w:u w:val="wave"/>
              </w:rPr>
            </w:pPr>
            <w:r w:rsidRPr="00473CB1">
              <w:rPr>
                <w:rFonts w:eastAsia="Batang"/>
                <w:sz w:val="22"/>
                <w:szCs w:val="22"/>
              </w:rPr>
              <w:t>14-15 n</w:t>
            </w:r>
            <w:r w:rsidR="00B01439" w:rsidRPr="00473CB1">
              <w:rPr>
                <w:rFonts w:eastAsia="Batang"/>
                <w:sz w:val="22"/>
                <w:szCs w:val="22"/>
              </w:rPr>
              <w:t>ë</w:t>
            </w:r>
            <w:r w:rsidRPr="00473CB1">
              <w:rPr>
                <w:rFonts w:eastAsia="Batang"/>
                <w:sz w:val="22"/>
                <w:szCs w:val="22"/>
              </w:rPr>
              <w:t>ntor 2018</w:t>
            </w:r>
          </w:p>
        </w:tc>
        <w:tc>
          <w:tcPr>
            <w:tcW w:w="1260" w:type="dxa"/>
          </w:tcPr>
          <w:p w:rsidR="00155A52" w:rsidRPr="00473CB1" w:rsidRDefault="00155A52" w:rsidP="00155A52">
            <w:pPr>
              <w:spacing w:line="276" w:lineRule="auto"/>
              <w:rPr>
                <w:rFonts w:eastAsia="Batang"/>
                <w:u w:val="wave"/>
              </w:rPr>
            </w:pPr>
          </w:p>
        </w:tc>
        <w:tc>
          <w:tcPr>
            <w:tcW w:w="2160" w:type="dxa"/>
          </w:tcPr>
          <w:p w:rsidR="00155A52" w:rsidRPr="00473CB1" w:rsidRDefault="00155A52" w:rsidP="00155A52">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155A52" w:rsidRPr="00473CB1" w:rsidRDefault="00155A52" w:rsidP="00155A52">
            <w:pPr>
              <w:spacing w:line="276" w:lineRule="auto"/>
              <w:rPr>
                <w:rFonts w:eastAsia="Batang"/>
                <w:u w:val="wave"/>
              </w:rPr>
            </w:pPr>
            <w:r w:rsidRPr="00473CB1">
              <w:rPr>
                <w:rFonts w:eastAsia="Batang"/>
                <w:sz w:val="22"/>
                <w:szCs w:val="22"/>
                <w:u w:val="wave"/>
              </w:rPr>
              <w:t xml:space="preserve">Desart Avdulaj; </w:t>
            </w:r>
          </w:p>
          <w:p w:rsidR="004A11CE" w:rsidRPr="00473CB1" w:rsidRDefault="00D9521E" w:rsidP="00155A52">
            <w:pPr>
              <w:spacing w:line="276" w:lineRule="auto"/>
              <w:rPr>
                <w:rFonts w:eastAsia="Batang"/>
                <w:u w:val="wave"/>
              </w:rPr>
            </w:pPr>
            <w:r w:rsidRPr="00473CB1">
              <w:rPr>
                <w:rFonts w:eastAsia="Batang"/>
                <w:sz w:val="22"/>
                <w:szCs w:val="22"/>
                <w:u w:val="wave"/>
              </w:rPr>
              <w:t xml:space="preserve">Luan Hasneziri </w:t>
            </w:r>
            <w:r w:rsidR="00034FFD" w:rsidRPr="00473CB1">
              <w:rPr>
                <w:rFonts w:eastAsia="Batang"/>
                <w:sz w:val="22"/>
                <w:szCs w:val="22"/>
                <w:u w:val="wave"/>
              </w:rPr>
              <w:t xml:space="preserve"> </w:t>
            </w:r>
          </w:p>
          <w:p w:rsidR="004A11CE" w:rsidRPr="00473CB1" w:rsidRDefault="001D601F" w:rsidP="00155A52">
            <w:pPr>
              <w:spacing w:line="276" w:lineRule="auto"/>
              <w:rPr>
                <w:rFonts w:eastAsia="Batang"/>
                <w:u w:val="wave"/>
              </w:rPr>
            </w:pPr>
            <w:r w:rsidRPr="00473CB1">
              <w:rPr>
                <w:rFonts w:eastAsia="Batang"/>
                <w:sz w:val="22"/>
                <w:szCs w:val="22"/>
                <w:u w:val="wave"/>
              </w:rPr>
              <w:t>Dita I:</w:t>
            </w:r>
          </w:p>
          <w:p w:rsidR="001D601F" w:rsidRPr="00473CB1" w:rsidRDefault="001D601F" w:rsidP="00155A52">
            <w:pPr>
              <w:spacing w:line="276" w:lineRule="auto"/>
              <w:rPr>
                <w:rFonts w:eastAsia="Batang"/>
                <w:u w:val="wave"/>
              </w:rPr>
            </w:pPr>
            <w:r w:rsidRPr="00473CB1">
              <w:rPr>
                <w:rFonts w:eastAsia="Batang"/>
                <w:sz w:val="22"/>
                <w:szCs w:val="22"/>
                <w:u w:val="wave"/>
              </w:rPr>
              <w:t>Fatjona Memçaj</w:t>
            </w:r>
          </w:p>
          <w:p w:rsidR="001D601F" w:rsidRPr="00473CB1" w:rsidRDefault="001D601F" w:rsidP="00155A52">
            <w:pPr>
              <w:spacing w:line="276" w:lineRule="auto"/>
              <w:rPr>
                <w:rFonts w:eastAsia="Batang"/>
                <w:u w:val="wave"/>
              </w:rPr>
            </w:pPr>
            <w:r w:rsidRPr="00473CB1">
              <w:rPr>
                <w:rFonts w:eastAsia="Batang"/>
                <w:sz w:val="22"/>
                <w:szCs w:val="22"/>
                <w:u w:val="wave"/>
              </w:rPr>
              <w:t>Dita II:</w:t>
            </w:r>
          </w:p>
          <w:p w:rsidR="001D601F" w:rsidRPr="00473CB1" w:rsidRDefault="001D601F" w:rsidP="00155A52">
            <w:pPr>
              <w:spacing w:line="276" w:lineRule="auto"/>
              <w:rPr>
                <w:rFonts w:eastAsia="Batang"/>
                <w:u w:val="wave"/>
              </w:rPr>
            </w:pPr>
            <w:r w:rsidRPr="00473CB1">
              <w:rPr>
                <w:rFonts w:eastAsia="Batang"/>
                <w:sz w:val="22"/>
                <w:szCs w:val="22"/>
                <w:u w:val="wave"/>
              </w:rPr>
              <w:t>Fatjona Memçaj</w:t>
            </w:r>
          </w:p>
          <w:p w:rsidR="001D601F" w:rsidRPr="00473CB1" w:rsidRDefault="001D601F" w:rsidP="00155A52">
            <w:pPr>
              <w:spacing w:line="276" w:lineRule="auto"/>
              <w:rPr>
                <w:rFonts w:eastAsia="Batang"/>
                <w:u w:val="wave"/>
              </w:rPr>
            </w:pPr>
            <w:r w:rsidRPr="00473CB1">
              <w:rPr>
                <w:rFonts w:eastAsia="Batang"/>
                <w:sz w:val="22"/>
                <w:szCs w:val="22"/>
                <w:u w:val="wave"/>
              </w:rPr>
              <w:t>Luan Hasneziri</w:t>
            </w:r>
          </w:p>
          <w:p w:rsidR="001D601F" w:rsidRPr="00473CB1" w:rsidRDefault="001D601F" w:rsidP="00155A52">
            <w:pPr>
              <w:spacing w:line="276" w:lineRule="auto"/>
              <w:rPr>
                <w:rFonts w:eastAsia="Batang"/>
                <w:u w:val="wave"/>
              </w:rPr>
            </w:pPr>
          </w:p>
          <w:p w:rsidR="00155A52" w:rsidRPr="00473CB1" w:rsidRDefault="00155A52" w:rsidP="00155A52">
            <w:pPr>
              <w:spacing w:line="276" w:lineRule="auto"/>
              <w:rPr>
                <w:rFonts w:eastAsia="Batang"/>
                <w:u w:val="wave"/>
              </w:rPr>
            </w:pPr>
            <w:r w:rsidRPr="00473CB1">
              <w:rPr>
                <w:rFonts w:eastAsia="Batang"/>
                <w:sz w:val="22"/>
                <w:szCs w:val="22"/>
                <w:u w:val="wave"/>
              </w:rPr>
              <w:t>Lehtësues:</w:t>
            </w:r>
          </w:p>
          <w:p w:rsidR="004878B2" w:rsidRPr="00473CB1" w:rsidRDefault="004878B2" w:rsidP="00155A52">
            <w:pPr>
              <w:spacing w:line="276" w:lineRule="auto"/>
              <w:rPr>
                <w:rFonts w:eastAsia="Batang"/>
                <w:u w:val="wave"/>
              </w:rPr>
            </w:pPr>
            <w:r w:rsidRPr="00473CB1">
              <w:rPr>
                <w:rFonts w:eastAsia="Batang"/>
                <w:sz w:val="22"/>
                <w:szCs w:val="22"/>
                <w:u w:val="wave"/>
              </w:rPr>
              <w:t>Armanda Xhaferri</w:t>
            </w:r>
          </w:p>
          <w:p w:rsidR="00504588" w:rsidRPr="00473CB1" w:rsidRDefault="00504588" w:rsidP="00155A52">
            <w:pPr>
              <w:spacing w:line="276" w:lineRule="auto"/>
              <w:rPr>
                <w:rFonts w:eastAsia="Batang"/>
                <w:u w:val="wave"/>
              </w:rPr>
            </w:pPr>
          </w:p>
        </w:tc>
        <w:tc>
          <w:tcPr>
            <w:tcW w:w="7113" w:type="dxa"/>
            <w:gridSpan w:val="3"/>
          </w:tcPr>
          <w:p w:rsidR="00155A52" w:rsidRPr="00473CB1" w:rsidRDefault="00155A52" w:rsidP="00155A52">
            <w:pPr>
              <w:spacing w:line="276" w:lineRule="auto"/>
              <w:rPr>
                <w:iCs/>
              </w:rPr>
            </w:pPr>
            <w:r w:rsidRPr="00473CB1">
              <w:rPr>
                <w:iCs/>
                <w:sz w:val="22"/>
                <w:szCs w:val="22"/>
              </w:rPr>
              <w:t xml:space="preserve">Përgjimi si mjet për kërkimin e provës në procesin penal. </w:t>
            </w:r>
          </w:p>
          <w:p w:rsidR="00155A52" w:rsidRPr="00473CB1" w:rsidRDefault="00155A52" w:rsidP="00155A52">
            <w:pPr>
              <w:spacing w:line="276" w:lineRule="auto"/>
              <w:jc w:val="both"/>
            </w:pPr>
            <w:r w:rsidRPr="00473CB1">
              <w:rPr>
                <w:iCs/>
                <w:sz w:val="22"/>
                <w:szCs w:val="22"/>
              </w:rPr>
              <w:t>•</w:t>
            </w:r>
            <w:r w:rsidRPr="00473CB1">
              <w:rPr>
                <w:iCs/>
                <w:sz w:val="22"/>
                <w:szCs w:val="22"/>
              </w:rPr>
              <w:tab/>
              <w:t xml:space="preserve">Kujdesi për ruajtjen e balancës me të drejtënpër respektimin e jetës private dhe familjare. </w:t>
            </w:r>
            <w:r w:rsidR="004A0198" w:rsidRPr="00473CB1">
              <w:rPr>
                <w:iCs/>
                <w:sz w:val="22"/>
                <w:szCs w:val="22"/>
              </w:rPr>
              <w:t>Rezultatet</w:t>
            </w:r>
            <w:r w:rsidRPr="00473CB1">
              <w:rPr>
                <w:iCs/>
                <w:sz w:val="22"/>
                <w:szCs w:val="22"/>
              </w:rPr>
              <w:t xml:space="preserve"> e përgjimit dhe vlera provuese. Praktika gjyqësore dhe </w:t>
            </w:r>
            <w:r w:rsidR="004A0198" w:rsidRPr="00473CB1">
              <w:rPr>
                <w:iCs/>
                <w:sz w:val="22"/>
                <w:szCs w:val="22"/>
              </w:rPr>
              <w:t>standardet</w:t>
            </w:r>
            <w:r w:rsidRPr="00473CB1">
              <w:rPr>
                <w:iCs/>
                <w:sz w:val="22"/>
                <w:szCs w:val="22"/>
              </w:rPr>
              <w:t xml:space="preserve"> ndërkombëtare.</w:t>
            </w:r>
          </w:p>
        </w:tc>
        <w:tc>
          <w:tcPr>
            <w:tcW w:w="1525" w:type="dxa"/>
            <w:shd w:val="clear" w:color="auto" w:fill="auto"/>
          </w:tcPr>
          <w:p w:rsidR="00155A52" w:rsidRPr="00473CB1" w:rsidRDefault="00BD18EB" w:rsidP="00155A52">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4E35A9" w:rsidRPr="00473CB1" w:rsidRDefault="004E35A9" w:rsidP="00155A52">
            <w:pPr>
              <w:numPr>
                <w:ilvl w:val="0"/>
                <w:numId w:val="9"/>
              </w:numPr>
              <w:spacing w:line="276" w:lineRule="auto"/>
              <w:rPr>
                <w:rFonts w:eastAsia="Batang"/>
                <w:u w:val="wave"/>
              </w:rPr>
            </w:pPr>
          </w:p>
        </w:tc>
        <w:tc>
          <w:tcPr>
            <w:tcW w:w="1170" w:type="dxa"/>
            <w:gridSpan w:val="2"/>
          </w:tcPr>
          <w:p w:rsidR="004E35A9" w:rsidRPr="00473CB1" w:rsidRDefault="004E35A9" w:rsidP="00155A52">
            <w:pPr>
              <w:spacing w:line="276" w:lineRule="auto"/>
              <w:rPr>
                <w:rFonts w:eastAsia="Batang"/>
              </w:rPr>
            </w:pPr>
            <w:r w:rsidRPr="00473CB1">
              <w:rPr>
                <w:rFonts w:eastAsia="Batang"/>
                <w:sz w:val="22"/>
                <w:szCs w:val="22"/>
              </w:rPr>
              <w:t>14-15 n</w:t>
            </w:r>
            <w:r w:rsidR="00B01439" w:rsidRPr="00473CB1">
              <w:rPr>
                <w:rFonts w:eastAsia="Batang"/>
                <w:sz w:val="22"/>
                <w:szCs w:val="22"/>
              </w:rPr>
              <w:t>ë</w:t>
            </w:r>
            <w:r w:rsidRPr="00473CB1">
              <w:rPr>
                <w:rFonts w:eastAsia="Batang"/>
                <w:sz w:val="22"/>
                <w:szCs w:val="22"/>
              </w:rPr>
              <w:t>ntor 2018</w:t>
            </w:r>
          </w:p>
        </w:tc>
        <w:tc>
          <w:tcPr>
            <w:tcW w:w="1260" w:type="dxa"/>
          </w:tcPr>
          <w:p w:rsidR="004E35A9" w:rsidRPr="00473CB1" w:rsidRDefault="004A0198" w:rsidP="00155A52">
            <w:pPr>
              <w:spacing w:line="276" w:lineRule="auto"/>
              <w:rPr>
                <w:rFonts w:eastAsia="Batang"/>
                <w:u w:val="wave"/>
              </w:rPr>
            </w:pPr>
            <w:r w:rsidRPr="00473CB1">
              <w:rPr>
                <w:rFonts w:eastAsia="Batang"/>
                <w:sz w:val="22"/>
                <w:szCs w:val="22"/>
                <w:u w:val="wave"/>
              </w:rPr>
              <w:t>SH</w:t>
            </w:r>
            <w:r w:rsidR="004E35A9" w:rsidRPr="00473CB1">
              <w:rPr>
                <w:rFonts w:eastAsia="Batang"/>
                <w:sz w:val="22"/>
                <w:szCs w:val="22"/>
                <w:u w:val="wave"/>
              </w:rPr>
              <w:t>M</w:t>
            </w:r>
          </w:p>
        </w:tc>
        <w:tc>
          <w:tcPr>
            <w:tcW w:w="2160" w:type="dxa"/>
          </w:tcPr>
          <w:p w:rsidR="004E35A9" w:rsidRPr="00473CB1" w:rsidRDefault="004E35A9" w:rsidP="004E35A9">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4E35A9" w:rsidRPr="00473CB1" w:rsidRDefault="004E35A9" w:rsidP="004E35A9">
            <w:pPr>
              <w:spacing w:line="276" w:lineRule="auto"/>
              <w:rPr>
                <w:rFonts w:eastAsia="Batang"/>
                <w:u w:val="wave"/>
              </w:rPr>
            </w:pPr>
            <w:r w:rsidRPr="00473CB1">
              <w:rPr>
                <w:rFonts w:eastAsia="Batang"/>
                <w:sz w:val="22"/>
                <w:szCs w:val="22"/>
                <w:u w:val="wave"/>
              </w:rPr>
              <w:t>Altina Nasufi</w:t>
            </w:r>
            <w:r w:rsidR="002C2202" w:rsidRPr="00473CB1">
              <w:rPr>
                <w:rFonts w:eastAsia="Batang"/>
                <w:sz w:val="22"/>
                <w:szCs w:val="22"/>
                <w:u w:val="wave"/>
              </w:rPr>
              <w:t xml:space="preserve"> </w:t>
            </w:r>
            <w:r w:rsidR="00034FFD" w:rsidRPr="00473CB1">
              <w:rPr>
                <w:rFonts w:eastAsia="Batang"/>
                <w:sz w:val="22"/>
                <w:szCs w:val="22"/>
                <w:u w:val="wave"/>
              </w:rPr>
              <w:t xml:space="preserve"> </w:t>
            </w:r>
          </w:p>
          <w:p w:rsidR="009B0532" w:rsidRPr="00473CB1" w:rsidRDefault="009B0532" w:rsidP="004E35A9">
            <w:pPr>
              <w:spacing w:line="276" w:lineRule="auto"/>
              <w:rPr>
                <w:rFonts w:eastAsia="Batang"/>
                <w:u w:val="wave"/>
              </w:rPr>
            </w:pPr>
            <w:r w:rsidRPr="00473CB1">
              <w:rPr>
                <w:rFonts w:eastAsia="Batang"/>
                <w:sz w:val="22"/>
                <w:szCs w:val="22"/>
                <w:u w:val="wave"/>
              </w:rPr>
              <w:t>Artur Malaj</w:t>
            </w:r>
            <w:r w:rsidR="004D615C" w:rsidRPr="00473CB1">
              <w:rPr>
                <w:rFonts w:eastAsia="Batang"/>
                <w:sz w:val="22"/>
                <w:szCs w:val="22"/>
                <w:u w:val="wave"/>
              </w:rPr>
              <w:t xml:space="preserve"> </w:t>
            </w:r>
            <w:r w:rsidR="00034FFD" w:rsidRPr="00473CB1">
              <w:rPr>
                <w:rFonts w:eastAsia="Batang"/>
                <w:sz w:val="22"/>
                <w:szCs w:val="22"/>
                <w:u w:val="wave"/>
              </w:rPr>
              <w:t xml:space="preserve"> </w:t>
            </w:r>
          </w:p>
          <w:p w:rsidR="00167184" w:rsidRPr="00473CB1" w:rsidRDefault="00167184" w:rsidP="004E35A9">
            <w:pPr>
              <w:spacing w:line="276" w:lineRule="auto"/>
              <w:rPr>
                <w:rFonts w:eastAsia="Batang"/>
                <w:u w:val="wave"/>
              </w:rPr>
            </w:pPr>
          </w:p>
          <w:p w:rsidR="004E35A9" w:rsidRPr="00473CB1" w:rsidRDefault="004E35A9" w:rsidP="004E35A9">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4E35A9" w:rsidRPr="00473CB1" w:rsidRDefault="004E35A9" w:rsidP="00155A52">
            <w:pPr>
              <w:spacing w:line="276" w:lineRule="auto"/>
              <w:rPr>
                <w:rFonts w:eastAsia="Batang"/>
                <w:u w:val="wave"/>
              </w:rPr>
            </w:pPr>
            <w:r w:rsidRPr="00473CB1">
              <w:rPr>
                <w:rFonts w:eastAsia="Batang"/>
                <w:sz w:val="22"/>
                <w:szCs w:val="22"/>
                <w:u w:val="wave"/>
              </w:rPr>
              <w:t>Arbena Ahmeti</w:t>
            </w:r>
            <w:r w:rsidR="002C2202"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4E35A9" w:rsidRPr="00473CB1" w:rsidRDefault="004E35A9" w:rsidP="004E35A9">
            <w:pPr>
              <w:shd w:val="clear" w:color="auto" w:fill="FFFFFF"/>
              <w:spacing w:line="276" w:lineRule="auto"/>
              <w:jc w:val="both"/>
              <w:rPr>
                <w:rFonts w:eastAsia="Times New Roman"/>
              </w:rPr>
            </w:pPr>
            <w:r w:rsidRPr="00473CB1">
              <w:rPr>
                <w:rFonts w:eastAsia="Times New Roman"/>
                <w:sz w:val="22"/>
                <w:szCs w:val="22"/>
              </w:rPr>
              <w:t>Ekzekutimi i detyrueshëm i titullit ekzekutiv për çështjet administrative.</w:t>
            </w:r>
          </w:p>
          <w:p w:rsidR="004E35A9" w:rsidRPr="00473CB1" w:rsidRDefault="004E35A9" w:rsidP="004E35A9">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Pushteti i gjyqtarit administrativ në fazën e ekzekutimit. Vendimet dhe urdhrat që merr gjyqtari në fazën e ekzekutimit të detyrueshëm të titullit ekzekutiv të vendimit të Gjykatës Admi</w:t>
            </w:r>
            <w:r w:rsidR="004A0198" w:rsidRPr="00473CB1">
              <w:rPr>
                <w:rFonts w:eastAsia="Times New Roman"/>
                <w:sz w:val="22"/>
                <w:szCs w:val="22"/>
              </w:rPr>
              <w:t>nistrative të shkallës së p</w:t>
            </w:r>
            <w:r w:rsidRPr="00473CB1">
              <w:rPr>
                <w:rFonts w:eastAsia="Times New Roman"/>
                <w:sz w:val="22"/>
                <w:szCs w:val="22"/>
              </w:rPr>
              <w:t>arë;</w:t>
            </w:r>
          </w:p>
          <w:p w:rsidR="004E35A9" w:rsidRPr="00473CB1" w:rsidRDefault="004E35A9" w:rsidP="00155A52">
            <w:pPr>
              <w:spacing w:line="276" w:lineRule="auto"/>
              <w:rPr>
                <w:iCs/>
              </w:rPr>
            </w:pPr>
            <w:r w:rsidRPr="00473CB1">
              <w:rPr>
                <w:rFonts w:eastAsia="Times New Roman"/>
                <w:sz w:val="22"/>
                <w:szCs w:val="22"/>
              </w:rPr>
              <w:t>•</w:t>
            </w:r>
            <w:r w:rsidRPr="00473CB1">
              <w:rPr>
                <w:rFonts w:eastAsia="Times New Roman"/>
                <w:sz w:val="22"/>
                <w:szCs w:val="22"/>
              </w:rPr>
              <w:tab/>
              <w:t>Problematika që ka sjellë praktika gjyqësore për këtë fazë.</w:t>
            </w:r>
          </w:p>
        </w:tc>
        <w:tc>
          <w:tcPr>
            <w:tcW w:w="1525" w:type="dxa"/>
          </w:tcPr>
          <w:p w:rsidR="004E35A9" w:rsidRPr="00473CB1" w:rsidRDefault="00BD18EB" w:rsidP="00155A52">
            <w:pPr>
              <w:spacing w:line="276" w:lineRule="auto"/>
              <w:jc w:val="center"/>
            </w:pPr>
            <w:r w:rsidRPr="00473CB1">
              <w:rPr>
                <w:rFonts w:eastAsia="Batang"/>
                <w:sz w:val="22"/>
                <w:szCs w:val="22"/>
              </w:rPr>
              <w:t>Tiran</w:t>
            </w:r>
            <w:r w:rsidR="00B01439" w:rsidRPr="00473CB1">
              <w:rPr>
                <w:rFonts w:eastAsia="Batang"/>
                <w:sz w:val="22"/>
                <w:szCs w:val="22"/>
              </w:rPr>
              <w:t>ë</w:t>
            </w:r>
          </w:p>
        </w:tc>
      </w:tr>
      <w:tr w:rsidR="00CB2049" w:rsidRPr="00473CB1" w:rsidTr="008512C6">
        <w:tc>
          <w:tcPr>
            <w:tcW w:w="720" w:type="dxa"/>
          </w:tcPr>
          <w:p w:rsidR="00CB2049" w:rsidRPr="00473CB1" w:rsidRDefault="00CB2049" w:rsidP="00155A52">
            <w:pPr>
              <w:numPr>
                <w:ilvl w:val="0"/>
                <w:numId w:val="9"/>
              </w:numPr>
              <w:spacing w:line="276" w:lineRule="auto"/>
              <w:rPr>
                <w:rFonts w:eastAsia="Batang"/>
                <w:u w:val="wave"/>
              </w:rPr>
            </w:pPr>
          </w:p>
        </w:tc>
        <w:tc>
          <w:tcPr>
            <w:tcW w:w="1170" w:type="dxa"/>
            <w:gridSpan w:val="2"/>
          </w:tcPr>
          <w:p w:rsidR="00CB2049" w:rsidRPr="00473CB1" w:rsidRDefault="00CB2049" w:rsidP="00155A52">
            <w:pPr>
              <w:spacing w:line="276" w:lineRule="auto"/>
              <w:rPr>
                <w:rFonts w:eastAsia="Batang"/>
              </w:rPr>
            </w:pPr>
            <w:r w:rsidRPr="00473CB1">
              <w:rPr>
                <w:rFonts w:eastAsia="Batang"/>
                <w:sz w:val="22"/>
                <w:szCs w:val="22"/>
              </w:rPr>
              <w:t>15-16 n</w:t>
            </w:r>
            <w:r w:rsidR="00473CB1">
              <w:rPr>
                <w:rFonts w:eastAsia="Batang"/>
                <w:sz w:val="22"/>
                <w:szCs w:val="22"/>
              </w:rPr>
              <w:t>ë</w:t>
            </w:r>
            <w:r w:rsidRPr="00473CB1">
              <w:rPr>
                <w:rFonts w:eastAsia="Batang"/>
                <w:sz w:val="22"/>
                <w:szCs w:val="22"/>
              </w:rPr>
              <w:t>ntor 2018</w:t>
            </w:r>
          </w:p>
        </w:tc>
        <w:tc>
          <w:tcPr>
            <w:tcW w:w="1260" w:type="dxa"/>
          </w:tcPr>
          <w:p w:rsidR="00CB2049" w:rsidRPr="00473CB1" w:rsidRDefault="00CB2049" w:rsidP="00155A52">
            <w:pPr>
              <w:spacing w:line="276" w:lineRule="auto"/>
              <w:rPr>
                <w:rFonts w:eastAsia="Batang"/>
                <w:u w:val="wave"/>
              </w:rPr>
            </w:pPr>
            <w:r w:rsidRPr="00473CB1">
              <w:rPr>
                <w:rFonts w:eastAsia="Batang"/>
                <w:sz w:val="22"/>
                <w:szCs w:val="22"/>
                <w:u w:val="wave"/>
              </w:rPr>
              <w:t>OSBE/ADA</w:t>
            </w:r>
          </w:p>
        </w:tc>
        <w:tc>
          <w:tcPr>
            <w:tcW w:w="2160" w:type="dxa"/>
          </w:tcPr>
          <w:p w:rsidR="00CB2049" w:rsidRPr="00473CB1" w:rsidRDefault="00CB2049" w:rsidP="00E36F4D">
            <w:pPr>
              <w:spacing w:line="276" w:lineRule="auto"/>
              <w:rPr>
                <w:rFonts w:eastAsia="Batang"/>
                <w:u w:val="wave"/>
              </w:rPr>
            </w:pPr>
            <w:r w:rsidRPr="00473CB1">
              <w:rPr>
                <w:rFonts w:eastAsia="Batang"/>
                <w:sz w:val="22"/>
                <w:szCs w:val="22"/>
                <w:u w:val="wave"/>
              </w:rPr>
              <w:t>Ekspert</w:t>
            </w:r>
            <w:r w:rsidR="00473CB1">
              <w:rPr>
                <w:rFonts w:eastAsia="Batang"/>
                <w:sz w:val="22"/>
                <w:szCs w:val="22"/>
                <w:u w:val="wave"/>
              </w:rPr>
              <w:t>ë</w:t>
            </w:r>
            <w:r w:rsidRPr="00473CB1">
              <w:rPr>
                <w:rFonts w:eastAsia="Batang"/>
                <w:sz w:val="22"/>
                <w:szCs w:val="22"/>
                <w:u w:val="wave"/>
              </w:rPr>
              <w:t>:</w:t>
            </w:r>
          </w:p>
          <w:p w:rsidR="007C039C" w:rsidRPr="00473CB1" w:rsidRDefault="007C039C" w:rsidP="00E36F4D">
            <w:pPr>
              <w:spacing w:line="276" w:lineRule="auto"/>
              <w:rPr>
                <w:rFonts w:eastAsia="Batang"/>
                <w:u w:val="wave"/>
              </w:rPr>
            </w:pPr>
            <w:r w:rsidRPr="00473CB1">
              <w:rPr>
                <w:rFonts w:eastAsia="Batang"/>
                <w:sz w:val="22"/>
                <w:szCs w:val="22"/>
                <w:u w:val="wave"/>
              </w:rPr>
              <w:t>Admir Belishta</w:t>
            </w:r>
          </w:p>
          <w:p w:rsidR="00CB2049" w:rsidRPr="00473CB1" w:rsidRDefault="00CB2049" w:rsidP="00E36F4D">
            <w:pPr>
              <w:spacing w:line="276" w:lineRule="auto"/>
              <w:rPr>
                <w:rFonts w:eastAsia="Batang"/>
                <w:u w:val="wave"/>
              </w:rPr>
            </w:pPr>
            <w:r w:rsidRPr="00473CB1">
              <w:rPr>
                <w:rFonts w:eastAsia="Batang"/>
                <w:sz w:val="22"/>
                <w:szCs w:val="22"/>
                <w:u w:val="wave"/>
              </w:rPr>
              <w:t>Ornela Naqellari</w:t>
            </w:r>
          </w:p>
          <w:p w:rsidR="00CB2049" w:rsidRPr="00473CB1" w:rsidRDefault="00CB2049" w:rsidP="00E36F4D">
            <w:pPr>
              <w:spacing w:line="276" w:lineRule="auto"/>
              <w:rPr>
                <w:rFonts w:eastAsia="Batang"/>
                <w:u w:val="wave"/>
              </w:rPr>
            </w:pPr>
          </w:p>
          <w:p w:rsidR="00CB2049" w:rsidRPr="00473CB1" w:rsidRDefault="00CB2049" w:rsidP="00E36F4D">
            <w:pPr>
              <w:spacing w:line="276" w:lineRule="auto"/>
              <w:rPr>
                <w:rFonts w:eastAsia="Batang"/>
                <w:u w:val="wave"/>
              </w:rPr>
            </w:pPr>
            <w:r w:rsidRPr="00473CB1">
              <w:rPr>
                <w:rFonts w:eastAsia="Batang"/>
                <w:sz w:val="22"/>
                <w:szCs w:val="22"/>
                <w:u w:val="wave"/>
              </w:rPr>
              <w:t>Leht</w:t>
            </w:r>
            <w:r w:rsidR="00473CB1">
              <w:rPr>
                <w:rFonts w:eastAsia="Batang"/>
                <w:sz w:val="22"/>
                <w:szCs w:val="22"/>
                <w:u w:val="wave"/>
              </w:rPr>
              <w:t>ë</w:t>
            </w:r>
            <w:r w:rsidRPr="00473CB1">
              <w:rPr>
                <w:rFonts w:eastAsia="Batang"/>
                <w:sz w:val="22"/>
                <w:szCs w:val="22"/>
                <w:u w:val="wave"/>
              </w:rPr>
              <w:t>sues:</w:t>
            </w:r>
          </w:p>
          <w:p w:rsidR="00CB2049" w:rsidRPr="00473CB1" w:rsidRDefault="00CB2049" w:rsidP="004E35A9">
            <w:pPr>
              <w:spacing w:line="276" w:lineRule="auto"/>
              <w:rPr>
                <w:rFonts w:eastAsia="Batang"/>
                <w:u w:val="wave"/>
              </w:rPr>
            </w:pPr>
            <w:r w:rsidRPr="00473CB1">
              <w:rPr>
                <w:rFonts w:eastAsia="Batang"/>
                <w:sz w:val="22"/>
                <w:szCs w:val="22"/>
                <w:u w:val="wave"/>
              </w:rPr>
              <w:t>Engj</w:t>
            </w:r>
            <w:r w:rsidR="00473CB1">
              <w:rPr>
                <w:rFonts w:eastAsia="Batang"/>
                <w:sz w:val="22"/>
                <w:szCs w:val="22"/>
                <w:u w:val="wave"/>
              </w:rPr>
              <w:t>ë</w:t>
            </w:r>
            <w:r w:rsidRPr="00473CB1">
              <w:rPr>
                <w:rFonts w:eastAsia="Batang"/>
                <w:sz w:val="22"/>
                <w:szCs w:val="22"/>
                <w:u w:val="wave"/>
              </w:rPr>
              <w:t>llushe Tahiri</w:t>
            </w:r>
            <w:r w:rsidR="007A55C7" w:rsidRPr="00473CB1">
              <w:rPr>
                <w:rFonts w:eastAsia="Batang"/>
                <w:sz w:val="22"/>
                <w:szCs w:val="22"/>
                <w:u w:val="wave"/>
              </w:rPr>
              <w:t xml:space="preserve"> </w:t>
            </w:r>
            <w:r w:rsidR="00034FFD" w:rsidRPr="00473CB1">
              <w:rPr>
                <w:rFonts w:eastAsia="Batang"/>
                <w:sz w:val="22"/>
                <w:szCs w:val="22"/>
                <w:u w:val="wave"/>
              </w:rPr>
              <w:t xml:space="preserve"> </w:t>
            </w:r>
          </w:p>
          <w:p w:rsidR="007C039C" w:rsidRPr="00473CB1" w:rsidRDefault="007C039C" w:rsidP="004E35A9">
            <w:pPr>
              <w:spacing w:line="276" w:lineRule="auto"/>
              <w:rPr>
                <w:rFonts w:eastAsia="Batang"/>
                <w:u w:val="wave"/>
              </w:rPr>
            </w:pPr>
          </w:p>
          <w:p w:rsidR="007C039C" w:rsidRPr="00473CB1" w:rsidRDefault="007C039C" w:rsidP="004E35A9">
            <w:pPr>
              <w:spacing w:line="276" w:lineRule="auto"/>
              <w:rPr>
                <w:rFonts w:eastAsia="Batang"/>
                <w:u w:val="wave"/>
              </w:rPr>
            </w:pPr>
            <w:r w:rsidRPr="00473CB1">
              <w:rPr>
                <w:rFonts w:eastAsia="Batang"/>
                <w:sz w:val="22"/>
                <w:szCs w:val="22"/>
                <w:u w:val="wave"/>
              </w:rPr>
              <w:t>Moderator:</w:t>
            </w:r>
          </w:p>
          <w:p w:rsidR="007C039C" w:rsidRPr="00473CB1" w:rsidRDefault="007C039C" w:rsidP="004E35A9">
            <w:pPr>
              <w:spacing w:line="276" w:lineRule="auto"/>
              <w:rPr>
                <w:rFonts w:eastAsia="Batang"/>
                <w:u w:val="wave"/>
              </w:rPr>
            </w:pPr>
            <w:r w:rsidRPr="00473CB1">
              <w:rPr>
                <w:rFonts w:eastAsia="Batang"/>
                <w:sz w:val="22"/>
                <w:szCs w:val="22"/>
                <w:u w:val="wave"/>
              </w:rPr>
              <w:t>Vangjel Kosta</w:t>
            </w:r>
          </w:p>
        </w:tc>
        <w:tc>
          <w:tcPr>
            <w:tcW w:w="7113" w:type="dxa"/>
            <w:gridSpan w:val="3"/>
          </w:tcPr>
          <w:p w:rsidR="00CB2049" w:rsidRPr="00473CB1" w:rsidRDefault="00CB2049" w:rsidP="00F707F7">
            <w:pPr>
              <w:shd w:val="clear" w:color="auto" w:fill="FFFFFF"/>
              <w:spacing w:line="276" w:lineRule="auto"/>
              <w:jc w:val="both"/>
              <w:rPr>
                <w:rFonts w:eastAsia="Times New Roman"/>
              </w:rPr>
            </w:pPr>
            <w:r w:rsidRPr="00473CB1">
              <w:rPr>
                <w:rFonts w:eastAsia="Times New Roman"/>
                <w:sz w:val="22"/>
                <w:szCs w:val="22"/>
              </w:rPr>
              <w:t xml:space="preserve">Efiçenca gjyqësore dhe menaxhimi aktiv i çështjeve me ndryshimet e Kodit të Procedurës Penale </w:t>
            </w:r>
            <w:r w:rsidR="002A5AF5" w:rsidRPr="00473CB1">
              <w:rPr>
                <w:rFonts w:eastAsia="Times New Roman"/>
                <w:sz w:val="22"/>
                <w:szCs w:val="22"/>
              </w:rPr>
              <w:t xml:space="preserve">dhe Kodit të Procedurës Civile. </w:t>
            </w:r>
            <w:r w:rsidRPr="00473CB1">
              <w:rPr>
                <w:rFonts w:eastAsia="Times New Roman"/>
                <w:sz w:val="22"/>
                <w:szCs w:val="22"/>
              </w:rPr>
              <w:t>Sfidat me të cilat përballen gjyqtarët, prokurorët, mbrojtësit ligjor dhe pjesëmarrësit e tjerë në gjykim përsa i përket efiçencës së proceseve gjyqësore</w:t>
            </w:r>
            <w:r w:rsidR="002A5AF5" w:rsidRPr="00473CB1">
              <w:rPr>
                <w:rFonts w:eastAsia="Times New Roman"/>
                <w:sz w:val="22"/>
                <w:szCs w:val="22"/>
              </w:rPr>
              <w:t>.</w:t>
            </w:r>
          </w:p>
        </w:tc>
        <w:tc>
          <w:tcPr>
            <w:tcW w:w="1525" w:type="dxa"/>
          </w:tcPr>
          <w:p w:rsidR="00CB2049" w:rsidRPr="00473CB1" w:rsidRDefault="00CB2049" w:rsidP="00155A52">
            <w:pPr>
              <w:spacing w:line="276" w:lineRule="auto"/>
              <w:jc w:val="center"/>
              <w:rPr>
                <w:rFonts w:eastAsia="Batang"/>
              </w:rPr>
            </w:pPr>
            <w:r w:rsidRPr="00473CB1">
              <w:rPr>
                <w:rFonts w:eastAsia="Batang"/>
                <w:sz w:val="22"/>
                <w:szCs w:val="22"/>
                <w:u w:val="wave"/>
              </w:rPr>
              <w:t>Shkod</w:t>
            </w:r>
            <w:r w:rsidR="00473CB1">
              <w:rPr>
                <w:rFonts w:eastAsia="Batang"/>
                <w:sz w:val="22"/>
                <w:szCs w:val="22"/>
                <w:u w:val="wave"/>
              </w:rPr>
              <w:t>ë</w:t>
            </w:r>
            <w:r w:rsidRPr="00473CB1">
              <w:rPr>
                <w:rFonts w:eastAsia="Batang"/>
                <w:sz w:val="22"/>
                <w:szCs w:val="22"/>
                <w:u w:val="wave"/>
              </w:rPr>
              <w:t>r</w:t>
            </w:r>
          </w:p>
        </w:tc>
      </w:tr>
      <w:tr w:rsidR="00D8252C" w:rsidRPr="00473CB1" w:rsidTr="008512C6">
        <w:tc>
          <w:tcPr>
            <w:tcW w:w="720" w:type="dxa"/>
          </w:tcPr>
          <w:p w:rsidR="00D8252C" w:rsidRPr="00473CB1" w:rsidRDefault="00D8252C" w:rsidP="00155A52">
            <w:pPr>
              <w:numPr>
                <w:ilvl w:val="0"/>
                <w:numId w:val="9"/>
              </w:numPr>
              <w:spacing w:line="276" w:lineRule="auto"/>
              <w:rPr>
                <w:rFonts w:eastAsia="Batang"/>
                <w:u w:val="wave"/>
              </w:rPr>
            </w:pPr>
          </w:p>
        </w:tc>
        <w:tc>
          <w:tcPr>
            <w:tcW w:w="1170" w:type="dxa"/>
            <w:gridSpan w:val="2"/>
          </w:tcPr>
          <w:p w:rsidR="00D8252C" w:rsidRPr="00473CB1" w:rsidRDefault="00D8252C" w:rsidP="00D8252C">
            <w:pPr>
              <w:tabs>
                <w:tab w:val="left" w:pos="735"/>
              </w:tabs>
              <w:spacing w:line="276" w:lineRule="auto"/>
              <w:rPr>
                <w:rFonts w:eastAsia="Batang"/>
              </w:rPr>
            </w:pPr>
            <w:r w:rsidRPr="00473CB1">
              <w:rPr>
                <w:rFonts w:eastAsia="Batang"/>
                <w:sz w:val="22"/>
                <w:szCs w:val="22"/>
                <w:u w:val="wave"/>
              </w:rPr>
              <w:t>15-16 nëntor 2018</w:t>
            </w:r>
          </w:p>
        </w:tc>
        <w:tc>
          <w:tcPr>
            <w:tcW w:w="1260" w:type="dxa"/>
          </w:tcPr>
          <w:p w:rsidR="00D8252C" w:rsidRPr="00473CB1" w:rsidRDefault="00D8252C" w:rsidP="00155A52">
            <w:pPr>
              <w:spacing w:line="276" w:lineRule="auto"/>
              <w:rPr>
                <w:rFonts w:eastAsia="Batang"/>
                <w:u w:val="wave"/>
              </w:rPr>
            </w:pPr>
            <w:r w:rsidRPr="00473CB1">
              <w:rPr>
                <w:rFonts w:eastAsia="Batang"/>
                <w:sz w:val="22"/>
                <w:szCs w:val="22"/>
                <w:u w:val="wave"/>
              </w:rPr>
              <w:t>SHM</w:t>
            </w:r>
          </w:p>
        </w:tc>
        <w:tc>
          <w:tcPr>
            <w:tcW w:w="2160" w:type="dxa"/>
          </w:tcPr>
          <w:p w:rsidR="00D8252C" w:rsidRPr="00473CB1" w:rsidRDefault="00D8252C" w:rsidP="00C11F1A">
            <w:pPr>
              <w:spacing w:line="276" w:lineRule="auto"/>
              <w:rPr>
                <w:rFonts w:eastAsia="Batang"/>
                <w:u w:val="wave"/>
              </w:rPr>
            </w:pPr>
            <w:r w:rsidRPr="00473CB1">
              <w:rPr>
                <w:rFonts w:eastAsia="Batang"/>
                <w:sz w:val="22"/>
                <w:szCs w:val="22"/>
                <w:u w:val="wave"/>
              </w:rPr>
              <w:t>Ekspertë:</w:t>
            </w:r>
          </w:p>
          <w:p w:rsidR="00D8252C" w:rsidRPr="00473CB1" w:rsidRDefault="00D8252C" w:rsidP="00C11F1A">
            <w:pPr>
              <w:spacing w:line="276" w:lineRule="auto"/>
              <w:rPr>
                <w:rFonts w:eastAsia="Batang"/>
                <w:u w:val="wave"/>
              </w:rPr>
            </w:pPr>
            <w:r w:rsidRPr="00473CB1">
              <w:rPr>
                <w:rFonts w:eastAsia="Batang"/>
                <w:sz w:val="22"/>
                <w:szCs w:val="22"/>
                <w:u w:val="wave"/>
              </w:rPr>
              <w:t>Dashamir Kore</w:t>
            </w:r>
            <w:r w:rsidR="002C2202" w:rsidRPr="00473CB1">
              <w:rPr>
                <w:rFonts w:eastAsia="Batang"/>
                <w:sz w:val="22"/>
                <w:szCs w:val="22"/>
                <w:u w:val="wave"/>
              </w:rPr>
              <w:t xml:space="preserve"> </w:t>
            </w:r>
            <w:r w:rsidR="00034FFD" w:rsidRPr="00473CB1">
              <w:rPr>
                <w:rFonts w:eastAsia="Batang"/>
                <w:sz w:val="22"/>
                <w:szCs w:val="22"/>
                <w:u w:val="wave"/>
              </w:rPr>
              <w:t xml:space="preserve"> </w:t>
            </w:r>
          </w:p>
          <w:p w:rsidR="00D8252C" w:rsidRPr="00473CB1" w:rsidRDefault="00D8252C" w:rsidP="00C11F1A">
            <w:pPr>
              <w:spacing w:line="276" w:lineRule="auto"/>
              <w:rPr>
                <w:rFonts w:eastAsia="Batang"/>
                <w:u w:val="wave"/>
              </w:rPr>
            </w:pPr>
            <w:r w:rsidRPr="00473CB1">
              <w:rPr>
                <w:rFonts w:eastAsia="Batang"/>
                <w:sz w:val="22"/>
                <w:szCs w:val="22"/>
                <w:u w:val="wave"/>
              </w:rPr>
              <w:t>Lulzim Alushaj</w:t>
            </w:r>
            <w:r w:rsidR="00034FFD" w:rsidRPr="00473CB1">
              <w:rPr>
                <w:rFonts w:eastAsia="Batang"/>
                <w:sz w:val="22"/>
                <w:szCs w:val="22"/>
                <w:u w:val="wave"/>
              </w:rPr>
              <w:t xml:space="preserve"> </w:t>
            </w:r>
          </w:p>
          <w:p w:rsidR="00D8252C" w:rsidRPr="00473CB1" w:rsidRDefault="00D8252C" w:rsidP="00C11F1A">
            <w:pPr>
              <w:spacing w:line="276" w:lineRule="auto"/>
              <w:rPr>
                <w:rFonts w:eastAsia="Batang"/>
                <w:u w:val="wave"/>
              </w:rPr>
            </w:pPr>
          </w:p>
          <w:p w:rsidR="00D8252C" w:rsidRPr="00473CB1" w:rsidRDefault="00D8252C" w:rsidP="00C11F1A">
            <w:pPr>
              <w:spacing w:line="276" w:lineRule="auto"/>
              <w:rPr>
                <w:rFonts w:eastAsia="Batang"/>
                <w:u w:val="wave"/>
              </w:rPr>
            </w:pPr>
            <w:r w:rsidRPr="00473CB1">
              <w:rPr>
                <w:rFonts w:eastAsia="Batang"/>
                <w:sz w:val="22"/>
                <w:szCs w:val="22"/>
                <w:u w:val="wave"/>
              </w:rPr>
              <w:t>Lehtësues:</w:t>
            </w:r>
          </w:p>
          <w:p w:rsidR="00D8252C" w:rsidRPr="00473CB1" w:rsidRDefault="00D8252C" w:rsidP="00E36F4D">
            <w:pPr>
              <w:spacing w:line="276" w:lineRule="auto"/>
              <w:rPr>
                <w:rFonts w:eastAsia="Batang"/>
                <w:u w:val="wave"/>
              </w:rPr>
            </w:pPr>
            <w:r w:rsidRPr="00473CB1">
              <w:rPr>
                <w:rFonts w:eastAsia="Batang"/>
                <w:sz w:val="22"/>
                <w:szCs w:val="22"/>
                <w:u w:val="wave"/>
              </w:rPr>
              <w:t>Flojera Davidhi)</w:t>
            </w:r>
            <w:r w:rsidR="002C2202"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D8252C" w:rsidRPr="00473CB1" w:rsidRDefault="00D8252C" w:rsidP="00CB2049">
            <w:pPr>
              <w:shd w:val="clear" w:color="auto" w:fill="FFFFFF"/>
              <w:spacing w:line="276" w:lineRule="auto"/>
              <w:jc w:val="both"/>
              <w:rPr>
                <w:rFonts w:eastAsia="Times New Roman"/>
              </w:rPr>
            </w:pPr>
            <w:r w:rsidRPr="00473CB1">
              <w:rPr>
                <w:sz w:val="22"/>
                <w:szCs w:val="22"/>
              </w:rPr>
              <w:t xml:space="preserve">Parashkrimi shues dhe dekadenca. Kuptimi; Arsyet dhe rëndësia e institutit të parashkrimit; Kushtet e ekzistencës së faktit juridik të parashkrimit të padisë; Kufijtë e zbatimit të parashkrimit; Afatet e parashkrimit; Pezullimi i parashkrimit; Ndërprerja e përshkrimit; Pasojat juridike të parashkrimit të padisë; Dallimi i parashkrimit nga prekluziviteti ose dekadenca; Parashkrimi në të drejtën procedurale; Dallimi i regjimit juridik të parashkrimit të padisë në procesin administrativ dhe procesin civil; Ndryshimet e KPC në vitin 2017 mbi prapësimet në kuptimin e ngushtë dhe praktika gjyqësore. </w:t>
            </w:r>
          </w:p>
        </w:tc>
        <w:tc>
          <w:tcPr>
            <w:tcW w:w="1525" w:type="dxa"/>
          </w:tcPr>
          <w:p w:rsidR="00D8252C" w:rsidRPr="00473CB1" w:rsidRDefault="00D8252C" w:rsidP="00155A52">
            <w:pPr>
              <w:spacing w:line="276" w:lineRule="auto"/>
              <w:jc w:val="center"/>
              <w:rPr>
                <w:rFonts w:eastAsia="Batang"/>
                <w:u w:val="wave"/>
              </w:rPr>
            </w:pPr>
            <w:r w:rsidRPr="00473CB1">
              <w:rPr>
                <w:sz w:val="22"/>
                <w:szCs w:val="22"/>
              </w:rPr>
              <w:t>SHM</w:t>
            </w:r>
          </w:p>
        </w:tc>
      </w:tr>
      <w:tr w:rsidR="00DC3761" w:rsidRPr="00473CB1" w:rsidTr="008512C6">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C6679A" w:rsidP="00292DE4">
            <w:pPr>
              <w:spacing w:line="276" w:lineRule="auto"/>
              <w:rPr>
                <w:rFonts w:eastAsia="Batang"/>
                <w:u w:val="wave"/>
              </w:rPr>
            </w:pPr>
            <w:r w:rsidRPr="00473CB1">
              <w:rPr>
                <w:rFonts w:eastAsia="Batang"/>
                <w:sz w:val="22"/>
                <w:szCs w:val="22"/>
                <w:u w:val="wave"/>
              </w:rPr>
              <w:t>16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45177E" w:rsidRPr="00473CB1" w:rsidRDefault="004A0198" w:rsidP="00292DE4">
            <w:pPr>
              <w:spacing w:line="276" w:lineRule="auto"/>
              <w:rPr>
                <w:rFonts w:eastAsia="Batang"/>
                <w:u w:val="wave"/>
              </w:rPr>
            </w:pPr>
            <w:r w:rsidRPr="00473CB1">
              <w:rPr>
                <w:rFonts w:eastAsia="Batang"/>
                <w:sz w:val="22"/>
                <w:szCs w:val="22"/>
                <w:u w:val="wave"/>
              </w:rPr>
              <w:t>SH</w:t>
            </w:r>
            <w:r w:rsidR="00C6679A" w:rsidRPr="00473CB1">
              <w:rPr>
                <w:rFonts w:eastAsia="Batang"/>
                <w:sz w:val="22"/>
                <w:szCs w:val="22"/>
                <w:u w:val="wave"/>
              </w:rPr>
              <w:t>M</w:t>
            </w:r>
          </w:p>
        </w:tc>
        <w:tc>
          <w:tcPr>
            <w:tcW w:w="2160" w:type="dxa"/>
          </w:tcPr>
          <w:p w:rsidR="0045177E" w:rsidRPr="00473CB1" w:rsidRDefault="00B75CCE"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75CCE" w:rsidRPr="00473CB1" w:rsidRDefault="00B75CCE" w:rsidP="00292DE4">
            <w:pPr>
              <w:spacing w:line="276" w:lineRule="auto"/>
              <w:rPr>
                <w:rFonts w:eastAsia="Batang"/>
                <w:u w:val="wave"/>
              </w:rPr>
            </w:pPr>
            <w:r w:rsidRPr="00473CB1">
              <w:rPr>
                <w:rFonts w:eastAsia="Batang"/>
                <w:sz w:val="22"/>
                <w:szCs w:val="22"/>
                <w:u w:val="wave"/>
              </w:rPr>
              <w:t>Thimjo Kondi</w:t>
            </w:r>
            <w:r w:rsidR="00004A65" w:rsidRPr="00473CB1">
              <w:rPr>
                <w:rFonts w:eastAsia="Batang"/>
                <w:sz w:val="22"/>
                <w:szCs w:val="22"/>
                <w:u w:val="wave"/>
              </w:rPr>
              <w:t xml:space="preserve"> </w:t>
            </w:r>
            <w:r w:rsidR="00034FFD" w:rsidRPr="00473CB1">
              <w:rPr>
                <w:rFonts w:eastAsia="Batang"/>
                <w:sz w:val="22"/>
                <w:szCs w:val="22"/>
                <w:u w:val="wave"/>
              </w:rPr>
              <w:t xml:space="preserve"> </w:t>
            </w:r>
          </w:p>
          <w:p w:rsidR="00B75CCE" w:rsidRPr="00473CB1" w:rsidRDefault="00B75CCE" w:rsidP="00292DE4">
            <w:pPr>
              <w:spacing w:line="276" w:lineRule="auto"/>
              <w:rPr>
                <w:rFonts w:eastAsia="Batang"/>
                <w:u w:val="wave"/>
              </w:rPr>
            </w:pPr>
            <w:r w:rsidRPr="00473CB1">
              <w:rPr>
                <w:rFonts w:eastAsia="Batang"/>
                <w:sz w:val="22"/>
                <w:szCs w:val="22"/>
                <w:u w:val="wave"/>
              </w:rPr>
              <w:t>Arjana Fullani</w:t>
            </w:r>
            <w:r w:rsidR="00004A65" w:rsidRPr="00473CB1">
              <w:rPr>
                <w:rFonts w:eastAsia="Batang"/>
                <w:sz w:val="22"/>
                <w:szCs w:val="22"/>
                <w:u w:val="wave"/>
              </w:rPr>
              <w:t xml:space="preserve"> </w:t>
            </w:r>
            <w:r w:rsidR="00034FFD" w:rsidRPr="00473CB1">
              <w:rPr>
                <w:rFonts w:eastAsia="Batang"/>
                <w:sz w:val="22"/>
                <w:szCs w:val="22"/>
                <w:u w:val="wave"/>
              </w:rPr>
              <w:t xml:space="preserve"> </w:t>
            </w:r>
          </w:p>
          <w:p w:rsidR="00B75CCE" w:rsidRPr="00473CB1" w:rsidRDefault="00B75CCE" w:rsidP="00292DE4">
            <w:pPr>
              <w:spacing w:line="276" w:lineRule="auto"/>
              <w:rPr>
                <w:rFonts w:eastAsia="Batang"/>
                <w:u w:val="wave"/>
              </w:rPr>
            </w:pPr>
          </w:p>
          <w:p w:rsidR="00B75CCE" w:rsidRPr="00473CB1" w:rsidRDefault="00B75CCE"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75CCE" w:rsidRPr="00473CB1" w:rsidRDefault="00B75CCE" w:rsidP="00292DE4">
            <w:pPr>
              <w:spacing w:line="276" w:lineRule="auto"/>
              <w:rPr>
                <w:rFonts w:eastAsia="Batang"/>
                <w:u w:val="wave"/>
              </w:rPr>
            </w:pPr>
            <w:r w:rsidRPr="00473CB1">
              <w:rPr>
                <w:rFonts w:eastAsia="Batang"/>
                <w:sz w:val="22"/>
                <w:szCs w:val="22"/>
                <w:u w:val="wave"/>
              </w:rPr>
              <w:t>Engert P</w:t>
            </w:r>
            <w:r w:rsidR="00B01439" w:rsidRPr="00473CB1">
              <w:rPr>
                <w:rFonts w:eastAsia="Batang"/>
                <w:sz w:val="22"/>
                <w:szCs w:val="22"/>
                <w:u w:val="wave"/>
              </w:rPr>
              <w:t>ë</w:t>
            </w:r>
            <w:r w:rsidRPr="00473CB1">
              <w:rPr>
                <w:rFonts w:eastAsia="Batang"/>
                <w:sz w:val="22"/>
                <w:szCs w:val="22"/>
                <w:u w:val="wave"/>
              </w:rPr>
              <w:t>llumbi</w:t>
            </w:r>
            <w:r w:rsidR="0098089E"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45177E" w:rsidRPr="00473CB1" w:rsidRDefault="00C6679A" w:rsidP="00292DE4">
            <w:pPr>
              <w:spacing w:line="276" w:lineRule="auto"/>
              <w:jc w:val="both"/>
            </w:pPr>
            <w:r w:rsidRPr="00473CB1">
              <w:rPr>
                <w:sz w:val="22"/>
                <w:szCs w:val="22"/>
              </w:rPr>
              <w:t>Kufijtë e gjykimit në Gjykatën e Lartë dhe roli i Gjykatës së Lartë në praktikën gjyqësore.</w:t>
            </w:r>
          </w:p>
        </w:tc>
        <w:tc>
          <w:tcPr>
            <w:tcW w:w="1525" w:type="dxa"/>
          </w:tcPr>
          <w:p w:rsidR="0045177E" w:rsidRPr="00473CB1" w:rsidRDefault="00BD18EB" w:rsidP="00292DE4">
            <w:pPr>
              <w:shd w:val="clear" w:color="auto" w:fill="FFFFFF"/>
              <w:spacing w:line="276" w:lineRule="auto"/>
              <w:jc w:val="center"/>
              <w:rPr>
                <w:rFonts w:eastAsia="Times New Roman"/>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8120BE" w:rsidRPr="00473CB1" w:rsidRDefault="008120BE" w:rsidP="00292DE4">
            <w:pPr>
              <w:numPr>
                <w:ilvl w:val="0"/>
                <w:numId w:val="9"/>
              </w:numPr>
              <w:spacing w:line="276" w:lineRule="auto"/>
              <w:rPr>
                <w:rFonts w:eastAsia="Batang"/>
                <w:u w:val="wave"/>
              </w:rPr>
            </w:pPr>
          </w:p>
        </w:tc>
        <w:tc>
          <w:tcPr>
            <w:tcW w:w="1170" w:type="dxa"/>
            <w:gridSpan w:val="2"/>
          </w:tcPr>
          <w:p w:rsidR="008120BE" w:rsidRPr="00473CB1" w:rsidRDefault="008120BE" w:rsidP="00292DE4">
            <w:pPr>
              <w:spacing w:line="276" w:lineRule="auto"/>
              <w:rPr>
                <w:rFonts w:eastAsia="Batang"/>
                <w:u w:val="wave"/>
              </w:rPr>
            </w:pPr>
            <w:r w:rsidRPr="00473CB1">
              <w:rPr>
                <w:rFonts w:eastAsia="Batang"/>
                <w:sz w:val="22"/>
                <w:szCs w:val="22"/>
                <w:u w:val="wave"/>
              </w:rPr>
              <w:t>16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8120BE" w:rsidRPr="00473CB1" w:rsidRDefault="008120BE" w:rsidP="00292DE4">
            <w:pPr>
              <w:spacing w:line="276" w:lineRule="auto"/>
              <w:rPr>
                <w:rFonts w:eastAsia="Batang"/>
                <w:u w:val="wave"/>
              </w:rPr>
            </w:pPr>
            <w:r w:rsidRPr="00473CB1">
              <w:rPr>
                <w:rFonts w:eastAsia="Batang"/>
                <w:sz w:val="22"/>
                <w:szCs w:val="22"/>
                <w:u w:val="wave"/>
              </w:rPr>
              <w:t>KiE</w:t>
            </w:r>
            <w:r w:rsidR="00471FA1" w:rsidRPr="00473CB1">
              <w:rPr>
                <w:rFonts w:eastAsia="Batang"/>
                <w:sz w:val="22"/>
                <w:szCs w:val="22"/>
                <w:u w:val="wave"/>
              </w:rPr>
              <w:t xml:space="preserve"> / JUFREX</w:t>
            </w:r>
          </w:p>
        </w:tc>
        <w:tc>
          <w:tcPr>
            <w:tcW w:w="2160" w:type="dxa"/>
          </w:tcPr>
          <w:p w:rsidR="008120BE" w:rsidRPr="00473CB1" w:rsidRDefault="003E0117" w:rsidP="00292DE4">
            <w:pPr>
              <w:spacing w:line="276" w:lineRule="auto"/>
              <w:rPr>
                <w:rFonts w:eastAsia="Batang"/>
                <w:u w:val="wave"/>
              </w:rPr>
            </w:pPr>
            <w:r w:rsidRPr="00473CB1">
              <w:rPr>
                <w:rFonts w:eastAsia="Batang"/>
                <w:sz w:val="22"/>
                <w:szCs w:val="22"/>
                <w:u w:val="wave"/>
              </w:rPr>
              <w:t>Darian Pavli</w:t>
            </w:r>
          </w:p>
          <w:p w:rsidR="00471FA1" w:rsidRPr="00473CB1" w:rsidRDefault="00471FA1" w:rsidP="00292DE4">
            <w:pPr>
              <w:spacing w:line="276" w:lineRule="auto"/>
              <w:rPr>
                <w:rFonts w:eastAsia="Batang"/>
                <w:u w:val="wave"/>
              </w:rPr>
            </w:pPr>
            <w:r w:rsidRPr="00473CB1">
              <w:rPr>
                <w:rFonts w:eastAsia="Batang"/>
                <w:sz w:val="22"/>
                <w:szCs w:val="22"/>
                <w:u w:val="wave"/>
              </w:rPr>
              <w:t>Edlira Petri</w:t>
            </w:r>
            <w:r w:rsidR="0098089E" w:rsidRPr="00473CB1">
              <w:rPr>
                <w:rFonts w:eastAsia="Batang"/>
                <w:sz w:val="22"/>
                <w:szCs w:val="22"/>
                <w:u w:val="wave"/>
              </w:rPr>
              <w:t xml:space="preserve"> </w:t>
            </w:r>
            <w:r w:rsidR="00034FFD" w:rsidRPr="00473CB1">
              <w:rPr>
                <w:rFonts w:eastAsia="Batang"/>
                <w:sz w:val="22"/>
                <w:szCs w:val="22"/>
                <w:u w:val="wave"/>
              </w:rPr>
              <w:t xml:space="preserve"> </w:t>
            </w:r>
          </w:p>
          <w:p w:rsidR="0033787D" w:rsidRPr="00473CB1" w:rsidRDefault="0033787D" w:rsidP="00292DE4">
            <w:pPr>
              <w:spacing w:line="276" w:lineRule="auto"/>
              <w:rPr>
                <w:rFonts w:eastAsia="Batang"/>
                <w:u w:val="wave"/>
              </w:rPr>
            </w:pPr>
            <w:r w:rsidRPr="00473CB1">
              <w:rPr>
                <w:rFonts w:eastAsia="Batang"/>
                <w:sz w:val="22"/>
                <w:szCs w:val="22"/>
                <w:u w:val="wave"/>
              </w:rPr>
              <w:t>Gent Ibrahimi</w:t>
            </w:r>
            <w:r w:rsidR="00034FFD" w:rsidRPr="00473CB1">
              <w:rPr>
                <w:rFonts w:eastAsia="Batang"/>
                <w:sz w:val="22"/>
                <w:szCs w:val="22"/>
                <w:u w:val="wave"/>
              </w:rPr>
              <w:t xml:space="preserve"> </w:t>
            </w:r>
          </w:p>
        </w:tc>
        <w:tc>
          <w:tcPr>
            <w:tcW w:w="7113" w:type="dxa"/>
            <w:gridSpan w:val="3"/>
          </w:tcPr>
          <w:p w:rsidR="008120BE" w:rsidRPr="00473CB1" w:rsidRDefault="003E0117" w:rsidP="00F707F7">
            <w:pPr>
              <w:spacing w:line="276" w:lineRule="auto"/>
              <w:jc w:val="both"/>
            </w:pPr>
            <w:r w:rsidRPr="00473CB1">
              <w:rPr>
                <w:sz w:val="22"/>
                <w:szCs w:val="22"/>
              </w:rPr>
              <w:t>Liria e shprehjes dhe internet</w:t>
            </w:r>
            <w:r w:rsidR="004A0198" w:rsidRPr="00473CB1">
              <w:rPr>
                <w:sz w:val="22"/>
                <w:szCs w:val="22"/>
              </w:rPr>
              <w:t>i</w:t>
            </w:r>
            <w:r w:rsidRPr="00473CB1">
              <w:rPr>
                <w:sz w:val="22"/>
                <w:szCs w:val="22"/>
              </w:rPr>
              <w:t xml:space="preserve"> (</w:t>
            </w:r>
            <w:r w:rsidR="00F707F7">
              <w:rPr>
                <w:sz w:val="22"/>
                <w:szCs w:val="22"/>
              </w:rPr>
              <w:t>w</w:t>
            </w:r>
            <w:r w:rsidRPr="00473CB1">
              <w:rPr>
                <w:sz w:val="22"/>
                <w:szCs w:val="22"/>
              </w:rPr>
              <w:t>orkshop tematik për gjyqtarë dhe prokurorë)</w:t>
            </w:r>
          </w:p>
        </w:tc>
        <w:tc>
          <w:tcPr>
            <w:tcW w:w="1525" w:type="dxa"/>
          </w:tcPr>
          <w:p w:rsidR="00C96FE6" w:rsidRPr="00473CB1" w:rsidRDefault="00471FA1" w:rsidP="00BD18EB">
            <w:pPr>
              <w:shd w:val="clear" w:color="auto" w:fill="FFFFFF"/>
              <w:spacing w:line="276" w:lineRule="auto"/>
              <w:jc w:val="center"/>
              <w:rPr>
                <w:rFonts w:eastAsia="Times New Roman"/>
              </w:rPr>
            </w:pPr>
            <w:r w:rsidRPr="00473CB1">
              <w:rPr>
                <w:rFonts w:eastAsia="Times New Roman"/>
                <w:sz w:val="22"/>
                <w:szCs w:val="22"/>
              </w:rPr>
              <w:t>Tiran</w:t>
            </w:r>
            <w:r w:rsidR="00B01439" w:rsidRPr="00473CB1">
              <w:rPr>
                <w:rFonts w:eastAsia="Times New Roman"/>
                <w:sz w:val="22"/>
                <w:szCs w:val="22"/>
              </w:rPr>
              <w:t>ë</w:t>
            </w:r>
          </w:p>
        </w:tc>
      </w:tr>
      <w:tr w:rsidR="00DC3761" w:rsidRPr="00473CB1" w:rsidTr="008512C6">
        <w:tc>
          <w:tcPr>
            <w:tcW w:w="720" w:type="dxa"/>
          </w:tcPr>
          <w:p w:rsidR="0045177E" w:rsidRPr="00473CB1" w:rsidRDefault="0045177E" w:rsidP="00292DE4">
            <w:pPr>
              <w:numPr>
                <w:ilvl w:val="0"/>
                <w:numId w:val="9"/>
              </w:numPr>
              <w:spacing w:line="276" w:lineRule="auto"/>
              <w:rPr>
                <w:rFonts w:eastAsia="Batang"/>
                <w:u w:val="wave"/>
              </w:rPr>
            </w:pPr>
          </w:p>
        </w:tc>
        <w:tc>
          <w:tcPr>
            <w:tcW w:w="1170" w:type="dxa"/>
            <w:gridSpan w:val="2"/>
          </w:tcPr>
          <w:p w:rsidR="0045177E" w:rsidRPr="00473CB1" w:rsidRDefault="0027607B" w:rsidP="00292DE4">
            <w:pPr>
              <w:spacing w:line="276" w:lineRule="auto"/>
              <w:rPr>
                <w:rFonts w:eastAsia="Batang"/>
                <w:u w:val="wave"/>
              </w:rPr>
            </w:pPr>
            <w:r w:rsidRPr="00473CB1">
              <w:rPr>
                <w:rFonts w:eastAsia="Batang"/>
                <w:sz w:val="22"/>
                <w:szCs w:val="22"/>
                <w:u w:val="wave"/>
              </w:rPr>
              <w:t>19 n</w:t>
            </w:r>
            <w:r w:rsidR="00B01439" w:rsidRPr="00473CB1">
              <w:rPr>
                <w:rFonts w:eastAsia="Batang"/>
                <w:sz w:val="22"/>
                <w:szCs w:val="22"/>
                <w:u w:val="wave"/>
              </w:rPr>
              <w:t>ë</w:t>
            </w:r>
            <w:r w:rsidRPr="00473CB1">
              <w:rPr>
                <w:rFonts w:eastAsia="Batang"/>
                <w:sz w:val="22"/>
                <w:szCs w:val="22"/>
                <w:u w:val="wave"/>
              </w:rPr>
              <w:t xml:space="preserve">ntor </w:t>
            </w:r>
            <w:r w:rsidRPr="00473CB1">
              <w:rPr>
                <w:rFonts w:eastAsia="Batang"/>
                <w:sz w:val="22"/>
                <w:szCs w:val="22"/>
                <w:u w:val="wave"/>
              </w:rPr>
              <w:lastRenderedPageBreak/>
              <w:t>2018</w:t>
            </w:r>
          </w:p>
        </w:tc>
        <w:tc>
          <w:tcPr>
            <w:tcW w:w="1260" w:type="dxa"/>
          </w:tcPr>
          <w:p w:rsidR="0045177E" w:rsidRPr="00473CB1" w:rsidRDefault="0027607B" w:rsidP="00292DE4">
            <w:pPr>
              <w:spacing w:line="276" w:lineRule="auto"/>
              <w:rPr>
                <w:rFonts w:eastAsia="Batang"/>
                <w:u w:val="wave"/>
              </w:rPr>
            </w:pPr>
            <w:r w:rsidRPr="00473CB1">
              <w:rPr>
                <w:rFonts w:eastAsia="Batang"/>
                <w:sz w:val="22"/>
                <w:szCs w:val="22"/>
                <w:u w:val="wave"/>
              </w:rPr>
              <w:lastRenderedPageBreak/>
              <w:t>EURALIU</w:t>
            </w:r>
            <w:r w:rsidRPr="00473CB1">
              <w:rPr>
                <w:rFonts w:eastAsia="Batang"/>
                <w:sz w:val="22"/>
                <w:szCs w:val="22"/>
                <w:u w:val="wave"/>
              </w:rPr>
              <w:lastRenderedPageBreak/>
              <w:t>S</w:t>
            </w:r>
          </w:p>
        </w:tc>
        <w:tc>
          <w:tcPr>
            <w:tcW w:w="2160" w:type="dxa"/>
          </w:tcPr>
          <w:p w:rsidR="0045177E" w:rsidRPr="00473CB1" w:rsidRDefault="00764B87" w:rsidP="00292DE4">
            <w:pPr>
              <w:spacing w:line="276" w:lineRule="auto"/>
              <w:rPr>
                <w:rFonts w:eastAsia="Batang"/>
                <w:u w:val="wave"/>
              </w:rPr>
            </w:pPr>
            <w:r w:rsidRPr="00473CB1">
              <w:rPr>
                <w:rFonts w:eastAsia="Batang"/>
                <w:sz w:val="22"/>
                <w:szCs w:val="22"/>
                <w:u w:val="wave"/>
              </w:rPr>
              <w:lastRenderedPageBreak/>
              <w:t>Thomas Traar</w:t>
            </w:r>
          </w:p>
          <w:p w:rsidR="00764B87" w:rsidRPr="00473CB1" w:rsidRDefault="00764B87" w:rsidP="00292DE4">
            <w:pPr>
              <w:spacing w:line="276" w:lineRule="auto"/>
              <w:rPr>
                <w:rFonts w:eastAsia="Batang"/>
                <w:u w:val="wave"/>
              </w:rPr>
            </w:pPr>
            <w:r w:rsidRPr="00473CB1">
              <w:rPr>
                <w:rFonts w:eastAsia="Batang"/>
                <w:sz w:val="22"/>
                <w:szCs w:val="22"/>
                <w:u w:val="wave"/>
              </w:rPr>
              <w:lastRenderedPageBreak/>
              <w:t>Darian Pavli</w:t>
            </w:r>
          </w:p>
          <w:p w:rsidR="00EC22E7" w:rsidRPr="00473CB1" w:rsidRDefault="004A0198" w:rsidP="00292DE4">
            <w:pPr>
              <w:spacing w:line="276" w:lineRule="auto"/>
              <w:rPr>
                <w:rFonts w:eastAsia="Batang"/>
                <w:u w:val="wave"/>
              </w:rPr>
            </w:pPr>
            <w:r w:rsidRPr="00473CB1">
              <w:rPr>
                <w:rFonts w:eastAsia="Batang"/>
                <w:sz w:val="22"/>
                <w:szCs w:val="22"/>
                <w:u w:val="wave"/>
              </w:rPr>
              <w:t>Eksperte SH</w:t>
            </w:r>
            <w:r w:rsidR="00EC22E7" w:rsidRPr="00473CB1">
              <w:rPr>
                <w:rFonts w:eastAsia="Batang"/>
                <w:sz w:val="22"/>
                <w:szCs w:val="22"/>
                <w:u w:val="wave"/>
              </w:rPr>
              <w:t>M:</w:t>
            </w:r>
          </w:p>
          <w:p w:rsidR="00EC22E7" w:rsidRPr="00473CB1" w:rsidRDefault="00EC22E7" w:rsidP="00292DE4">
            <w:pPr>
              <w:spacing w:line="276" w:lineRule="auto"/>
              <w:rPr>
                <w:rFonts w:eastAsia="Batang"/>
                <w:u w:val="wave"/>
              </w:rPr>
            </w:pPr>
            <w:r w:rsidRPr="00473CB1">
              <w:rPr>
                <w:rFonts w:eastAsia="Batang"/>
                <w:sz w:val="22"/>
                <w:szCs w:val="22"/>
                <w:u w:val="wave"/>
              </w:rPr>
              <w:t>Naureda Llagami</w:t>
            </w:r>
            <w:r w:rsidR="00A83099"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45177E" w:rsidRPr="00473CB1" w:rsidRDefault="0027607B" w:rsidP="00292DE4">
            <w:pPr>
              <w:shd w:val="clear" w:color="auto" w:fill="FFFFFF"/>
              <w:spacing w:line="276" w:lineRule="auto"/>
              <w:jc w:val="both"/>
              <w:rPr>
                <w:rStyle w:val="KASGeschAngabenFett"/>
                <w:b w:val="0"/>
              </w:rPr>
            </w:pPr>
            <w:r w:rsidRPr="00473CB1">
              <w:rPr>
                <w:rStyle w:val="KASGeschAngabenFett"/>
                <w:b w:val="0"/>
                <w:sz w:val="22"/>
                <w:szCs w:val="22"/>
              </w:rPr>
              <w:lastRenderedPageBreak/>
              <w:t>Prezantim i risive t</w:t>
            </w:r>
            <w:r w:rsidR="00B01439" w:rsidRPr="00473CB1">
              <w:rPr>
                <w:rStyle w:val="KASGeschAngabenFett"/>
                <w:b w:val="0"/>
                <w:sz w:val="22"/>
                <w:szCs w:val="22"/>
              </w:rPr>
              <w:t>ë</w:t>
            </w:r>
            <w:r w:rsidR="004A0198" w:rsidRPr="00473CB1">
              <w:rPr>
                <w:rStyle w:val="KASGeschAngabenFett"/>
                <w:b w:val="0"/>
                <w:sz w:val="22"/>
                <w:szCs w:val="22"/>
              </w:rPr>
              <w:t xml:space="preserve"> ligjit n</w:t>
            </w:r>
            <w:r w:rsidRPr="00473CB1">
              <w:rPr>
                <w:rStyle w:val="KASGeschAngabenFett"/>
                <w:b w:val="0"/>
                <w:sz w:val="22"/>
                <w:szCs w:val="22"/>
              </w:rPr>
              <w:t>r</w:t>
            </w:r>
            <w:r w:rsidR="004A0198" w:rsidRPr="00473CB1">
              <w:rPr>
                <w:rStyle w:val="KASGeschAngabenFett"/>
                <w:b w:val="0"/>
                <w:sz w:val="22"/>
                <w:szCs w:val="22"/>
              </w:rPr>
              <w:t>.</w:t>
            </w:r>
            <w:r w:rsidRPr="00473CB1">
              <w:rPr>
                <w:rStyle w:val="KASGeschAngabenFett"/>
                <w:b w:val="0"/>
                <w:sz w:val="22"/>
                <w:szCs w:val="22"/>
              </w:rPr>
              <w:t xml:space="preserve"> 111/2017</w:t>
            </w:r>
            <w:r w:rsidR="004A0198" w:rsidRPr="00473CB1">
              <w:rPr>
                <w:rStyle w:val="KASGeschAngabenFett"/>
                <w:b w:val="0"/>
                <w:sz w:val="22"/>
                <w:szCs w:val="22"/>
              </w:rPr>
              <w:t>,</w:t>
            </w:r>
            <w:r w:rsidRPr="00473CB1">
              <w:rPr>
                <w:rStyle w:val="KASGeschAngabenFett"/>
                <w:b w:val="0"/>
                <w:sz w:val="22"/>
                <w:szCs w:val="22"/>
              </w:rPr>
              <w:t xml:space="preserve"> “P</w:t>
            </w:r>
            <w:r w:rsidR="00B01439" w:rsidRPr="00473CB1">
              <w:rPr>
                <w:rStyle w:val="KASGeschAngabenFett"/>
                <w:b w:val="0"/>
                <w:sz w:val="22"/>
                <w:szCs w:val="22"/>
              </w:rPr>
              <w:t>ë</w:t>
            </w:r>
            <w:r w:rsidRPr="00473CB1">
              <w:rPr>
                <w:rStyle w:val="KASGeschAngabenFett"/>
                <w:b w:val="0"/>
                <w:sz w:val="22"/>
                <w:szCs w:val="22"/>
              </w:rPr>
              <w:t>r ndihm</w:t>
            </w:r>
            <w:r w:rsidR="00B01439" w:rsidRPr="00473CB1">
              <w:rPr>
                <w:rStyle w:val="KASGeschAngabenFett"/>
                <w:b w:val="0"/>
                <w:sz w:val="22"/>
                <w:szCs w:val="22"/>
              </w:rPr>
              <w:t>ë</w:t>
            </w:r>
            <w:r w:rsidRPr="00473CB1">
              <w:rPr>
                <w:rStyle w:val="KASGeschAngabenFett"/>
                <w:b w:val="0"/>
                <w:sz w:val="22"/>
                <w:szCs w:val="22"/>
              </w:rPr>
              <w:t>n juridike t</w:t>
            </w:r>
            <w:r w:rsidR="00B01439" w:rsidRPr="00473CB1">
              <w:rPr>
                <w:rStyle w:val="KASGeschAngabenFett"/>
                <w:b w:val="0"/>
                <w:sz w:val="22"/>
                <w:szCs w:val="22"/>
              </w:rPr>
              <w:t>ë</w:t>
            </w:r>
            <w:r w:rsidRPr="00473CB1">
              <w:rPr>
                <w:rStyle w:val="KASGeschAngabenFett"/>
                <w:b w:val="0"/>
                <w:sz w:val="22"/>
                <w:szCs w:val="22"/>
              </w:rPr>
              <w:t xml:space="preserve"> garantuar </w:t>
            </w:r>
            <w:r w:rsidRPr="00473CB1">
              <w:rPr>
                <w:rStyle w:val="KASGeschAngabenFett"/>
                <w:b w:val="0"/>
                <w:sz w:val="22"/>
                <w:szCs w:val="22"/>
              </w:rPr>
              <w:lastRenderedPageBreak/>
              <w:t>nga shteti”</w:t>
            </w:r>
            <w:r w:rsidR="00004A65" w:rsidRPr="00473CB1">
              <w:rPr>
                <w:rStyle w:val="KASGeschAngabenFett"/>
                <w:b w:val="0"/>
                <w:sz w:val="22"/>
                <w:szCs w:val="22"/>
              </w:rPr>
              <w:t>.</w:t>
            </w:r>
          </w:p>
        </w:tc>
        <w:tc>
          <w:tcPr>
            <w:tcW w:w="1525" w:type="dxa"/>
          </w:tcPr>
          <w:p w:rsidR="0045177E" w:rsidRPr="00473CB1" w:rsidRDefault="00EC22E7" w:rsidP="00BD18EB">
            <w:pPr>
              <w:spacing w:line="276" w:lineRule="auto"/>
              <w:jc w:val="center"/>
              <w:rPr>
                <w:rFonts w:eastAsia="Times New Roman"/>
                <w:bCs/>
              </w:rPr>
            </w:pPr>
            <w:r w:rsidRPr="00473CB1">
              <w:rPr>
                <w:rFonts w:eastAsia="Times New Roman"/>
                <w:bCs/>
                <w:sz w:val="22"/>
                <w:szCs w:val="22"/>
              </w:rPr>
              <w:lastRenderedPageBreak/>
              <w:t>Tiran</w:t>
            </w:r>
            <w:r w:rsidR="00B01439" w:rsidRPr="00473CB1">
              <w:rPr>
                <w:rFonts w:eastAsia="Times New Roman"/>
                <w:bCs/>
                <w:sz w:val="22"/>
                <w:szCs w:val="22"/>
              </w:rPr>
              <w:t>ë</w:t>
            </w:r>
          </w:p>
        </w:tc>
      </w:tr>
      <w:tr w:rsidR="00DC3761" w:rsidRPr="00473CB1" w:rsidTr="008512C6">
        <w:tc>
          <w:tcPr>
            <w:tcW w:w="720" w:type="dxa"/>
          </w:tcPr>
          <w:p w:rsidR="0027607B" w:rsidRPr="00473CB1" w:rsidRDefault="0027607B" w:rsidP="00292DE4">
            <w:pPr>
              <w:numPr>
                <w:ilvl w:val="0"/>
                <w:numId w:val="9"/>
              </w:numPr>
              <w:spacing w:line="276" w:lineRule="auto"/>
              <w:rPr>
                <w:rFonts w:eastAsia="Batang"/>
                <w:u w:val="wave"/>
              </w:rPr>
            </w:pPr>
          </w:p>
        </w:tc>
        <w:tc>
          <w:tcPr>
            <w:tcW w:w="1170" w:type="dxa"/>
            <w:gridSpan w:val="2"/>
          </w:tcPr>
          <w:p w:rsidR="0027607B" w:rsidRPr="00473CB1" w:rsidRDefault="0027607B" w:rsidP="00292DE4">
            <w:pPr>
              <w:spacing w:line="276" w:lineRule="auto"/>
              <w:rPr>
                <w:rFonts w:eastAsia="Batang"/>
                <w:u w:val="wave"/>
              </w:rPr>
            </w:pPr>
            <w:r w:rsidRPr="00473CB1">
              <w:rPr>
                <w:rFonts w:eastAsia="Batang"/>
                <w:sz w:val="22"/>
                <w:szCs w:val="22"/>
                <w:u w:val="wave"/>
              </w:rPr>
              <w:t>20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27607B" w:rsidRPr="00473CB1" w:rsidRDefault="0027607B">
            <w:r w:rsidRPr="00473CB1">
              <w:rPr>
                <w:rFonts w:eastAsia="Batang"/>
                <w:sz w:val="22"/>
                <w:szCs w:val="22"/>
                <w:u w:val="wave"/>
              </w:rPr>
              <w:t>EURALIUS</w:t>
            </w:r>
          </w:p>
        </w:tc>
        <w:tc>
          <w:tcPr>
            <w:tcW w:w="2160" w:type="dxa"/>
          </w:tcPr>
          <w:p w:rsidR="0027607B" w:rsidRPr="00473CB1" w:rsidRDefault="0077458C" w:rsidP="00292DE4">
            <w:pPr>
              <w:spacing w:line="276" w:lineRule="auto"/>
              <w:rPr>
                <w:rFonts w:eastAsia="Batang"/>
                <w:u w:val="wave"/>
              </w:rPr>
            </w:pPr>
            <w:r w:rsidRPr="00473CB1">
              <w:rPr>
                <w:rFonts w:eastAsia="Batang"/>
                <w:sz w:val="22"/>
                <w:szCs w:val="22"/>
                <w:u w:val="wave"/>
              </w:rPr>
              <w:t>Thomas Traar</w:t>
            </w:r>
          </w:p>
          <w:p w:rsidR="0077458C" w:rsidRPr="00473CB1" w:rsidRDefault="0077458C" w:rsidP="00292DE4">
            <w:pPr>
              <w:spacing w:line="276" w:lineRule="auto"/>
              <w:rPr>
                <w:rFonts w:eastAsia="Batang"/>
                <w:u w:val="wave"/>
              </w:rPr>
            </w:pPr>
            <w:r w:rsidRPr="00473CB1">
              <w:rPr>
                <w:rFonts w:eastAsia="Batang"/>
                <w:sz w:val="22"/>
                <w:szCs w:val="22"/>
                <w:u w:val="wave"/>
              </w:rPr>
              <w:t>Darian Pavli</w:t>
            </w:r>
          </w:p>
          <w:p w:rsidR="00EC22E7" w:rsidRPr="00473CB1" w:rsidRDefault="00EC22E7" w:rsidP="00EC22E7">
            <w:pPr>
              <w:spacing w:line="276" w:lineRule="auto"/>
              <w:rPr>
                <w:rFonts w:eastAsia="Batang"/>
                <w:u w:val="wave"/>
              </w:rPr>
            </w:pPr>
            <w:r w:rsidRPr="00473CB1">
              <w:rPr>
                <w:rFonts w:eastAsia="Batang"/>
                <w:sz w:val="22"/>
                <w:szCs w:val="22"/>
                <w:u w:val="wave"/>
              </w:rPr>
              <w:t>Eksperte ShM:</w:t>
            </w:r>
          </w:p>
          <w:p w:rsidR="00EC22E7" w:rsidRPr="00473CB1" w:rsidRDefault="00EC22E7" w:rsidP="00EC22E7">
            <w:pPr>
              <w:spacing w:line="276" w:lineRule="auto"/>
              <w:rPr>
                <w:rFonts w:eastAsia="Batang"/>
                <w:u w:val="wave"/>
              </w:rPr>
            </w:pPr>
            <w:r w:rsidRPr="00473CB1">
              <w:rPr>
                <w:rFonts w:eastAsia="Batang"/>
                <w:sz w:val="22"/>
                <w:szCs w:val="22"/>
                <w:u w:val="wave"/>
              </w:rPr>
              <w:t>Naureda Llagami</w:t>
            </w:r>
            <w:r w:rsidR="00267E65"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27607B" w:rsidRPr="00473CB1" w:rsidRDefault="0027607B">
            <w:r w:rsidRPr="00473CB1">
              <w:rPr>
                <w:rStyle w:val="KASGeschAngabenFett"/>
                <w:b w:val="0"/>
                <w:sz w:val="22"/>
                <w:szCs w:val="22"/>
              </w:rPr>
              <w:t>Prezantim i risive t</w:t>
            </w:r>
            <w:r w:rsidR="00B01439" w:rsidRPr="00473CB1">
              <w:rPr>
                <w:rStyle w:val="KASGeschAngabenFett"/>
                <w:b w:val="0"/>
                <w:sz w:val="22"/>
                <w:szCs w:val="22"/>
              </w:rPr>
              <w:t>ë</w:t>
            </w:r>
            <w:r w:rsidR="004A0198" w:rsidRPr="00473CB1">
              <w:rPr>
                <w:rStyle w:val="KASGeschAngabenFett"/>
                <w:b w:val="0"/>
                <w:sz w:val="22"/>
                <w:szCs w:val="22"/>
              </w:rPr>
              <w:t xml:space="preserve"> ligjit n</w:t>
            </w:r>
            <w:r w:rsidRPr="00473CB1">
              <w:rPr>
                <w:rStyle w:val="KASGeschAngabenFett"/>
                <w:b w:val="0"/>
                <w:sz w:val="22"/>
                <w:szCs w:val="22"/>
              </w:rPr>
              <w:t>r</w:t>
            </w:r>
            <w:r w:rsidR="004A0198" w:rsidRPr="00473CB1">
              <w:rPr>
                <w:rStyle w:val="KASGeschAngabenFett"/>
                <w:b w:val="0"/>
                <w:sz w:val="22"/>
                <w:szCs w:val="22"/>
              </w:rPr>
              <w:t>.</w:t>
            </w:r>
            <w:r w:rsidRPr="00473CB1">
              <w:rPr>
                <w:rStyle w:val="KASGeschAngabenFett"/>
                <w:b w:val="0"/>
                <w:sz w:val="22"/>
                <w:szCs w:val="22"/>
              </w:rPr>
              <w:t xml:space="preserve"> 111/2017</w:t>
            </w:r>
            <w:r w:rsidR="004A0198" w:rsidRPr="00473CB1">
              <w:rPr>
                <w:rStyle w:val="KASGeschAngabenFett"/>
                <w:b w:val="0"/>
                <w:sz w:val="22"/>
                <w:szCs w:val="22"/>
              </w:rPr>
              <w:t>,</w:t>
            </w:r>
            <w:r w:rsidRPr="00473CB1">
              <w:rPr>
                <w:rStyle w:val="KASGeschAngabenFett"/>
                <w:b w:val="0"/>
                <w:sz w:val="22"/>
                <w:szCs w:val="22"/>
              </w:rPr>
              <w:t xml:space="preserve"> “</w:t>
            </w:r>
            <w:r w:rsidRPr="00473CB1">
              <w:rPr>
                <w:rStyle w:val="KASGeschAngabenFett"/>
                <w:b w:val="0"/>
                <w:i/>
                <w:sz w:val="22"/>
                <w:szCs w:val="22"/>
              </w:rPr>
              <w:t>P</w:t>
            </w:r>
            <w:r w:rsidR="00B01439" w:rsidRPr="00473CB1">
              <w:rPr>
                <w:rStyle w:val="KASGeschAngabenFett"/>
                <w:b w:val="0"/>
                <w:i/>
                <w:sz w:val="22"/>
                <w:szCs w:val="22"/>
              </w:rPr>
              <w:t>ë</w:t>
            </w:r>
            <w:r w:rsidRPr="00473CB1">
              <w:rPr>
                <w:rStyle w:val="KASGeschAngabenFett"/>
                <w:b w:val="0"/>
                <w:i/>
                <w:sz w:val="22"/>
                <w:szCs w:val="22"/>
              </w:rPr>
              <w:t>r ndihm</w:t>
            </w:r>
            <w:r w:rsidR="00B01439" w:rsidRPr="00473CB1">
              <w:rPr>
                <w:rStyle w:val="KASGeschAngabenFett"/>
                <w:b w:val="0"/>
                <w:i/>
                <w:sz w:val="22"/>
                <w:szCs w:val="22"/>
              </w:rPr>
              <w:t>ë</w:t>
            </w:r>
            <w:r w:rsidRPr="00473CB1">
              <w:rPr>
                <w:rStyle w:val="KASGeschAngabenFett"/>
                <w:b w:val="0"/>
                <w:i/>
                <w:sz w:val="22"/>
                <w:szCs w:val="22"/>
              </w:rPr>
              <w:t>n juridike t</w:t>
            </w:r>
            <w:r w:rsidR="00B01439" w:rsidRPr="00473CB1">
              <w:rPr>
                <w:rStyle w:val="KASGeschAngabenFett"/>
                <w:b w:val="0"/>
                <w:i/>
                <w:sz w:val="22"/>
                <w:szCs w:val="22"/>
              </w:rPr>
              <w:t>ë</w:t>
            </w:r>
            <w:r w:rsidRPr="00473CB1">
              <w:rPr>
                <w:rStyle w:val="KASGeschAngabenFett"/>
                <w:b w:val="0"/>
                <w:i/>
                <w:sz w:val="22"/>
                <w:szCs w:val="22"/>
              </w:rPr>
              <w:t xml:space="preserve"> garantuar nga shteti</w:t>
            </w:r>
            <w:r w:rsidRPr="00473CB1">
              <w:rPr>
                <w:rStyle w:val="KASGeschAngabenFett"/>
                <w:b w:val="0"/>
                <w:sz w:val="22"/>
                <w:szCs w:val="22"/>
              </w:rPr>
              <w:t>”</w:t>
            </w:r>
            <w:r w:rsidR="004A0198" w:rsidRPr="00473CB1">
              <w:rPr>
                <w:rStyle w:val="KASGeschAngabenFett"/>
                <w:b w:val="0"/>
                <w:sz w:val="22"/>
                <w:szCs w:val="22"/>
              </w:rPr>
              <w:t xml:space="preserve">. </w:t>
            </w:r>
          </w:p>
        </w:tc>
        <w:tc>
          <w:tcPr>
            <w:tcW w:w="1525" w:type="dxa"/>
          </w:tcPr>
          <w:p w:rsidR="0027607B" w:rsidRPr="00473CB1" w:rsidRDefault="00EC22E7" w:rsidP="00BD18EB">
            <w:pPr>
              <w:spacing w:line="276" w:lineRule="auto"/>
              <w:jc w:val="center"/>
              <w:rPr>
                <w:rFonts w:eastAsia="Times New Roman"/>
                <w:bCs/>
              </w:rPr>
            </w:pPr>
            <w:r w:rsidRPr="00473CB1">
              <w:rPr>
                <w:rFonts w:eastAsia="Times New Roman"/>
                <w:bCs/>
                <w:sz w:val="22"/>
                <w:szCs w:val="22"/>
              </w:rPr>
              <w:t>Tiran</w:t>
            </w:r>
            <w:r w:rsidR="00B01439" w:rsidRPr="00473CB1">
              <w:rPr>
                <w:rFonts w:eastAsia="Times New Roman"/>
                <w:bCs/>
                <w:sz w:val="22"/>
                <w:szCs w:val="22"/>
              </w:rPr>
              <w:t>ë</w:t>
            </w:r>
          </w:p>
        </w:tc>
      </w:tr>
      <w:tr w:rsidR="00DC3761" w:rsidRPr="00473CB1" w:rsidTr="008512C6">
        <w:tc>
          <w:tcPr>
            <w:tcW w:w="720" w:type="dxa"/>
          </w:tcPr>
          <w:p w:rsidR="00AC702B" w:rsidRPr="00473CB1" w:rsidRDefault="00AC702B" w:rsidP="00AC702B">
            <w:pPr>
              <w:numPr>
                <w:ilvl w:val="0"/>
                <w:numId w:val="9"/>
              </w:numPr>
              <w:spacing w:line="276" w:lineRule="auto"/>
              <w:rPr>
                <w:rFonts w:eastAsia="Batang"/>
                <w:u w:val="wave"/>
              </w:rPr>
            </w:pPr>
          </w:p>
        </w:tc>
        <w:tc>
          <w:tcPr>
            <w:tcW w:w="1170" w:type="dxa"/>
            <w:gridSpan w:val="2"/>
          </w:tcPr>
          <w:p w:rsidR="00AC702B" w:rsidRPr="00473CB1" w:rsidRDefault="00AC702B" w:rsidP="00AC702B">
            <w:pPr>
              <w:spacing w:line="276" w:lineRule="auto"/>
              <w:rPr>
                <w:rFonts w:eastAsia="Batang"/>
                <w:u w:val="wave"/>
              </w:rPr>
            </w:pPr>
            <w:r w:rsidRPr="00473CB1">
              <w:rPr>
                <w:rFonts w:eastAsia="Batang"/>
                <w:sz w:val="22"/>
                <w:szCs w:val="22"/>
                <w:u w:val="wave"/>
              </w:rPr>
              <w:t xml:space="preserve"> 19-20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AC702B" w:rsidRPr="00473CB1" w:rsidRDefault="004A0198" w:rsidP="00AC702B">
            <w:pPr>
              <w:rPr>
                <w:rFonts w:eastAsia="Batang"/>
                <w:u w:val="wave"/>
              </w:rPr>
            </w:pPr>
            <w:r w:rsidRPr="00473CB1">
              <w:rPr>
                <w:rFonts w:eastAsia="Batang"/>
                <w:sz w:val="22"/>
                <w:szCs w:val="22"/>
                <w:u w:val="wave"/>
              </w:rPr>
              <w:t>SH</w:t>
            </w:r>
            <w:r w:rsidR="00AC702B" w:rsidRPr="00473CB1">
              <w:rPr>
                <w:rFonts w:eastAsia="Batang"/>
                <w:sz w:val="22"/>
                <w:szCs w:val="22"/>
                <w:u w:val="wave"/>
              </w:rPr>
              <w:t>M</w:t>
            </w:r>
          </w:p>
        </w:tc>
        <w:tc>
          <w:tcPr>
            <w:tcW w:w="2160" w:type="dxa"/>
          </w:tcPr>
          <w:p w:rsidR="00AC702B" w:rsidRPr="00473CB1" w:rsidRDefault="00AC702B" w:rsidP="00AC702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851E37" w:rsidRPr="00473CB1" w:rsidRDefault="00A8717C" w:rsidP="00AC702B">
            <w:pPr>
              <w:spacing w:line="276" w:lineRule="auto"/>
              <w:rPr>
                <w:rFonts w:eastAsia="Batang"/>
                <w:u w:val="wave"/>
              </w:rPr>
            </w:pPr>
            <w:r w:rsidRPr="00473CB1">
              <w:rPr>
                <w:rFonts w:eastAsia="Batang"/>
                <w:sz w:val="22"/>
                <w:szCs w:val="22"/>
                <w:u w:val="wave"/>
              </w:rPr>
              <w:t>Olta Aliaj</w:t>
            </w:r>
            <w:r w:rsidR="00F37250" w:rsidRPr="00473CB1">
              <w:rPr>
                <w:rFonts w:eastAsia="Batang"/>
                <w:sz w:val="22"/>
                <w:szCs w:val="22"/>
                <w:u w:val="wave"/>
              </w:rPr>
              <w:t xml:space="preserve"> </w:t>
            </w:r>
            <w:r w:rsidR="00034FFD" w:rsidRPr="00473CB1">
              <w:rPr>
                <w:rFonts w:eastAsia="Batang"/>
                <w:sz w:val="22"/>
                <w:szCs w:val="22"/>
                <w:u w:val="wave"/>
              </w:rPr>
              <w:t xml:space="preserve"> </w:t>
            </w:r>
          </w:p>
          <w:p w:rsidR="00AC702B" w:rsidRPr="00473CB1" w:rsidRDefault="00AC702B" w:rsidP="00AC702B">
            <w:pPr>
              <w:spacing w:line="276" w:lineRule="auto"/>
              <w:rPr>
                <w:rFonts w:eastAsia="Batang"/>
                <w:u w:val="wave"/>
              </w:rPr>
            </w:pPr>
          </w:p>
          <w:p w:rsidR="00AC702B" w:rsidRPr="00473CB1" w:rsidRDefault="00AC702B" w:rsidP="00AC702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AC702B" w:rsidRPr="00473CB1" w:rsidRDefault="00AC702B" w:rsidP="00AC702B">
            <w:pPr>
              <w:spacing w:line="276" w:lineRule="auto"/>
              <w:rPr>
                <w:rFonts w:eastAsia="Batang"/>
                <w:u w:val="wave"/>
              </w:rPr>
            </w:pPr>
            <w:r w:rsidRPr="00473CB1">
              <w:rPr>
                <w:rFonts w:eastAsia="Batang"/>
                <w:sz w:val="22"/>
                <w:szCs w:val="22"/>
                <w:u w:val="wave"/>
              </w:rPr>
              <w:t>Aulona Hazbiu</w:t>
            </w:r>
            <w:r w:rsidR="00315ED6" w:rsidRPr="00473CB1">
              <w:rPr>
                <w:rFonts w:eastAsia="Batang"/>
                <w:sz w:val="22"/>
                <w:szCs w:val="22"/>
                <w:u w:val="wave"/>
              </w:rPr>
              <w:t xml:space="preserve"> </w:t>
            </w:r>
            <w:r w:rsidR="00034FFD" w:rsidRPr="00473CB1">
              <w:rPr>
                <w:rFonts w:eastAsia="Batang"/>
                <w:sz w:val="22"/>
                <w:szCs w:val="22"/>
                <w:u w:val="wave"/>
              </w:rPr>
              <w:t xml:space="preserve"> </w:t>
            </w:r>
          </w:p>
          <w:p w:rsidR="003C0011" w:rsidRPr="00473CB1" w:rsidRDefault="003C0011" w:rsidP="00AC702B">
            <w:pPr>
              <w:spacing w:line="276" w:lineRule="auto"/>
              <w:rPr>
                <w:rFonts w:eastAsia="Batang"/>
                <w:u w:val="wave"/>
              </w:rPr>
            </w:pPr>
          </w:p>
          <w:p w:rsidR="003C0011" w:rsidRPr="00473CB1" w:rsidRDefault="003C0011" w:rsidP="00AC702B">
            <w:pPr>
              <w:spacing w:line="276" w:lineRule="auto"/>
              <w:rPr>
                <w:rFonts w:eastAsia="Batang"/>
                <w:u w:val="wave"/>
              </w:rPr>
            </w:pPr>
            <w:r w:rsidRPr="00473CB1">
              <w:rPr>
                <w:rFonts w:eastAsia="Batang"/>
                <w:sz w:val="22"/>
                <w:szCs w:val="22"/>
                <w:u w:val="wave"/>
              </w:rPr>
              <w:t>Moderator:</w:t>
            </w:r>
          </w:p>
          <w:p w:rsidR="003C0011" w:rsidRPr="00473CB1" w:rsidRDefault="003C0011" w:rsidP="00AC702B">
            <w:pPr>
              <w:spacing w:line="276" w:lineRule="auto"/>
              <w:rPr>
                <w:rFonts w:eastAsia="Batang"/>
                <w:u w:val="wave"/>
              </w:rPr>
            </w:pPr>
            <w:r w:rsidRPr="00473CB1">
              <w:rPr>
                <w:rFonts w:eastAsia="Batang"/>
                <w:sz w:val="22"/>
                <w:szCs w:val="22"/>
                <w:u w:val="wave"/>
              </w:rPr>
              <w:t xml:space="preserve">Sokol Berberi </w:t>
            </w:r>
            <w:r w:rsidR="00034FFD" w:rsidRPr="00473CB1">
              <w:rPr>
                <w:rFonts w:eastAsia="Batang"/>
                <w:sz w:val="22"/>
                <w:szCs w:val="22"/>
                <w:u w:val="wave"/>
              </w:rPr>
              <w:t xml:space="preserve"> </w:t>
            </w:r>
          </w:p>
        </w:tc>
        <w:tc>
          <w:tcPr>
            <w:tcW w:w="7113" w:type="dxa"/>
            <w:gridSpan w:val="3"/>
          </w:tcPr>
          <w:p w:rsidR="00AC702B" w:rsidRPr="00473CB1" w:rsidRDefault="00AC702B" w:rsidP="00AC702B">
            <w:pPr>
              <w:rPr>
                <w:rStyle w:val="KASGeschAngabenFett"/>
                <w:b w:val="0"/>
              </w:rPr>
            </w:pPr>
            <w:r w:rsidRPr="00473CB1">
              <w:rPr>
                <w:rStyle w:val="KASGeschAngabenFett"/>
                <w:b w:val="0"/>
                <w:sz w:val="22"/>
                <w:szCs w:val="22"/>
              </w:rPr>
              <w:t>Arsyetimi dhe gjykimi. Arsyetimi i vendimeve gjyqësore si standard kushtetues - Efekti i jurisprudencës së GJK-së te gjykatat. Arsyetimi i vendimeve gjyqësore dhe standardi i Gjykatës Evropiane të të Drejtave të Njeriut lidhur me këtë aspekt.</w:t>
            </w:r>
          </w:p>
        </w:tc>
        <w:tc>
          <w:tcPr>
            <w:tcW w:w="1525" w:type="dxa"/>
          </w:tcPr>
          <w:p w:rsidR="00AC702B" w:rsidRPr="00473CB1" w:rsidRDefault="00AC702B" w:rsidP="00BD18EB">
            <w:pPr>
              <w:spacing w:line="276" w:lineRule="auto"/>
              <w:jc w:val="center"/>
              <w:rPr>
                <w:rFonts w:eastAsia="Times New Roman"/>
                <w:bCs/>
              </w:rPr>
            </w:pPr>
            <w:r w:rsidRPr="00473CB1">
              <w:rPr>
                <w:rFonts w:eastAsia="Times New Roman"/>
                <w:bCs/>
                <w:sz w:val="22"/>
                <w:szCs w:val="22"/>
              </w:rPr>
              <w:t>Tiran</w:t>
            </w:r>
            <w:r w:rsidR="00B01439" w:rsidRPr="00473CB1">
              <w:rPr>
                <w:rFonts w:eastAsia="Times New Roman"/>
                <w:bCs/>
                <w:sz w:val="22"/>
                <w:szCs w:val="22"/>
              </w:rPr>
              <w:t>ë</w:t>
            </w:r>
          </w:p>
        </w:tc>
      </w:tr>
      <w:tr w:rsidR="001B6C6C" w:rsidRPr="00473CB1" w:rsidTr="008512C6">
        <w:tc>
          <w:tcPr>
            <w:tcW w:w="720" w:type="dxa"/>
          </w:tcPr>
          <w:p w:rsidR="001B6C6C" w:rsidRPr="00473CB1" w:rsidRDefault="001B6C6C" w:rsidP="001B6C6C">
            <w:pPr>
              <w:numPr>
                <w:ilvl w:val="0"/>
                <w:numId w:val="9"/>
              </w:numPr>
              <w:spacing w:line="276" w:lineRule="auto"/>
              <w:rPr>
                <w:rFonts w:eastAsia="Batang"/>
                <w:u w:val="wave"/>
              </w:rPr>
            </w:pPr>
          </w:p>
        </w:tc>
        <w:tc>
          <w:tcPr>
            <w:tcW w:w="1170" w:type="dxa"/>
            <w:gridSpan w:val="2"/>
          </w:tcPr>
          <w:p w:rsidR="001B6C6C" w:rsidRPr="00473CB1" w:rsidRDefault="001B6C6C" w:rsidP="001B6C6C">
            <w:pPr>
              <w:spacing w:line="276" w:lineRule="auto"/>
              <w:rPr>
                <w:rFonts w:eastAsia="Batang"/>
                <w:u w:val="wave"/>
              </w:rPr>
            </w:pPr>
            <w:r w:rsidRPr="00473CB1">
              <w:rPr>
                <w:rFonts w:eastAsia="Batang"/>
                <w:sz w:val="22"/>
                <w:szCs w:val="22"/>
                <w:u w:val="wave"/>
              </w:rPr>
              <w:t>20-21 n</w:t>
            </w:r>
            <w:r w:rsidR="00473CB1">
              <w:rPr>
                <w:rFonts w:eastAsia="Batang"/>
                <w:sz w:val="22"/>
                <w:szCs w:val="22"/>
                <w:u w:val="wave"/>
              </w:rPr>
              <w:t>ë</w:t>
            </w:r>
            <w:r w:rsidRPr="00473CB1">
              <w:rPr>
                <w:rFonts w:eastAsia="Batang"/>
                <w:sz w:val="22"/>
                <w:szCs w:val="22"/>
                <w:u w:val="wave"/>
              </w:rPr>
              <w:t>ntor 2018</w:t>
            </w:r>
          </w:p>
        </w:tc>
        <w:tc>
          <w:tcPr>
            <w:tcW w:w="1260" w:type="dxa"/>
          </w:tcPr>
          <w:p w:rsidR="001B6C6C" w:rsidRPr="00473CB1" w:rsidRDefault="001B6C6C" w:rsidP="001B6C6C">
            <w:pPr>
              <w:rPr>
                <w:rFonts w:eastAsia="Batang"/>
                <w:u w:val="wave"/>
              </w:rPr>
            </w:pPr>
            <w:r w:rsidRPr="00473CB1">
              <w:rPr>
                <w:rFonts w:eastAsia="Batang"/>
                <w:sz w:val="22"/>
                <w:szCs w:val="22"/>
                <w:u w:val="wave"/>
              </w:rPr>
              <w:t>SHM</w:t>
            </w:r>
          </w:p>
        </w:tc>
        <w:tc>
          <w:tcPr>
            <w:tcW w:w="2160" w:type="dxa"/>
          </w:tcPr>
          <w:p w:rsidR="001B6C6C" w:rsidRPr="00473CB1" w:rsidRDefault="001B6C6C" w:rsidP="001B6C6C">
            <w:pPr>
              <w:spacing w:line="276" w:lineRule="auto"/>
              <w:rPr>
                <w:rFonts w:eastAsia="Batang"/>
                <w:u w:val="wave"/>
              </w:rPr>
            </w:pPr>
            <w:r w:rsidRPr="00473CB1">
              <w:rPr>
                <w:rFonts w:eastAsia="Batang"/>
                <w:sz w:val="22"/>
                <w:szCs w:val="22"/>
                <w:u w:val="wave"/>
              </w:rPr>
              <w:t>Ekspertë:</w:t>
            </w:r>
          </w:p>
          <w:p w:rsidR="001B6C6C" w:rsidRPr="00473CB1" w:rsidRDefault="001B6C6C" w:rsidP="001B6C6C">
            <w:pPr>
              <w:spacing w:line="276" w:lineRule="auto"/>
              <w:rPr>
                <w:rFonts w:eastAsia="Batang"/>
                <w:u w:val="wave"/>
              </w:rPr>
            </w:pPr>
            <w:r w:rsidRPr="00473CB1">
              <w:rPr>
                <w:rFonts w:eastAsia="Batang"/>
                <w:sz w:val="22"/>
                <w:szCs w:val="22"/>
                <w:u w:val="wave"/>
              </w:rPr>
              <w:t>Arta Mandro</w:t>
            </w:r>
            <w:r w:rsidR="00315ED6" w:rsidRPr="00473CB1">
              <w:rPr>
                <w:rFonts w:eastAsia="Batang"/>
                <w:sz w:val="22"/>
                <w:szCs w:val="22"/>
                <w:u w:val="wave"/>
              </w:rPr>
              <w:t xml:space="preserve"> </w:t>
            </w:r>
            <w:r w:rsidR="00034FFD" w:rsidRPr="00473CB1">
              <w:rPr>
                <w:rFonts w:eastAsia="Batang"/>
                <w:sz w:val="22"/>
                <w:szCs w:val="22"/>
                <w:u w:val="wave"/>
              </w:rPr>
              <w:t xml:space="preserve"> </w:t>
            </w:r>
          </w:p>
          <w:p w:rsidR="001B6C6C" w:rsidRPr="00473CB1" w:rsidRDefault="001B6C6C" w:rsidP="001B6C6C">
            <w:pPr>
              <w:spacing w:line="276" w:lineRule="auto"/>
              <w:rPr>
                <w:rFonts w:eastAsia="Batang"/>
                <w:u w:val="wave"/>
              </w:rPr>
            </w:pPr>
            <w:r w:rsidRPr="00473CB1">
              <w:rPr>
                <w:rFonts w:eastAsia="Batang"/>
                <w:sz w:val="22"/>
                <w:szCs w:val="22"/>
                <w:u w:val="wave"/>
              </w:rPr>
              <w:t>Ervin Pollozhani</w:t>
            </w:r>
            <w:r w:rsidR="00315ED6" w:rsidRPr="00473CB1">
              <w:rPr>
                <w:rFonts w:eastAsia="Batang"/>
                <w:sz w:val="22"/>
                <w:szCs w:val="22"/>
                <w:u w:val="wave"/>
              </w:rPr>
              <w:t xml:space="preserve"> </w:t>
            </w:r>
            <w:r w:rsidR="00034FFD" w:rsidRPr="00473CB1">
              <w:rPr>
                <w:rFonts w:eastAsia="Batang"/>
                <w:sz w:val="22"/>
                <w:szCs w:val="22"/>
                <w:u w:val="wave"/>
              </w:rPr>
              <w:t xml:space="preserve"> </w:t>
            </w:r>
          </w:p>
          <w:p w:rsidR="001B6C6C" w:rsidRPr="00473CB1" w:rsidRDefault="001B6C6C" w:rsidP="001B6C6C">
            <w:pPr>
              <w:spacing w:line="276" w:lineRule="auto"/>
              <w:rPr>
                <w:rFonts w:eastAsia="Batang"/>
                <w:u w:val="wave"/>
              </w:rPr>
            </w:pPr>
          </w:p>
          <w:p w:rsidR="001B6C6C" w:rsidRPr="00473CB1" w:rsidRDefault="001B6C6C" w:rsidP="001B6C6C">
            <w:pPr>
              <w:spacing w:line="276" w:lineRule="auto"/>
              <w:rPr>
                <w:rFonts w:eastAsia="Batang"/>
                <w:u w:val="wave"/>
              </w:rPr>
            </w:pPr>
            <w:r w:rsidRPr="00473CB1">
              <w:rPr>
                <w:rFonts w:eastAsia="Batang"/>
                <w:sz w:val="22"/>
                <w:szCs w:val="22"/>
                <w:u w:val="wave"/>
              </w:rPr>
              <w:t>Lehtësues:</w:t>
            </w:r>
          </w:p>
          <w:p w:rsidR="001B6C6C" w:rsidRPr="00473CB1" w:rsidRDefault="001B6C6C" w:rsidP="001B6C6C">
            <w:pPr>
              <w:spacing w:line="276" w:lineRule="auto"/>
              <w:rPr>
                <w:rFonts w:eastAsia="Batang"/>
                <w:u w:val="wave"/>
              </w:rPr>
            </w:pPr>
            <w:r w:rsidRPr="00473CB1">
              <w:rPr>
                <w:rFonts w:eastAsia="Batang"/>
                <w:sz w:val="22"/>
                <w:szCs w:val="22"/>
                <w:u w:val="wave"/>
              </w:rPr>
              <w:t>Bezart Kaçkini</w:t>
            </w:r>
            <w:r w:rsidR="00034FFD" w:rsidRPr="00473CB1">
              <w:rPr>
                <w:rFonts w:eastAsia="Batang"/>
                <w:sz w:val="22"/>
                <w:szCs w:val="22"/>
                <w:u w:val="wave"/>
              </w:rPr>
              <w:t xml:space="preserve"> </w:t>
            </w:r>
          </w:p>
        </w:tc>
        <w:tc>
          <w:tcPr>
            <w:tcW w:w="7113" w:type="dxa"/>
            <w:gridSpan w:val="3"/>
          </w:tcPr>
          <w:p w:rsidR="001B6C6C" w:rsidRPr="00473CB1" w:rsidRDefault="001B6C6C" w:rsidP="001B6C6C">
            <w:pPr>
              <w:shd w:val="clear" w:color="auto" w:fill="FFFFFF"/>
              <w:spacing w:line="276" w:lineRule="auto"/>
              <w:jc w:val="both"/>
              <w:rPr>
                <w:rFonts w:eastAsia="Times New Roman"/>
              </w:rPr>
            </w:pPr>
            <w:r w:rsidRPr="00473CB1">
              <w:rPr>
                <w:rFonts w:eastAsia="Times New Roman"/>
                <w:sz w:val="22"/>
                <w:szCs w:val="22"/>
              </w:rPr>
              <w:t xml:space="preserve">Përfundimi i marrëdhënieve të punës.  </w:t>
            </w:r>
          </w:p>
          <w:p w:rsidR="001B6C6C" w:rsidRPr="00473CB1" w:rsidRDefault="001B6C6C" w:rsidP="001B6C6C">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Kodi i Punës dhe problemet e evidentuara nga praktika gjyqësore. </w:t>
            </w:r>
          </w:p>
          <w:p w:rsidR="001B6C6C" w:rsidRPr="00473CB1" w:rsidRDefault="001B6C6C" w:rsidP="001B6C6C">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Legjislacioni në marrëdhënien juridike të punësimit për punëmarrësit e punëdhënësit, në mënyrën e shkaqet e zgjidhjes së kontratave të punës me ose pa afat të caktuar. Të drejtat që gëzojnë mbrojtje ligjore në rrugë gjyqësore.</w:t>
            </w:r>
          </w:p>
          <w:p w:rsidR="001B6C6C" w:rsidRPr="00473CB1" w:rsidRDefault="001B6C6C" w:rsidP="001B6C6C">
            <w:r w:rsidRPr="00473CB1">
              <w:rPr>
                <w:rFonts w:eastAsia="Times New Roman"/>
                <w:sz w:val="22"/>
                <w:szCs w:val="22"/>
              </w:rPr>
              <w:t>Legjislacioni për parandalimin e diskriminimit në marrëdhëniet e punës: problemet e evidentuara nga praktika gjyqësore.</w:t>
            </w:r>
          </w:p>
        </w:tc>
        <w:tc>
          <w:tcPr>
            <w:tcW w:w="1525" w:type="dxa"/>
          </w:tcPr>
          <w:p w:rsidR="001B6C6C" w:rsidRPr="00473CB1" w:rsidRDefault="001B6C6C" w:rsidP="001B6C6C">
            <w:pPr>
              <w:spacing w:line="276" w:lineRule="auto"/>
              <w:jc w:val="center"/>
              <w:rPr>
                <w:rFonts w:eastAsia="Batang"/>
              </w:rPr>
            </w:pPr>
            <w:r w:rsidRPr="00473CB1">
              <w:rPr>
                <w:rFonts w:eastAsia="Batang"/>
                <w:sz w:val="22"/>
                <w:szCs w:val="22"/>
              </w:rPr>
              <w:t>Tiranë</w:t>
            </w:r>
          </w:p>
        </w:tc>
      </w:tr>
      <w:tr w:rsidR="00DC3761" w:rsidRPr="00473CB1" w:rsidTr="008512C6">
        <w:tc>
          <w:tcPr>
            <w:tcW w:w="720" w:type="dxa"/>
          </w:tcPr>
          <w:p w:rsidR="0027607B" w:rsidRPr="00473CB1" w:rsidRDefault="0027607B" w:rsidP="00292DE4">
            <w:pPr>
              <w:numPr>
                <w:ilvl w:val="0"/>
                <w:numId w:val="9"/>
              </w:numPr>
              <w:spacing w:line="276" w:lineRule="auto"/>
              <w:rPr>
                <w:rFonts w:eastAsia="Batang"/>
                <w:u w:val="wave"/>
              </w:rPr>
            </w:pPr>
          </w:p>
        </w:tc>
        <w:tc>
          <w:tcPr>
            <w:tcW w:w="1170" w:type="dxa"/>
            <w:gridSpan w:val="2"/>
          </w:tcPr>
          <w:p w:rsidR="0027607B" w:rsidRPr="00473CB1" w:rsidRDefault="0027607B" w:rsidP="00292DE4">
            <w:pPr>
              <w:spacing w:line="276" w:lineRule="auto"/>
              <w:rPr>
                <w:rFonts w:eastAsia="Batang"/>
                <w:u w:val="wave"/>
              </w:rPr>
            </w:pPr>
            <w:r w:rsidRPr="00473CB1">
              <w:rPr>
                <w:rFonts w:eastAsia="Batang"/>
                <w:sz w:val="22"/>
                <w:szCs w:val="22"/>
                <w:u w:val="wave"/>
              </w:rPr>
              <w:t>21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27607B" w:rsidRPr="00473CB1" w:rsidRDefault="0027607B">
            <w:r w:rsidRPr="00473CB1">
              <w:rPr>
                <w:rFonts w:eastAsia="Batang"/>
                <w:sz w:val="22"/>
                <w:szCs w:val="22"/>
                <w:u w:val="wave"/>
              </w:rPr>
              <w:t>EURALIUS</w:t>
            </w:r>
          </w:p>
        </w:tc>
        <w:tc>
          <w:tcPr>
            <w:tcW w:w="2160" w:type="dxa"/>
          </w:tcPr>
          <w:p w:rsidR="0027607B" w:rsidRPr="00473CB1" w:rsidRDefault="00EF028B" w:rsidP="00292DE4">
            <w:pPr>
              <w:spacing w:line="276" w:lineRule="auto"/>
              <w:rPr>
                <w:rFonts w:eastAsia="Batang"/>
                <w:u w:val="wave"/>
              </w:rPr>
            </w:pPr>
            <w:r w:rsidRPr="00473CB1">
              <w:rPr>
                <w:rFonts w:eastAsia="Batang"/>
                <w:sz w:val="22"/>
                <w:szCs w:val="22"/>
                <w:u w:val="wave"/>
              </w:rPr>
              <w:t>Thomas Traar</w:t>
            </w:r>
          </w:p>
          <w:p w:rsidR="00EF028B" w:rsidRPr="00473CB1" w:rsidRDefault="00EF028B" w:rsidP="00292DE4">
            <w:pPr>
              <w:spacing w:line="276" w:lineRule="auto"/>
              <w:rPr>
                <w:rFonts w:eastAsia="Batang"/>
                <w:u w:val="wave"/>
              </w:rPr>
            </w:pPr>
            <w:r w:rsidRPr="00473CB1">
              <w:rPr>
                <w:rFonts w:eastAsia="Batang"/>
                <w:sz w:val="22"/>
                <w:szCs w:val="22"/>
                <w:u w:val="wave"/>
              </w:rPr>
              <w:t>Darian Pavli</w:t>
            </w:r>
          </w:p>
          <w:p w:rsidR="00EC22E7" w:rsidRPr="00473CB1" w:rsidRDefault="00EC22E7" w:rsidP="00292DE4">
            <w:pPr>
              <w:spacing w:line="276" w:lineRule="auto"/>
              <w:rPr>
                <w:rFonts w:eastAsia="Batang"/>
                <w:u w:val="wave"/>
              </w:rPr>
            </w:pPr>
            <w:r w:rsidRPr="00473CB1">
              <w:rPr>
                <w:rFonts w:eastAsia="Batang"/>
                <w:sz w:val="22"/>
                <w:szCs w:val="22"/>
                <w:u w:val="wave"/>
              </w:rPr>
              <w:t>Eksperte ShM:</w:t>
            </w:r>
          </w:p>
          <w:p w:rsidR="00EC22E7" w:rsidRPr="00473CB1" w:rsidRDefault="00EC22E7" w:rsidP="00292DE4">
            <w:pPr>
              <w:spacing w:line="276" w:lineRule="auto"/>
              <w:rPr>
                <w:rFonts w:eastAsia="Batang"/>
                <w:u w:val="wave"/>
              </w:rPr>
            </w:pPr>
            <w:r w:rsidRPr="00473CB1">
              <w:rPr>
                <w:rFonts w:eastAsia="Batang"/>
                <w:sz w:val="22"/>
                <w:szCs w:val="22"/>
                <w:u w:val="wave"/>
              </w:rPr>
              <w:t>Naureda Llagami</w:t>
            </w:r>
            <w:r w:rsidR="00267E65"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27607B" w:rsidRPr="00473CB1" w:rsidRDefault="0027607B">
            <w:r w:rsidRPr="00473CB1">
              <w:rPr>
                <w:rStyle w:val="KASGeschAngabenFett"/>
                <w:b w:val="0"/>
                <w:sz w:val="22"/>
                <w:szCs w:val="22"/>
              </w:rPr>
              <w:t>Prezantim i risive t</w:t>
            </w:r>
            <w:r w:rsidR="00B01439" w:rsidRPr="00473CB1">
              <w:rPr>
                <w:rStyle w:val="KASGeschAngabenFett"/>
                <w:b w:val="0"/>
                <w:sz w:val="22"/>
                <w:szCs w:val="22"/>
              </w:rPr>
              <w:t>ë</w:t>
            </w:r>
            <w:r w:rsidR="00382EF8" w:rsidRPr="00473CB1">
              <w:rPr>
                <w:rStyle w:val="KASGeschAngabenFett"/>
                <w:b w:val="0"/>
                <w:sz w:val="22"/>
                <w:szCs w:val="22"/>
              </w:rPr>
              <w:t xml:space="preserve"> ligjit n</w:t>
            </w:r>
            <w:r w:rsidRPr="00473CB1">
              <w:rPr>
                <w:rStyle w:val="KASGeschAngabenFett"/>
                <w:b w:val="0"/>
                <w:sz w:val="22"/>
                <w:szCs w:val="22"/>
              </w:rPr>
              <w:t>r</w:t>
            </w:r>
            <w:r w:rsidR="00382EF8" w:rsidRPr="00473CB1">
              <w:rPr>
                <w:rStyle w:val="KASGeschAngabenFett"/>
                <w:b w:val="0"/>
                <w:sz w:val="22"/>
                <w:szCs w:val="22"/>
              </w:rPr>
              <w:t>.</w:t>
            </w:r>
            <w:r w:rsidRPr="00473CB1">
              <w:rPr>
                <w:rStyle w:val="KASGeschAngabenFett"/>
                <w:b w:val="0"/>
                <w:sz w:val="22"/>
                <w:szCs w:val="22"/>
              </w:rPr>
              <w:t xml:space="preserve"> 111/2017</w:t>
            </w:r>
            <w:r w:rsidR="00382EF8" w:rsidRPr="00473CB1">
              <w:rPr>
                <w:rStyle w:val="KASGeschAngabenFett"/>
                <w:b w:val="0"/>
                <w:sz w:val="22"/>
                <w:szCs w:val="22"/>
              </w:rPr>
              <w:t>,</w:t>
            </w:r>
            <w:r w:rsidRPr="00473CB1">
              <w:rPr>
                <w:rStyle w:val="KASGeschAngabenFett"/>
                <w:b w:val="0"/>
                <w:sz w:val="22"/>
                <w:szCs w:val="22"/>
              </w:rPr>
              <w:t xml:space="preserve"> “</w:t>
            </w:r>
            <w:r w:rsidRPr="00473CB1">
              <w:rPr>
                <w:rStyle w:val="KASGeschAngabenFett"/>
                <w:b w:val="0"/>
                <w:i/>
                <w:sz w:val="22"/>
                <w:szCs w:val="22"/>
              </w:rPr>
              <w:t>P</w:t>
            </w:r>
            <w:r w:rsidR="00B01439" w:rsidRPr="00473CB1">
              <w:rPr>
                <w:rStyle w:val="KASGeschAngabenFett"/>
                <w:b w:val="0"/>
                <w:i/>
                <w:sz w:val="22"/>
                <w:szCs w:val="22"/>
              </w:rPr>
              <w:t>ë</w:t>
            </w:r>
            <w:r w:rsidRPr="00473CB1">
              <w:rPr>
                <w:rStyle w:val="KASGeschAngabenFett"/>
                <w:b w:val="0"/>
                <w:i/>
                <w:sz w:val="22"/>
                <w:szCs w:val="22"/>
              </w:rPr>
              <w:t>r ndihm</w:t>
            </w:r>
            <w:r w:rsidR="00B01439" w:rsidRPr="00473CB1">
              <w:rPr>
                <w:rStyle w:val="KASGeschAngabenFett"/>
                <w:b w:val="0"/>
                <w:i/>
                <w:sz w:val="22"/>
                <w:szCs w:val="22"/>
              </w:rPr>
              <w:t>ë</w:t>
            </w:r>
            <w:r w:rsidRPr="00473CB1">
              <w:rPr>
                <w:rStyle w:val="KASGeschAngabenFett"/>
                <w:b w:val="0"/>
                <w:i/>
                <w:sz w:val="22"/>
                <w:szCs w:val="22"/>
              </w:rPr>
              <w:t>n juridike t</w:t>
            </w:r>
            <w:r w:rsidR="00B01439" w:rsidRPr="00473CB1">
              <w:rPr>
                <w:rStyle w:val="KASGeschAngabenFett"/>
                <w:b w:val="0"/>
                <w:i/>
                <w:sz w:val="22"/>
                <w:szCs w:val="22"/>
              </w:rPr>
              <w:t>ë</w:t>
            </w:r>
            <w:r w:rsidRPr="00473CB1">
              <w:rPr>
                <w:rStyle w:val="KASGeschAngabenFett"/>
                <w:b w:val="0"/>
                <w:i/>
                <w:sz w:val="22"/>
                <w:szCs w:val="22"/>
              </w:rPr>
              <w:t xml:space="preserve"> garantuar nga shteti</w:t>
            </w:r>
            <w:r w:rsidRPr="00473CB1">
              <w:rPr>
                <w:rStyle w:val="KASGeschAngabenFett"/>
                <w:b w:val="0"/>
                <w:sz w:val="22"/>
                <w:szCs w:val="22"/>
              </w:rPr>
              <w:t>”</w:t>
            </w:r>
            <w:r w:rsidR="00382EF8" w:rsidRPr="00473CB1">
              <w:rPr>
                <w:rStyle w:val="KASGeschAngabenFett"/>
                <w:b w:val="0"/>
                <w:sz w:val="22"/>
                <w:szCs w:val="22"/>
              </w:rPr>
              <w:t xml:space="preserve">. </w:t>
            </w:r>
          </w:p>
        </w:tc>
        <w:tc>
          <w:tcPr>
            <w:tcW w:w="1525" w:type="dxa"/>
          </w:tcPr>
          <w:p w:rsidR="0027607B" w:rsidRPr="00473CB1" w:rsidRDefault="00BD18EB" w:rsidP="00292DE4">
            <w:pPr>
              <w:spacing w:line="276" w:lineRule="auto"/>
              <w:jc w:val="center"/>
              <w:rPr>
                <w:rFonts w:eastAsia="Times New Roman"/>
                <w:bCs/>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F52A57" w:rsidRPr="00473CB1" w:rsidRDefault="00F52A57" w:rsidP="00F52A57">
            <w:pPr>
              <w:numPr>
                <w:ilvl w:val="0"/>
                <w:numId w:val="9"/>
              </w:numPr>
              <w:spacing w:line="276" w:lineRule="auto"/>
              <w:rPr>
                <w:rFonts w:eastAsia="Batang"/>
                <w:u w:val="wave"/>
              </w:rPr>
            </w:pPr>
          </w:p>
        </w:tc>
        <w:tc>
          <w:tcPr>
            <w:tcW w:w="1170" w:type="dxa"/>
            <w:gridSpan w:val="2"/>
          </w:tcPr>
          <w:p w:rsidR="00F52A57" w:rsidRPr="00473CB1" w:rsidRDefault="00F52A57" w:rsidP="00F52A57">
            <w:pPr>
              <w:tabs>
                <w:tab w:val="left" w:pos="735"/>
              </w:tabs>
              <w:spacing w:line="276" w:lineRule="auto"/>
              <w:rPr>
                <w:rFonts w:eastAsia="Batang"/>
                <w:u w:val="wave"/>
              </w:rPr>
            </w:pPr>
            <w:r w:rsidRPr="00473CB1">
              <w:rPr>
                <w:rFonts w:eastAsia="Batang"/>
                <w:sz w:val="22"/>
                <w:szCs w:val="22"/>
                <w:u w:val="wave"/>
              </w:rPr>
              <w:t>21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F52A57" w:rsidRPr="00473CB1" w:rsidRDefault="00382EF8" w:rsidP="00F52A57">
            <w:pPr>
              <w:rPr>
                <w:rFonts w:eastAsia="Batang"/>
                <w:u w:val="wave"/>
              </w:rPr>
            </w:pPr>
            <w:r w:rsidRPr="00473CB1">
              <w:rPr>
                <w:rFonts w:eastAsia="Batang"/>
                <w:sz w:val="22"/>
                <w:szCs w:val="22"/>
                <w:u w:val="wave"/>
              </w:rPr>
              <w:t>SH</w:t>
            </w:r>
            <w:r w:rsidR="00F52A57" w:rsidRPr="00473CB1">
              <w:rPr>
                <w:rFonts w:eastAsia="Batang"/>
                <w:sz w:val="22"/>
                <w:szCs w:val="22"/>
                <w:u w:val="wave"/>
              </w:rPr>
              <w:t>M</w:t>
            </w:r>
          </w:p>
        </w:tc>
        <w:tc>
          <w:tcPr>
            <w:tcW w:w="2160" w:type="dxa"/>
          </w:tcPr>
          <w:p w:rsidR="00F52A57" w:rsidRPr="00473CB1" w:rsidRDefault="00F52A57" w:rsidP="00F52A57">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F52A57" w:rsidRPr="00473CB1" w:rsidRDefault="00F52A57" w:rsidP="00F52A57">
            <w:pPr>
              <w:spacing w:line="276" w:lineRule="auto"/>
              <w:rPr>
                <w:rFonts w:eastAsia="Batang"/>
                <w:u w:val="wave"/>
              </w:rPr>
            </w:pPr>
            <w:r w:rsidRPr="00473CB1">
              <w:rPr>
                <w:rFonts w:eastAsia="Batang"/>
                <w:sz w:val="22"/>
                <w:szCs w:val="22"/>
                <w:u w:val="wave"/>
              </w:rPr>
              <w:t>Aurela Anastas</w:t>
            </w:r>
          </w:p>
          <w:p w:rsidR="00F52A57" w:rsidRPr="00473CB1" w:rsidRDefault="00C526E4" w:rsidP="00F52A57">
            <w:pPr>
              <w:spacing w:line="276" w:lineRule="auto"/>
              <w:rPr>
                <w:rFonts w:eastAsia="Batang"/>
                <w:u w:val="wave"/>
              </w:rPr>
            </w:pPr>
            <w:r w:rsidRPr="00473CB1">
              <w:rPr>
                <w:rFonts w:eastAsia="Batang"/>
                <w:u w:val="wave"/>
              </w:rPr>
              <w:t xml:space="preserve">Gent Ibrahimi </w:t>
            </w:r>
            <w:r w:rsidR="00034FFD" w:rsidRPr="00473CB1">
              <w:rPr>
                <w:rFonts w:eastAsia="Batang"/>
                <w:u w:val="wave"/>
              </w:rPr>
              <w:t xml:space="preserve"> </w:t>
            </w:r>
            <w:r w:rsidRPr="00473CB1">
              <w:rPr>
                <w:rFonts w:eastAsia="Batang"/>
                <w:u w:val="wave"/>
              </w:rPr>
              <w:t xml:space="preserve"> </w:t>
            </w:r>
            <w:r w:rsidR="00ED7833" w:rsidRPr="00473CB1">
              <w:rPr>
                <w:rFonts w:eastAsia="Batang"/>
                <w:u w:val="wave"/>
              </w:rPr>
              <w:t>Margarita Buhali</w:t>
            </w:r>
            <w:r w:rsidR="003106F0" w:rsidRPr="00473CB1">
              <w:rPr>
                <w:rFonts w:eastAsia="Batang"/>
                <w:u w:val="wave"/>
              </w:rPr>
              <w:t xml:space="preserve"> </w:t>
            </w:r>
            <w:r w:rsidR="00034FFD" w:rsidRPr="00473CB1">
              <w:rPr>
                <w:rFonts w:eastAsia="Batang"/>
                <w:u w:val="wave"/>
              </w:rPr>
              <w:t xml:space="preserve"> </w:t>
            </w:r>
          </w:p>
          <w:p w:rsidR="004A11CE" w:rsidRPr="00473CB1" w:rsidRDefault="004A11CE" w:rsidP="00F52A57">
            <w:pPr>
              <w:spacing w:line="276" w:lineRule="auto"/>
              <w:rPr>
                <w:rFonts w:eastAsia="Batang"/>
                <w:u w:val="wave"/>
              </w:rPr>
            </w:pPr>
          </w:p>
          <w:p w:rsidR="00F52A57" w:rsidRPr="00473CB1" w:rsidRDefault="00F52A57" w:rsidP="00F52A57">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F52A57" w:rsidRPr="00473CB1" w:rsidRDefault="00F52A57" w:rsidP="00F52A57">
            <w:pPr>
              <w:spacing w:line="276" w:lineRule="auto"/>
              <w:rPr>
                <w:rFonts w:eastAsia="Batang"/>
                <w:u w:val="wave"/>
              </w:rPr>
            </w:pPr>
            <w:r w:rsidRPr="00473CB1">
              <w:rPr>
                <w:rFonts w:eastAsia="Batang"/>
                <w:sz w:val="22"/>
                <w:szCs w:val="22"/>
                <w:u w:val="wave"/>
              </w:rPr>
              <w:lastRenderedPageBreak/>
              <w:t>Florjan Kalaja</w:t>
            </w:r>
            <w:r w:rsidR="008D0C1B"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F52A57" w:rsidRPr="00473CB1" w:rsidRDefault="00382EF8" w:rsidP="00F52A57">
            <w:pPr>
              <w:rPr>
                <w:rStyle w:val="KASGeschAngabenFett"/>
                <w:b w:val="0"/>
              </w:rPr>
            </w:pPr>
            <w:r w:rsidRPr="00473CB1">
              <w:rPr>
                <w:sz w:val="22"/>
                <w:szCs w:val="22"/>
              </w:rPr>
              <w:lastRenderedPageBreak/>
              <w:t>Neni 10 i KEDNJ-së</w:t>
            </w:r>
            <w:r w:rsidR="00F52A57" w:rsidRPr="00473CB1">
              <w:rPr>
                <w:sz w:val="22"/>
                <w:szCs w:val="22"/>
              </w:rPr>
              <w:t xml:space="preserve"> dhe evolucioni </w:t>
            </w:r>
            <w:r w:rsidRPr="00473CB1">
              <w:rPr>
                <w:sz w:val="22"/>
                <w:szCs w:val="22"/>
              </w:rPr>
              <w:t>i përgjegjësisë civile sipas GJEDNJ-së</w:t>
            </w:r>
            <w:r w:rsidR="00F52A57" w:rsidRPr="00473CB1">
              <w:rPr>
                <w:sz w:val="22"/>
                <w:szCs w:val="22"/>
              </w:rPr>
              <w:t xml:space="preserve"> dhe ndryshimeve në Kodin Civil.</w:t>
            </w:r>
          </w:p>
        </w:tc>
        <w:tc>
          <w:tcPr>
            <w:tcW w:w="1525" w:type="dxa"/>
          </w:tcPr>
          <w:p w:rsidR="00F52A57" w:rsidRPr="00473CB1" w:rsidRDefault="00BD18EB" w:rsidP="00F52A57">
            <w:pPr>
              <w:spacing w:line="276" w:lineRule="auto"/>
              <w:jc w:val="center"/>
              <w:rPr>
                <w:rFonts w:eastAsia="Times New Roman"/>
                <w:bCs/>
              </w:rPr>
            </w:pPr>
            <w:r w:rsidRPr="00473CB1">
              <w:rPr>
                <w:rFonts w:eastAsia="Batang"/>
                <w:sz w:val="22"/>
                <w:szCs w:val="22"/>
              </w:rPr>
              <w:t>Tiran</w:t>
            </w:r>
            <w:r w:rsidR="00B01439" w:rsidRPr="00473CB1">
              <w:rPr>
                <w:rFonts w:eastAsia="Batang"/>
                <w:sz w:val="22"/>
                <w:szCs w:val="22"/>
              </w:rPr>
              <w:t>ë</w:t>
            </w:r>
          </w:p>
        </w:tc>
      </w:tr>
      <w:tr w:rsidR="00570D14" w:rsidRPr="00473CB1" w:rsidTr="008512C6">
        <w:tc>
          <w:tcPr>
            <w:tcW w:w="720" w:type="dxa"/>
          </w:tcPr>
          <w:p w:rsidR="00570D14" w:rsidRPr="00473CB1" w:rsidRDefault="00570D14" w:rsidP="00570D14">
            <w:pPr>
              <w:numPr>
                <w:ilvl w:val="0"/>
                <w:numId w:val="9"/>
              </w:numPr>
              <w:spacing w:line="276" w:lineRule="auto"/>
              <w:rPr>
                <w:rFonts w:eastAsia="Batang"/>
                <w:u w:val="wave"/>
              </w:rPr>
            </w:pPr>
          </w:p>
        </w:tc>
        <w:tc>
          <w:tcPr>
            <w:tcW w:w="1170" w:type="dxa"/>
            <w:gridSpan w:val="2"/>
          </w:tcPr>
          <w:p w:rsidR="00570D14" w:rsidRPr="00473CB1" w:rsidRDefault="00570D14" w:rsidP="00570D14">
            <w:pPr>
              <w:spacing w:line="276" w:lineRule="auto"/>
              <w:rPr>
                <w:rFonts w:eastAsia="Batang"/>
                <w:u w:val="wave"/>
              </w:rPr>
            </w:pPr>
            <w:r w:rsidRPr="00473CB1">
              <w:rPr>
                <w:rFonts w:eastAsia="Batang"/>
                <w:sz w:val="22"/>
                <w:szCs w:val="22"/>
                <w:u w:val="wave"/>
              </w:rPr>
              <w:t>21-22 n</w:t>
            </w:r>
            <w:r w:rsidR="00473CB1">
              <w:rPr>
                <w:rFonts w:eastAsia="Batang"/>
                <w:sz w:val="22"/>
                <w:szCs w:val="22"/>
                <w:u w:val="wave"/>
              </w:rPr>
              <w:t>ë</w:t>
            </w:r>
            <w:r w:rsidRPr="00473CB1">
              <w:rPr>
                <w:rFonts w:eastAsia="Batang"/>
                <w:sz w:val="22"/>
                <w:szCs w:val="22"/>
                <w:u w:val="wave"/>
              </w:rPr>
              <w:t>ntor 2018</w:t>
            </w:r>
          </w:p>
        </w:tc>
        <w:tc>
          <w:tcPr>
            <w:tcW w:w="1260" w:type="dxa"/>
          </w:tcPr>
          <w:p w:rsidR="00570D14" w:rsidRPr="00473CB1" w:rsidRDefault="00570D14" w:rsidP="00570D14">
            <w:pPr>
              <w:spacing w:line="276" w:lineRule="auto"/>
              <w:rPr>
                <w:rFonts w:eastAsia="Batang"/>
                <w:u w:val="wave"/>
              </w:rPr>
            </w:pPr>
            <w:r w:rsidRPr="00473CB1">
              <w:rPr>
                <w:rFonts w:eastAsia="Batang"/>
                <w:sz w:val="22"/>
                <w:szCs w:val="22"/>
                <w:u w:val="wave"/>
              </w:rPr>
              <w:t>SHM</w:t>
            </w:r>
          </w:p>
        </w:tc>
        <w:tc>
          <w:tcPr>
            <w:tcW w:w="2160" w:type="dxa"/>
          </w:tcPr>
          <w:p w:rsidR="00570D14" w:rsidRPr="00473CB1" w:rsidRDefault="00570D14" w:rsidP="00570D14">
            <w:pPr>
              <w:spacing w:line="276" w:lineRule="auto"/>
              <w:rPr>
                <w:rFonts w:eastAsia="Batang"/>
                <w:u w:val="wave"/>
              </w:rPr>
            </w:pPr>
            <w:r w:rsidRPr="00473CB1">
              <w:rPr>
                <w:rFonts w:eastAsia="Batang"/>
                <w:sz w:val="22"/>
                <w:szCs w:val="22"/>
                <w:u w:val="wave"/>
              </w:rPr>
              <w:t>Ekspertë:</w:t>
            </w:r>
          </w:p>
          <w:p w:rsidR="00570D14" w:rsidRPr="00473CB1" w:rsidRDefault="00570D14" w:rsidP="00570D14">
            <w:pPr>
              <w:spacing w:line="276" w:lineRule="auto"/>
              <w:rPr>
                <w:rFonts w:eastAsia="Batang"/>
                <w:u w:val="wave"/>
              </w:rPr>
            </w:pPr>
            <w:r w:rsidRPr="00473CB1">
              <w:rPr>
                <w:rFonts w:eastAsia="Batang"/>
                <w:sz w:val="22"/>
                <w:szCs w:val="22"/>
                <w:u w:val="wave"/>
              </w:rPr>
              <w:t>Bujar Sheshi</w:t>
            </w:r>
          </w:p>
          <w:p w:rsidR="00570D14" w:rsidRPr="00473CB1" w:rsidRDefault="00570D14" w:rsidP="00570D14">
            <w:pPr>
              <w:spacing w:line="276" w:lineRule="auto"/>
              <w:rPr>
                <w:rFonts w:eastAsia="Batang"/>
                <w:u w:val="wave"/>
              </w:rPr>
            </w:pPr>
            <w:r w:rsidRPr="00473CB1">
              <w:rPr>
                <w:rFonts w:eastAsia="Batang"/>
                <w:sz w:val="22"/>
                <w:szCs w:val="22"/>
                <w:u w:val="wave"/>
              </w:rPr>
              <w:t>Saida Dollani</w:t>
            </w:r>
            <w:r w:rsidR="00D83FF7" w:rsidRPr="00473CB1">
              <w:rPr>
                <w:rFonts w:eastAsia="Batang"/>
                <w:sz w:val="22"/>
                <w:szCs w:val="22"/>
                <w:u w:val="wave"/>
              </w:rPr>
              <w:t xml:space="preserve"> </w:t>
            </w:r>
            <w:r w:rsidR="00034FFD" w:rsidRPr="00473CB1">
              <w:rPr>
                <w:rFonts w:eastAsia="Batang"/>
                <w:sz w:val="22"/>
                <w:szCs w:val="22"/>
                <w:u w:val="wave"/>
              </w:rPr>
              <w:t xml:space="preserve"> </w:t>
            </w:r>
          </w:p>
          <w:p w:rsidR="00577311" w:rsidRPr="00473CB1" w:rsidRDefault="00577311" w:rsidP="00570D14">
            <w:pPr>
              <w:spacing w:line="276" w:lineRule="auto"/>
              <w:rPr>
                <w:rFonts w:eastAsia="Batang"/>
                <w:u w:val="wave"/>
              </w:rPr>
            </w:pPr>
            <w:r w:rsidRPr="00473CB1">
              <w:rPr>
                <w:rFonts w:eastAsia="Batang"/>
                <w:sz w:val="22"/>
                <w:szCs w:val="22"/>
                <w:u w:val="wave"/>
              </w:rPr>
              <w:t xml:space="preserve">Arben Kraja </w:t>
            </w:r>
            <w:r w:rsidR="00034FFD" w:rsidRPr="00473CB1">
              <w:rPr>
                <w:rFonts w:eastAsia="Batang"/>
                <w:sz w:val="22"/>
                <w:szCs w:val="22"/>
                <w:u w:val="wave"/>
              </w:rPr>
              <w:t xml:space="preserve"> </w:t>
            </w:r>
          </w:p>
          <w:p w:rsidR="00570D14" w:rsidRPr="00473CB1" w:rsidRDefault="00570D14" w:rsidP="00570D14">
            <w:pPr>
              <w:spacing w:line="276" w:lineRule="auto"/>
              <w:rPr>
                <w:rFonts w:eastAsia="Batang"/>
                <w:u w:val="wave"/>
              </w:rPr>
            </w:pPr>
          </w:p>
          <w:p w:rsidR="00570D14" w:rsidRPr="00473CB1" w:rsidRDefault="00570D14" w:rsidP="00570D14">
            <w:pPr>
              <w:spacing w:line="276" w:lineRule="auto"/>
              <w:rPr>
                <w:rFonts w:eastAsia="Batang"/>
                <w:u w:val="wave"/>
              </w:rPr>
            </w:pPr>
            <w:r w:rsidRPr="00473CB1">
              <w:rPr>
                <w:rFonts w:eastAsia="Batang"/>
                <w:sz w:val="22"/>
                <w:szCs w:val="22"/>
                <w:u w:val="wave"/>
              </w:rPr>
              <w:t>Lehtësues:</w:t>
            </w:r>
          </w:p>
          <w:p w:rsidR="00570D14" w:rsidRPr="00473CB1" w:rsidRDefault="00570D14" w:rsidP="00570D14">
            <w:pPr>
              <w:spacing w:line="276" w:lineRule="auto"/>
              <w:rPr>
                <w:rFonts w:eastAsia="Batang"/>
                <w:u w:val="wave"/>
              </w:rPr>
            </w:pPr>
            <w:r w:rsidRPr="00473CB1">
              <w:rPr>
                <w:rFonts w:eastAsia="Batang"/>
                <w:sz w:val="22"/>
                <w:szCs w:val="22"/>
                <w:u w:val="wave"/>
              </w:rPr>
              <w:t>Kreshnik Ajazi</w:t>
            </w:r>
            <w:r w:rsidR="00577311"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570D14" w:rsidRPr="00473CB1" w:rsidRDefault="00570D14" w:rsidP="00570D14">
            <w:pPr>
              <w:spacing w:line="276" w:lineRule="auto"/>
              <w:jc w:val="both"/>
              <w:rPr>
                <w:rFonts w:eastAsia="Times New Roman"/>
                <w:lang w:eastAsia="en-GB"/>
              </w:rPr>
            </w:pPr>
            <w:r w:rsidRPr="00473CB1">
              <w:rPr>
                <w:rFonts w:eastAsia="Times New Roman"/>
                <w:sz w:val="22"/>
                <w:szCs w:val="22"/>
                <w:lang w:eastAsia="en-GB"/>
              </w:rPr>
              <w:t xml:space="preserve">Integriteti i zyrtarëve të agjencive ligjzbatuese dhe lufta kundër korrupsionit. Korrupsioni i funksionarëve të lartë të drejtësisë dhe zyrtarëve të tjerë të lartë shtetërorë. </w:t>
            </w:r>
          </w:p>
          <w:p w:rsidR="00570D14" w:rsidRPr="00473CB1" w:rsidRDefault="00570D14" w:rsidP="00570D14">
            <w:pPr>
              <w:spacing w:line="276" w:lineRule="auto"/>
              <w:jc w:val="both"/>
              <w:rPr>
                <w:rFonts w:eastAsia="Times New Roman"/>
                <w:lang w:eastAsia="en-GB"/>
              </w:rPr>
            </w:pPr>
            <w:r w:rsidRPr="00473CB1">
              <w:rPr>
                <w:rFonts w:eastAsia="Times New Roman"/>
                <w:sz w:val="22"/>
                <w:szCs w:val="22"/>
                <w:lang w:eastAsia="en-GB"/>
              </w:rPr>
              <w:t>•</w:t>
            </w:r>
            <w:r w:rsidRPr="00473CB1">
              <w:rPr>
                <w:rFonts w:eastAsia="Times New Roman"/>
                <w:sz w:val="22"/>
                <w:szCs w:val="22"/>
                <w:lang w:eastAsia="en-GB"/>
              </w:rPr>
              <w:tab/>
              <w:t xml:space="preserve">Korrupsioni si një çështje etike </w:t>
            </w:r>
            <w:r w:rsidRPr="00473CB1">
              <w:rPr>
                <w:rFonts w:eastAsia="Times New Roman"/>
                <w:i/>
                <w:sz w:val="22"/>
                <w:szCs w:val="22"/>
                <w:lang w:eastAsia="en-GB"/>
              </w:rPr>
              <w:t>v</w:t>
            </w:r>
            <w:r w:rsidRPr="00473CB1">
              <w:rPr>
                <w:rFonts w:eastAsia="Times New Roman"/>
                <w:sz w:val="22"/>
                <w:szCs w:val="22"/>
                <w:lang w:eastAsia="en-GB"/>
              </w:rPr>
              <w:t xml:space="preserve"> si një vepër penale.</w:t>
            </w:r>
          </w:p>
          <w:p w:rsidR="00570D14" w:rsidRPr="00473CB1" w:rsidRDefault="00570D14" w:rsidP="00570D14">
            <w:pPr>
              <w:spacing w:line="276" w:lineRule="auto"/>
              <w:jc w:val="both"/>
              <w:rPr>
                <w:rFonts w:eastAsia="Times New Roman"/>
                <w:lang w:eastAsia="en-GB"/>
              </w:rPr>
            </w:pPr>
            <w:r w:rsidRPr="00473CB1">
              <w:rPr>
                <w:rFonts w:eastAsia="Times New Roman"/>
                <w:sz w:val="22"/>
                <w:szCs w:val="22"/>
                <w:lang w:eastAsia="en-GB"/>
              </w:rPr>
              <w:t>•</w:t>
            </w:r>
            <w:r w:rsidRPr="00473CB1">
              <w:rPr>
                <w:rFonts w:eastAsia="Times New Roman"/>
                <w:sz w:val="22"/>
                <w:szCs w:val="22"/>
                <w:lang w:eastAsia="en-GB"/>
              </w:rPr>
              <w:tab/>
              <w:t xml:space="preserve"> Kuadri ligjor dhe standardet ndërkombëtare;</w:t>
            </w:r>
          </w:p>
          <w:p w:rsidR="00570D14" w:rsidRPr="00473CB1" w:rsidRDefault="00570D14" w:rsidP="00570D14">
            <w:pPr>
              <w:spacing w:line="276" w:lineRule="auto"/>
              <w:jc w:val="both"/>
              <w:rPr>
                <w:rFonts w:eastAsia="Times New Roman"/>
                <w:lang w:eastAsia="en-GB"/>
              </w:rPr>
            </w:pPr>
            <w:r w:rsidRPr="00473CB1">
              <w:rPr>
                <w:rFonts w:eastAsia="Times New Roman"/>
                <w:sz w:val="22"/>
                <w:szCs w:val="22"/>
                <w:lang w:eastAsia="en-GB"/>
              </w:rPr>
              <w:t>•</w:t>
            </w:r>
            <w:r w:rsidRPr="00473CB1">
              <w:rPr>
                <w:rFonts w:eastAsia="Times New Roman"/>
                <w:sz w:val="22"/>
                <w:szCs w:val="22"/>
                <w:lang w:eastAsia="en-GB"/>
              </w:rPr>
              <w:tab/>
              <w:t>Problemet e praktikës gjyqësore, në lidhje me hetimin dhe gjykimin e këtyre veprave penale;</w:t>
            </w:r>
          </w:p>
          <w:p w:rsidR="00570D14" w:rsidRPr="00473CB1" w:rsidRDefault="00570D14" w:rsidP="00570D14">
            <w:pPr>
              <w:shd w:val="clear" w:color="auto" w:fill="FFFFFF"/>
              <w:spacing w:line="276" w:lineRule="auto"/>
              <w:jc w:val="both"/>
              <w:rPr>
                <w:rStyle w:val="KASGeschAngabenFett"/>
                <w:b w:val="0"/>
              </w:rPr>
            </w:pPr>
            <w:r w:rsidRPr="00473CB1">
              <w:rPr>
                <w:rFonts w:eastAsia="Times New Roman"/>
                <w:sz w:val="22"/>
                <w:szCs w:val="22"/>
                <w:lang w:eastAsia="en-GB"/>
              </w:rPr>
              <w:t>•</w:t>
            </w:r>
            <w:r w:rsidRPr="00473CB1">
              <w:rPr>
                <w:rFonts w:eastAsia="Times New Roman"/>
                <w:sz w:val="22"/>
                <w:szCs w:val="22"/>
                <w:lang w:eastAsia="en-GB"/>
              </w:rPr>
              <w:tab/>
              <w:t xml:space="preserve">Standardet e kërkuara në marrëdhëniet profesionale midis gjyqtarëve dhe prokurorëve si dhe gjyqtarëve/prokurorëve dhe avokatëve. </w:t>
            </w:r>
          </w:p>
        </w:tc>
        <w:tc>
          <w:tcPr>
            <w:tcW w:w="1525" w:type="dxa"/>
          </w:tcPr>
          <w:p w:rsidR="00570D14" w:rsidRPr="00473CB1" w:rsidRDefault="00570D14" w:rsidP="00570D14">
            <w:pPr>
              <w:spacing w:line="276" w:lineRule="auto"/>
              <w:jc w:val="center"/>
              <w:rPr>
                <w:rFonts w:eastAsia="Times New Roman"/>
                <w:bCs/>
              </w:rPr>
            </w:pPr>
            <w:r w:rsidRPr="00473CB1">
              <w:rPr>
                <w:rFonts w:eastAsia="Batang"/>
                <w:sz w:val="22"/>
                <w:szCs w:val="22"/>
                <w:u w:val="wave"/>
              </w:rPr>
              <w:t xml:space="preserve">Tiranë </w:t>
            </w:r>
          </w:p>
        </w:tc>
      </w:tr>
      <w:tr w:rsidR="00DC3761" w:rsidRPr="00473CB1" w:rsidTr="008512C6">
        <w:tc>
          <w:tcPr>
            <w:tcW w:w="720" w:type="dxa"/>
          </w:tcPr>
          <w:p w:rsidR="0027607B" w:rsidRPr="00473CB1" w:rsidRDefault="0027607B" w:rsidP="00292DE4">
            <w:pPr>
              <w:numPr>
                <w:ilvl w:val="0"/>
                <w:numId w:val="9"/>
              </w:numPr>
              <w:spacing w:line="276" w:lineRule="auto"/>
              <w:rPr>
                <w:rFonts w:eastAsia="Batang"/>
                <w:u w:val="wave"/>
              </w:rPr>
            </w:pPr>
          </w:p>
        </w:tc>
        <w:tc>
          <w:tcPr>
            <w:tcW w:w="1170" w:type="dxa"/>
            <w:gridSpan w:val="2"/>
          </w:tcPr>
          <w:p w:rsidR="0027607B" w:rsidRPr="00473CB1" w:rsidRDefault="007B2B68" w:rsidP="00292DE4">
            <w:pPr>
              <w:spacing w:line="276" w:lineRule="auto"/>
              <w:rPr>
                <w:rFonts w:eastAsia="Batang"/>
                <w:u w:val="wave"/>
              </w:rPr>
            </w:pPr>
            <w:r w:rsidRPr="00473CB1">
              <w:rPr>
                <w:rFonts w:eastAsia="Batang"/>
                <w:sz w:val="22"/>
                <w:szCs w:val="22"/>
                <w:u w:val="wave"/>
              </w:rPr>
              <w:t>23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27607B" w:rsidRPr="00473CB1" w:rsidRDefault="001C0971" w:rsidP="00292DE4">
            <w:pPr>
              <w:spacing w:line="276" w:lineRule="auto"/>
              <w:rPr>
                <w:rFonts w:eastAsia="Batang"/>
                <w:u w:val="wave"/>
              </w:rPr>
            </w:pPr>
            <w:r w:rsidRPr="00473CB1">
              <w:rPr>
                <w:rFonts w:eastAsia="Batang"/>
                <w:sz w:val="22"/>
                <w:szCs w:val="22"/>
                <w:u w:val="wave"/>
              </w:rPr>
              <w:t>ShM</w:t>
            </w:r>
          </w:p>
        </w:tc>
        <w:tc>
          <w:tcPr>
            <w:tcW w:w="2160" w:type="dxa"/>
          </w:tcPr>
          <w:p w:rsidR="0027607B" w:rsidRPr="00473CB1" w:rsidRDefault="0093754B"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93754B" w:rsidRPr="00473CB1" w:rsidRDefault="0093754B" w:rsidP="00292DE4">
            <w:pPr>
              <w:spacing w:line="276" w:lineRule="auto"/>
              <w:rPr>
                <w:rFonts w:eastAsia="Batang"/>
                <w:u w:val="wave"/>
              </w:rPr>
            </w:pPr>
            <w:r w:rsidRPr="00473CB1">
              <w:rPr>
                <w:rFonts w:eastAsia="Batang"/>
                <w:sz w:val="22"/>
                <w:szCs w:val="22"/>
                <w:u w:val="wave"/>
              </w:rPr>
              <w:t>Vilma Sharofi</w:t>
            </w:r>
            <w:r w:rsidR="0034021B" w:rsidRPr="00473CB1">
              <w:rPr>
                <w:rFonts w:eastAsia="Batang"/>
                <w:sz w:val="22"/>
                <w:szCs w:val="22"/>
                <w:u w:val="wave"/>
              </w:rPr>
              <w:t xml:space="preserve"> </w:t>
            </w:r>
            <w:r w:rsidR="00034FFD" w:rsidRPr="00473CB1">
              <w:rPr>
                <w:rFonts w:eastAsia="Batang"/>
                <w:sz w:val="22"/>
                <w:szCs w:val="22"/>
                <w:u w:val="wave"/>
              </w:rPr>
              <w:t xml:space="preserve"> </w:t>
            </w:r>
          </w:p>
          <w:p w:rsidR="00496536" w:rsidRPr="00473CB1" w:rsidRDefault="00496536" w:rsidP="00292DE4">
            <w:pPr>
              <w:spacing w:line="276" w:lineRule="auto"/>
              <w:rPr>
                <w:rFonts w:eastAsia="Batang"/>
                <w:u w:val="wave"/>
              </w:rPr>
            </w:pPr>
          </w:p>
          <w:p w:rsidR="0093754B" w:rsidRPr="00473CB1" w:rsidRDefault="0093754B"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93754B" w:rsidRPr="00473CB1" w:rsidRDefault="0093754B" w:rsidP="00292DE4">
            <w:pPr>
              <w:spacing w:line="276" w:lineRule="auto"/>
              <w:rPr>
                <w:rFonts w:eastAsia="Batang"/>
                <w:u w:val="wave"/>
              </w:rPr>
            </w:pPr>
            <w:r w:rsidRPr="00473CB1">
              <w:rPr>
                <w:rFonts w:eastAsia="Batang"/>
                <w:sz w:val="22"/>
                <w:szCs w:val="22"/>
                <w:u w:val="wave"/>
              </w:rPr>
              <w:t>Antoneta Sevdari</w:t>
            </w:r>
            <w:r w:rsidR="0034021B"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27607B" w:rsidRPr="00473CB1" w:rsidRDefault="007B2B68" w:rsidP="007B2B68">
            <w:pPr>
              <w:shd w:val="clear" w:color="auto" w:fill="FFFFFF"/>
              <w:spacing w:line="276" w:lineRule="auto"/>
              <w:jc w:val="both"/>
              <w:rPr>
                <w:rStyle w:val="KASGeschAngabenFett"/>
                <w:b w:val="0"/>
              </w:rPr>
            </w:pPr>
            <w:r w:rsidRPr="00473CB1">
              <w:rPr>
                <w:rStyle w:val="KASGeschAngabenFett"/>
                <w:b w:val="0"/>
                <w:sz w:val="22"/>
                <w:szCs w:val="22"/>
              </w:rPr>
              <w:t xml:space="preserve">Tatimi i </w:t>
            </w:r>
            <w:r w:rsidR="00382EF8" w:rsidRPr="00473CB1">
              <w:rPr>
                <w:rStyle w:val="KASGeschAngabenFett"/>
                <w:b w:val="0"/>
                <w:sz w:val="22"/>
                <w:szCs w:val="22"/>
              </w:rPr>
              <w:t>vlerës së</w:t>
            </w:r>
            <w:r w:rsidRPr="00473CB1">
              <w:rPr>
                <w:rStyle w:val="KASGeschAngabenFett"/>
                <w:b w:val="0"/>
                <w:sz w:val="22"/>
                <w:szCs w:val="22"/>
              </w:rPr>
              <w:t xml:space="preserve"> shtuar -</w:t>
            </w:r>
            <w:r w:rsidR="00382EF8" w:rsidRPr="00473CB1">
              <w:rPr>
                <w:rStyle w:val="KASGeschAngabenFett"/>
                <w:b w:val="0"/>
                <w:sz w:val="22"/>
                <w:szCs w:val="22"/>
              </w:rPr>
              <w:t xml:space="preserve"> diskutim i rasteve praktike; tatimi mbi të</w:t>
            </w:r>
            <w:r w:rsidRPr="00473CB1">
              <w:rPr>
                <w:rStyle w:val="KASGeschAngabenFett"/>
                <w:b w:val="0"/>
                <w:sz w:val="22"/>
                <w:szCs w:val="22"/>
              </w:rPr>
              <w:t xml:space="preserve"> ardhurat - raste praktike</w:t>
            </w:r>
            <w:r w:rsidR="00382EF8" w:rsidRPr="00473CB1">
              <w:rPr>
                <w:rStyle w:val="KASGeschAngabenFett"/>
                <w:b w:val="0"/>
                <w:sz w:val="22"/>
                <w:szCs w:val="22"/>
              </w:rPr>
              <w:t xml:space="preserve">. </w:t>
            </w:r>
          </w:p>
        </w:tc>
        <w:tc>
          <w:tcPr>
            <w:tcW w:w="1525" w:type="dxa"/>
          </w:tcPr>
          <w:p w:rsidR="0027607B" w:rsidRPr="00473CB1" w:rsidRDefault="00BD18EB" w:rsidP="00292DE4">
            <w:pPr>
              <w:spacing w:line="276" w:lineRule="auto"/>
              <w:jc w:val="center"/>
              <w:rPr>
                <w:rFonts w:eastAsia="Times New Roman"/>
                <w:bCs/>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795072" w:rsidRPr="00473CB1" w:rsidRDefault="00795072" w:rsidP="00292DE4">
            <w:pPr>
              <w:numPr>
                <w:ilvl w:val="0"/>
                <w:numId w:val="9"/>
              </w:numPr>
              <w:spacing w:line="276" w:lineRule="auto"/>
              <w:rPr>
                <w:rFonts w:eastAsia="Batang"/>
                <w:u w:val="wave"/>
              </w:rPr>
            </w:pPr>
          </w:p>
        </w:tc>
        <w:tc>
          <w:tcPr>
            <w:tcW w:w="1170" w:type="dxa"/>
            <w:gridSpan w:val="2"/>
          </w:tcPr>
          <w:p w:rsidR="00795072" w:rsidRPr="00473CB1" w:rsidRDefault="00EC66C9" w:rsidP="00292DE4">
            <w:pPr>
              <w:spacing w:line="276" w:lineRule="auto"/>
              <w:rPr>
                <w:rFonts w:eastAsia="Batang"/>
                <w:u w:val="wave"/>
              </w:rPr>
            </w:pPr>
            <w:r w:rsidRPr="00473CB1">
              <w:rPr>
                <w:rFonts w:eastAsia="Batang"/>
                <w:sz w:val="22"/>
                <w:szCs w:val="22"/>
                <w:u w:val="wave"/>
              </w:rPr>
              <w:t>26-27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795072" w:rsidRPr="00473CB1" w:rsidRDefault="0086697C" w:rsidP="00292DE4">
            <w:pPr>
              <w:spacing w:line="276" w:lineRule="auto"/>
              <w:rPr>
                <w:rFonts w:eastAsia="Batang"/>
                <w:u w:val="wave"/>
              </w:rPr>
            </w:pPr>
            <w:r w:rsidRPr="00473CB1">
              <w:rPr>
                <w:rFonts w:eastAsia="Batang"/>
                <w:sz w:val="22"/>
                <w:szCs w:val="22"/>
                <w:u w:val="wave"/>
              </w:rPr>
              <w:t>Save the Children</w:t>
            </w:r>
          </w:p>
        </w:tc>
        <w:tc>
          <w:tcPr>
            <w:tcW w:w="2160" w:type="dxa"/>
          </w:tcPr>
          <w:p w:rsidR="00795072" w:rsidRPr="00473CB1" w:rsidRDefault="00B72793"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72793" w:rsidRPr="00473CB1" w:rsidRDefault="00B72793" w:rsidP="00292DE4">
            <w:pPr>
              <w:spacing w:line="276" w:lineRule="auto"/>
              <w:rPr>
                <w:rFonts w:eastAsia="Batang"/>
                <w:u w:val="wave"/>
              </w:rPr>
            </w:pPr>
            <w:r w:rsidRPr="00473CB1">
              <w:rPr>
                <w:rFonts w:eastAsia="Batang"/>
                <w:sz w:val="22"/>
                <w:szCs w:val="22"/>
                <w:u w:val="wave"/>
              </w:rPr>
              <w:t>Arta Mandro</w:t>
            </w:r>
            <w:r w:rsidR="00E10FCD" w:rsidRPr="00473CB1">
              <w:rPr>
                <w:rFonts w:eastAsia="Batang"/>
                <w:sz w:val="22"/>
                <w:szCs w:val="22"/>
                <w:u w:val="wave"/>
              </w:rPr>
              <w:t xml:space="preserve"> </w:t>
            </w:r>
            <w:r w:rsidR="00034FFD" w:rsidRPr="00473CB1">
              <w:rPr>
                <w:rFonts w:eastAsia="Batang"/>
                <w:sz w:val="22"/>
                <w:szCs w:val="22"/>
                <w:u w:val="wave"/>
              </w:rPr>
              <w:t xml:space="preserve"> </w:t>
            </w:r>
          </w:p>
          <w:p w:rsidR="00B72793" w:rsidRPr="00473CB1" w:rsidRDefault="00B72793" w:rsidP="00292DE4">
            <w:pPr>
              <w:spacing w:line="276" w:lineRule="auto"/>
              <w:rPr>
                <w:rFonts w:eastAsia="Batang"/>
                <w:u w:val="wave"/>
              </w:rPr>
            </w:pPr>
          </w:p>
          <w:p w:rsidR="00B72793" w:rsidRPr="00473CB1" w:rsidRDefault="00B72793" w:rsidP="00292DE4">
            <w:pPr>
              <w:spacing w:line="276" w:lineRule="auto"/>
              <w:rPr>
                <w:rFonts w:eastAsia="Batang"/>
                <w:u w:val="wave"/>
              </w:rPr>
            </w:pPr>
          </w:p>
          <w:p w:rsidR="00B72793" w:rsidRPr="00473CB1" w:rsidRDefault="00B72793"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B72793" w:rsidRPr="00473CB1" w:rsidRDefault="00B72793" w:rsidP="00292DE4">
            <w:pPr>
              <w:spacing w:line="276" w:lineRule="auto"/>
              <w:rPr>
                <w:rFonts w:eastAsia="Batang"/>
                <w:u w:val="wave"/>
              </w:rPr>
            </w:pPr>
            <w:r w:rsidRPr="00473CB1">
              <w:rPr>
                <w:rFonts w:eastAsia="Batang"/>
                <w:sz w:val="22"/>
                <w:szCs w:val="22"/>
                <w:u w:val="wave"/>
              </w:rPr>
              <w:t>Vjosa Zaimi</w:t>
            </w:r>
            <w:r w:rsidR="009A26B4"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86697C" w:rsidRPr="00473CB1" w:rsidRDefault="0086697C" w:rsidP="0086697C">
            <w:pPr>
              <w:shd w:val="clear" w:color="auto" w:fill="FFFFFF"/>
              <w:spacing w:line="276" w:lineRule="auto"/>
              <w:jc w:val="both"/>
              <w:rPr>
                <w:rStyle w:val="KASGeschAngabenFett"/>
                <w:b w:val="0"/>
              </w:rPr>
            </w:pPr>
            <w:r w:rsidRPr="00473CB1">
              <w:rPr>
                <w:rStyle w:val="KASGeschAngabenFett"/>
                <w:b w:val="0"/>
                <w:sz w:val="22"/>
                <w:szCs w:val="22"/>
              </w:rPr>
              <w:t xml:space="preserve">Kujdestaria alternative me bazë familjen. </w:t>
            </w:r>
          </w:p>
          <w:p w:rsidR="0086697C" w:rsidRPr="00473CB1" w:rsidRDefault="0086697C" w:rsidP="0086697C">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Legjislacioni në fuqi lidhur me institutin e kujdestarisë dhe problematika e praktikës gjyqësore;</w:t>
            </w:r>
          </w:p>
          <w:p w:rsidR="0086697C" w:rsidRPr="00473CB1" w:rsidRDefault="0086697C" w:rsidP="0086697C">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Përvoja ndërkombëtare pozitive dhe praktika e GJEDNJ-së lidhur me institutin e kujdestarisë;</w:t>
            </w:r>
          </w:p>
          <w:p w:rsidR="0086697C" w:rsidRPr="00473CB1" w:rsidRDefault="0086697C" w:rsidP="0086697C">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Problemet e zbatimit të kuadrit ligjor në fuqi dhe nevoja e përqasjes me standardet ndërkombëtare.</w:t>
            </w:r>
          </w:p>
          <w:p w:rsidR="0086697C" w:rsidRPr="00473CB1" w:rsidRDefault="0086697C" w:rsidP="0086697C">
            <w:pPr>
              <w:shd w:val="clear" w:color="auto" w:fill="FFFFFF"/>
              <w:spacing w:line="276" w:lineRule="auto"/>
              <w:jc w:val="both"/>
              <w:rPr>
                <w:rStyle w:val="KASGeschAngabenFett"/>
                <w:b w:val="0"/>
              </w:rPr>
            </w:pPr>
            <w:r w:rsidRPr="00473CB1">
              <w:rPr>
                <w:rStyle w:val="KASGeschAngabenFett"/>
                <w:b w:val="0"/>
                <w:sz w:val="22"/>
                <w:szCs w:val="22"/>
              </w:rPr>
              <w:t>Objektivat e trajnimit:</w:t>
            </w:r>
          </w:p>
          <w:p w:rsidR="0086697C" w:rsidRPr="00473CB1" w:rsidRDefault="00382EF8" w:rsidP="0086697C">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Informimin e gjyqtarë</w:t>
            </w:r>
            <w:r w:rsidR="0086697C" w:rsidRPr="00473CB1">
              <w:rPr>
                <w:rStyle w:val="KASGeschAngabenFett"/>
                <w:b w:val="0"/>
                <w:sz w:val="22"/>
                <w:szCs w:val="22"/>
              </w:rPr>
              <w:t>ve të të drejtës familjare mbi kujdestarinë alternative me bazë familjen;</w:t>
            </w:r>
          </w:p>
          <w:p w:rsidR="0086697C" w:rsidRPr="00473CB1" w:rsidRDefault="0086697C" w:rsidP="0086697C">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Ndarja e eksperiencave me ekspertë homologë holandezë;</w:t>
            </w:r>
          </w:p>
          <w:p w:rsidR="00795072" w:rsidRPr="00473CB1" w:rsidRDefault="0086697C" w:rsidP="0086697C">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Rekomandime të grupit të gjyqtarëve mbi përmirësime të nevojshme ligjore në Kodin e Familjes.</w:t>
            </w:r>
          </w:p>
        </w:tc>
        <w:tc>
          <w:tcPr>
            <w:tcW w:w="1525" w:type="dxa"/>
          </w:tcPr>
          <w:p w:rsidR="00795072" w:rsidRPr="00473CB1" w:rsidRDefault="005D08F8" w:rsidP="005D08F8">
            <w:pPr>
              <w:spacing w:line="276" w:lineRule="auto"/>
              <w:jc w:val="center"/>
              <w:rPr>
                <w:rFonts w:eastAsia="Times New Roman"/>
                <w:bCs/>
              </w:rPr>
            </w:pPr>
            <w:r w:rsidRPr="00473CB1">
              <w:rPr>
                <w:rFonts w:eastAsia="Times New Roman"/>
                <w:bCs/>
                <w:sz w:val="22"/>
                <w:szCs w:val="22"/>
              </w:rPr>
              <w:t>Tiranë</w:t>
            </w:r>
          </w:p>
        </w:tc>
      </w:tr>
      <w:tr w:rsidR="00DC3761" w:rsidRPr="00473CB1" w:rsidTr="008512C6">
        <w:tc>
          <w:tcPr>
            <w:tcW w:w="720" w:type="dxa"/>
          </w:tcPr>
          <w:p w:rsidR="001866C6" w:rsidRPr="00473CB1" w:rsidRDefault="001866C6" w:rsidP="00292DE4">
            <w:pPr>
              <w:numPr>
                <w:ilvl w:val="0"/>
                <w:numId w:val="9"/>
              </w:numPr>
              <w:spacing w:line="276" w:lineRule="auto"/>
              <w:rPr>
                <w:rFonts w:eastAsia="Batang"/>
                <w:u w:val="wave"/>
              </w:rPr>
            </w:pPr>
          </w:p>
        </w:tc>
        <w:tc>
          <w:tcPr>
            <w:tcW w:w="1170" w:type="dxa"/>
            <w:gridSpan w:val="2"/>
          </w:tcPr>
          <w:p w:rsidR="001866C6" w:rsidRPr="00473CB1" w:rsidRDefault="001866C6" w:rsidP="00292DE4">
            <w:pPr>
              <w:spacing w:line="276" w:lineRule="auto"/>
              <w:rPr>
                <w:rFonts w:eastAsia="Batang"/>
                <w:u w:val="wave"/>
              </w:rPr>
            </w:pPr>
            <w:r w:rsidRPr="00473CB1">
              <w:rPr>
                <w:sz w:val="22"/>
                <w:szCs w:val="22"/>
              </w:rPr>
              <w:t>26-27 n</w:t>
            </w:r>
            <w:r w:rsidR="00B01439" w:rsidRPr="00473CB1">
              <w:rPr>
                <w:sz w:val="22"/>
                <w:szCs w:val="22"/>
              </w:rPr>
              <w:t>ë</w:t>
            </w:r>
            <w:r w:rsidRPr="00473CB1">
              <w:rPr>
                <w:sz w:val="22"/>
                <w:szCs w:val="22"/>
              </w:rPr>
              <w:t>ntor 2018</w:t>
            </w:r>
          </w:p>
        </w:tc>
        <w:tc>
          <w:tcPr>
            <w:tcW w:w="1260" w:type="dxa"/>
          </w:tcPr>
          <w:p w:rsidR="001866C6" w:rsidRPr="00473CB1" w:rsidRDefault="00846BEB" w:rsidP="00034FFD">
            <w:pPr>
              <w:spacing w:line="276" w:lineRule="auto"/>
              <w:rPr>
                <w:rFonts w:eastAsia="Batang"/>
                <w:u w:val="wave"/>
              </w:rPr>
            </w:pPr>
            <w:r w:rsidRPr="00473CB1">
              <w:rPr>
                <w:rFonts w:eastAsia="Batang"/>
                <w:sz w:val="22"/>
                <w:szCs w:val="22"/>
                <w:u w:val="wave"/>
              </w:rPr>
              <w:t xml:space="preserve">SHM </w:t>
            </w:r>
            <w:r w:rsidR="001A2D18" w:rsidRPr="00473CB1">
              <w:rPr>
                <w:rFonts w:eastAsia="Batang"/>
                <w:sz w:val="22"/>
                <w:szCs w:val="22"/>
                <w:u w:val="wave"/>
              </w:rPr>
              <w:t>/ KiE</w:t>
            </w:r>
          </w:p>
        </w:tc>
        <w:tc>
          <w:tcPr>
            <w:tcW w:w="2160" w:type="dxa"/>
          </w:tcPr>
          <w:p w:rsidR="00496536" w:rsidRPr="00473CB1" w:rsidRDefault="00496536" w:rsidP="00496536">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AC08F8" w:rsidRPr="00473CB1" w:rsidRDefault="00AC08F8" w:rsidP="00496536">
            <w:pPr>
              <w:spacing w:line="276" w:lineRule="auto"/>
              <w:rPr>
                <w:rFonts w:eastAsia="Batang"/>
                <w:color w:val="FF0000"/>
                <w:u w:val="wave"/>
              </w:rPr>
            </w:pPr>
            <w:r w:rsidRPr="00473CB1">
              <w:rPr>
                <w:rFonts w:eastAsia="Batang"/>
                <w:sz w:val="22"/>
                <w:szCs w:val="22"/>
                <w:u w:val="wave"/>
              </w:rPr>
              <w:t xml:space="preserve">Valbona Pajo (Bala) </w:t>
            </w:r>
            <w:r w:rsidR="00034FFD" w:rsidRPr="00473CB1">
              <w:rPr>
                <w:rFonts w:eastAsia="Batang"/>
                <w:color w:val="FF0000"/>
                <w:sz w:val="22"/>
                <w:szCs w:val="22"/>
                <w:u w:val="wave"/>
              </w:rPr>
              <w:t xml:space="preserve"> </w:t>
            </w:r>
          </w:p>
          <w:p w:rsidR="00403668" w:rsidRPr="00473CB1" w:rsidRDefault="00C16897" w:rsidP="00496536">
            <w:pPr>
              <w:spacing w:line="276" w:lineRule="auto"/>
              <w:rPr>
                <w:rFonts w:eastAsia="Batang"/>
                <w:u w:val="wave"/>
              </w:rPr>
            </w:pPr>
            <w:r w:rsidRPr="00473CB1">
              <w:rPr>
                <w:rFonts w:eastAsia="Batang"/>
                <w:sz w:val="22"/>
                <w:szCs w:val="22"/>
                <w:u w:val="wave"/>
              </w:rPr>
              <w:t xml:space="preserve">Denar Biba </w:t>
            </w:r>
            <w:r w:rsidR="00034FFD" w:rsidRPr="00473CB1">
              <w:rPr>
                <w:rFonts w:eastAsia="Batang"/>
                <w:sz w:val="22"/>
                <w:szCs w:val="22"/>
                <w:u w:val="wave"/>
              </w:rPr>
              <w:t xml:space="preserve"> </w:t>
            </w:r>
          </w:p>
          <w:p w:rsidR="004A11CE" w:rsidRPr="00473CB1" w:rsidRDefault="004A11CE" w:rsidP="00496536">
            <w:pPr>
              <w:spacing w:line="276" w:lineRule="auto"/>
              <w:rPr>
                <w:rFonts w:eastAsia="Batang"/>
                <w:u w:val="wave"/>
              </w:rPr>
            </w:pPr>
          </w:p>
          <w:p w:rsidR="00496536" w:rsidRPr="00473CB1" w:rsidRDefault="00496536" w:rsidP="00496536">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1866C6" w:rsidRPr="00473CB1" w:rsidRDefault="00496536" w:rsidP="00496536">
            <w:pPr>
              <w:spacing w:line="276" w:lineRule="auto"/>
              <w:rPr>
                <w:rFonts w:eastAsia="Batang"/>
                <w:u w:val="wave"/>
              </w:rPr>
            </w:pPr>
            <w:r w:rsidRPr="00473CB1">
              <w:rPr>
                <w:rFonts w:eastAsia="Batang"/>
                <w:sz w:val="22"/>
                <w:szCs w:val="22"/>
                <w:u w:val="wave"/>
              </w:rPr>
              <w:lastRenderedPageBreak/>
              <w:t>Entela Nikaj</w:t>
            </w:r>
            <w:r w:rsidR="002839C9" w:rsidRPr="00473CB1">
              <w:rPr>
                <w:rFonts w:eastAsia="Batang"/>
                <w:sz w:val="22"/>
                <w:szCs w:val="22"/>
                <w:u w:val="wave"/>
              </w:rPr>
              <w:t xml:space="preserve"> </w:t>
            </w:r>
            <w:r w:rsidR="00034FFD" w:rsidRPr="00473CB1">
              <w:rPr>
                <w:rFonts w:eastAsia="Batang"/>
                <w:sz w:val="22"/>
                <w:szCs w:val="22"/>
                <w:u w:val="wave"/>
              </w:rPr>
              <w:t xml:space="preserve"> </w:t>
            </w:r>
          </w:p>
        </w:tc>
        <w:tc>
          <w:tcPr>
            <w:tcW w:w="7113" w:type="dxa"/>
            <w:gridSpan w:val="3"/>
          </w:tcPr>
          <w:p w:rsidR="001866C6" w:rsidRPr="00473CB1" w:rsidRDefault="001866C6" w:rsidP="00301976">
            <w:pPr>
              <w:spacing w:line="276" w:lineRule="auto"/>
              <w:jc w:val="both"/>
            </w:pPr>
            <w:r w:rsidRPr="00473CB1">
              <w:rPr>
                <w:sz w:val="22"/>
                <w:szCs w:val="22"/>
              </w:rPr>
              <w:lastRenderedPageBreak/>
              <w:t xml:space="preserve">Zhvillimi i një procesi gjyqësor dhe procesit të rregullt ligjor brenda një afati të arsyeshëm. </w:t>
            </w:r>
          </w:p>
          <w:p w:rsidR="001866C6" w:rsidRPr="00473CB1" w:rsidRDefault="001866C6" w:rsidP="00301976">
            <w:pPr>
              <w:spacing w:line="276" w:lineRule="auto"/>
              <w:jc w:val="both"/>
            </w:pPr>
            <w:r w:rsidRPr="00473CB1">
              <w:rPr>
                <w:sz w:val="22"/>
                <w:szCs w:val="22"/>
              </w:rPr>
              <w:t>•</w:t>
            </w:r>
            <w:r w:rsidRPr="00473CB1">
              <w:rPr>
                <w:sz w:val="22"/>
                <w:szCs w:val="22"/>
              </w:rPr>
              <w:tab/>
              <w:t>Kohëzgjatja e paarsyeshme e procedurave të gjykimit dhe të procesit administrativ, si dhe e ekzekutimit të vendimeve;</w:t>
            </w:r>
          </w:p>
          <w:p w:rsidR="001866C6" w:rsidRPr="00473CB1" w:rsidRDefault="001866C6" w:rsidP="00301976">
            <w:pPr>
              <w:spacing w:line="276" w:lineRule="auto"/>
              <w:jc w:val="both"/>
            </w:pPr>
            <w:r w:rsidRPr="00473CB1">
              <w:rPr>
                <w:sz w:val="22"/>
                <w:szCs w:val="22"/>
              </w:rPr>
              <w:t>•</w:t>
            </w:r>
            <w:r w:rsidRPr="00473CB1">
              <w:rPr>
                <w:sz w:val="22"/>
                <w:szCs w:val="22"/>
              </w:rPr>
              <w:tab/>
              <w:t xml:space="preserve">Pritshmëritë nga ndryshimet në ligjet materiale dhe procedurale. </w:t>
            </w:r>
            <w:r w:rsidRPr="00473CB1">
              <w:rPr>
                <w:sz w:val="22"/>
                <w:szCs w:val="22"/>
              </w:rPr>
              <w:lastRenderedPageBreak/>
              <w:t xml:space="preserve">(procedurat civile dhe penale, ligji për Gjykatën Kushtetuese etj.; Jurisprudenca e Gjykatës Kushtetuese lidhur me afatin e arsyeshëm); </w:t>
            </w:r>
          </w:p>
          <w:p w:rsidR="001866C6" w:rsidRPr="00473CB1" w:rsidRDefault="001866C6" w:rsidP="00301976">
            <w:pPr>
              <w:spacing w:line="276" w:lineRule="auto"/>
              <w:jc w:val="both"/>
            </w:pPr>
            <w:r w:rsidRPr="00473CB1">
              <w:rPr>
                <w:sz w:val="22"/>
                <w:szCs w:val="22"/>
              </w:rPr>
              <w:t>•</w:t>
            </w:r>
            <w:r w:rsidRPr="00473CB1">
              <w:rPr>
                <w:sz w:val="22"/>
                <w:szCs w:val="22"/>
              </w:rPr>
              <w:tab/>
              <w:t>Kërkimi dhe zbatimi i mjeteve efektive për parandalimin e shkeljeve që lidhen me gjykimin në afat;</w:t>
            </w:r>
          </w:p>
          <w:p w:rsidR="001866C6" w:rsidRPr="00473CB1" w:rsidRDefault="001866C6" w:rsidP="00301976">
            <w:pPr>
              <w:spacing w:line="276" w:lineRule="auto"/>
              <w:jc w:val="both"/>
            </w:pPr>
            <w:r w:rsidRPr="00473CB1">
              <w:rPr>
                <w:sz w:val="22"/>
                <w:szCs w:val="22"/>
              </w:rPr>
              <w:t>•</w:t>
            </w:r>
            <w:r w:rsidRPr="00473CB1">
              <w:rPr>
                <w:sz w:val="22"/>
                <w:szCs w:val="22"/>
              </w:rPr>
              <w:tab/>
              <w:t xml:space="preserve">Jurisprudenca e GJEDNJ-së lidhur me afatin e arsyeshëm. </w:t>
            </w:r>
          </w:p>
          <w:p w:rsidR="001866C6" w:rsidRPr="00473CB1" w:rsidRDefault="001866C6" w:rsidP="00301976">
            <w:pPr>
              <w:spacing w:line="276" w:lineRule="auto"/>
              <w:jc w:val="both"/>
            </w:pPr>
            <w:r w:rsidRPr="00473CB1">
              <w:rPr>
                <w:sz w:val="22"/>
                <w:szCs w:val="22"/>
              </w:rPr>
              <w:t>•</w:t>
            </w:r>
            <w:r w:rsidRPr="00473CB1">
              <w:rPr>
                <w:sz w:val="22"/>
                <w:szCs w:val="22"/>
              </w:rPr>
              <w:tab/>
              <w:t>Standardi i GJEDNJ-së për ekzekutimin e vendimeve dhe kohëzgjatjen e gjykimit. Përshpejtimi në rastet e vonesave dhe ngritja e një mekanizmi efektiv;</w:t>
            </w:r>
          </w:p>
          <w:p w:rsidR="001866C6" w:rsidRPr="00473CB1" w:rsidRDefault="001866C6" w:rsidP="004462D9">
            <w:pPr>
              <w:shd w:val="clear" w:color="auto" w:fill="FFFFFF"/>
              <w:spacing w:line="276" w:lineRule="auto"/>
              <w:jc w:val="both"/>
              <w:rPr>
                <w:rStyle w:val="KASGeschAngabenFett"/>
                <w:b w:val="0"/>
              </w:rPr>
            </w:pPr>
            <w:r w:rsidRPr="00473CB1">
              <w:rPr>
                <w:sz w:val="22"/>
                <w:szCs w:val="22"/>
              </w:rPr>
              <w:t>Gjykimi i kërkesave për konstatimin e shkeljes së afatit të arsyeshëm, përshpejtimin e procedurave dhe shpërblimin e dëmit. Shqyrtimi i shkeljes së afatit të arsyeshëm dhe masa e dëmshpërblimit sipas kritereve të përcaktuara nga jurisprudenca e Gjykatës Europiane të të Drejtave të Njeriut</w:t>
            </w:r>
            <w:r w:rsidR="00382EF8" w:rsidRPr="00473CB1">
              <w:rPr>
                <w:sz w:val="22"/>
                <w:szCs w:val="22"/>
              </w:rPr>
              <w:t xml:space="preserve">. </w:t>
            </w:r>
          </w:p>
        </w:tc>
        <w:tc>
          <w:tcPr>
            <w:tcW w:w="1525" w:type="dxa"/>
          </w:tcPr>
          <w:p w:rsidR="001866C6" w:rsidRPr="00473CB1" w:rsidRDefault="001A2D18" w:rsidP="00BD18EB">
            <w:pPr>
              <w:spacing w:line="276" w:lineRule="auto"/>
              <w:jc w:val="center"/>
              <w:rPr>
                <w:rFonts w:eastAsia="Times New Roman"/>
                <w:bCs/>
              </w:rPr>
            </w:pPr>
            <w:r w:rsidRPr="00473CB1">
              <w:rPr>
                <w:rFonts w:eastAsia="Times New Roman"/>
                <w:bCs/>
                <w:sz w:val="22"/>
                <w:szCs w:val="22"/>
              </w:rPr>
              <w:lastRenderedPageBreak/>
              <w:t>Korç</w:t>
            </w:r>
            <w:r w:rsidR="00B01439" w:rsidRPr="00473CB1">
              <w:rPr>
                <w:rFonts w:eastAsia="Times New Roman"/>
                <w:bCs/>
                <w:sz w:val="22"/>
                <w:szCs w:val="22"/>
              </w:rPr>
              <w:t>ë</w:t>
            </w:r>
          </w:p>
        </w:tc>
      </w:tr>
      <w:tr w:rsidR="00DC3761" w:rsidRPr="00473CB1" w:rsidTr="008512C6">
        <w:tc>
          <w:tcPr>
            <w:tcW w:w="720" w:type="dxa"/>
          </w:tcPr>
          <w:p w:rsidR="00795072" w:rsidRPr="00473CB1" w:rsidRDefault="00795072" w:rsidP="00292DE4">
            <w:pPr>
              <w:numPr>
                <w:ilvl w:val="0"/>
                <w:numId w:val="9"/>
              </w:numPr>
              <w:spacing w:line="276" w:lineRule="auto"/>
              <w:rPr>
                <w:rFonts w:eastAsia="Batang"/>
                <w:u w:val="wave"/>
              </w:rPr>
            </w:pPr>
          </w:p>
        </w:tc>
        <w:tc>
          <w:tcPr>
            <w:tcW w:w="1170" w:type="dxa"/>
            <w:gridSpan w:val="2"/>
          </w:tcPr>
          <w:p w:rsidR="00795072" w:rsidRPr="00473CB1" w:rsidRDefault="00386B1D" w:rsidP="00292DE4">
            <w:pPr>
              <w:spacing w:line="276" w:lineRule="auto"/>
              <w:rPr>
                <w:rFonts w:eastAsia="Batang"/>
                <w:u w:val="wave"/>
              </w:rPr>
            </w:pPr>
            <w:r w:rsidRPr="00473CB1">
              <w:rPr>
                <w:rFonts w:eastAsia="Batang"/>
                <w:sz w:val="22"/>
                <w:szCs w:val="22"/>
                <w:u w:val="wave"/>
              </w:rPr>
              <w:t>26-27 n</w:t>
            </w:r>
            <w:r w:rsidR="00B01439" w:rsidRPr="00473CB1">
              <w:rPr>
                <w:rFonts w:eastAsia="Batang"/>
                <w:sz w:val="22"/>
                <w:szCs w:val="22"/>
                <w:u w:val="wave"/>
              </w:rPr>
              <w:t>ë</w:t>
            </w:r>
            <w:r w:rsidRPr="00473CB1">
              <w:rPr>
                <w:rFonts w:eastAsia="Batang"/>
                <w:sz w:val="22"/>
                <w:szCs w:val="22"/>
                <w:u w:val="wave"/>
              </w:rPr>
              <w:t>ntor 2018</w:t>
            </w:r>
          </w:p>
        </w:tc>
        <w:tc>
          <w:tcPr>
            <w:tcW w:w="1260" w:type="dxa"/>
          </w:tcPr>
          <w:p w:rsidR="00795072" w:rsidRPr="00473CB1" w:rsidRDefault="00382EF8" w:rsidP="00292DE4">
            <w:pPr>
              <w:spacing w:line="276" w:lineRule="auto"/>
              <w:rPr>
                <w:rFonts w:eastAsia="Batang"/>
                <w:u w:val="wave"/>
              </w:rPr>
            </w:pPr>
            <w:r w:rsidRPr="00473CB1">
              <w:rPr>
                <w:rFonts w:eastAsia="Batang"/>
                <w:sz w:val="22"/>
                <w:szCs w:val="22"/>
                <w:u w:val="wave"/>
              </w:rPr>
              <w:t>SH</w:t>
            </w:r>
            <w:r w:rsidR="00D27190" w:rsidRPr="00473CB1">
              <w:rPr>
                <w:rFonts w:eastAsia="Batang"/>
                <w:sz w:val="22"/>
                <w:szCs w:val="22"/>
                <w:u w:val="wave"/>
              </w:rPr>
              <w:t>M</w:t>
            </w:r>
            <w:r w:rsidR="00B431ED" w:rsidRPr="00473CB1">
              <w:rPr>
                <w:rFonts w:eastAsia="Batang"/>
                <w:sz w:val="22"/>
                <w:szCs w:val="22"/>
                <w:u w:val="wave"/>
              </w:rPr>
              <w:t xml:space="preserve"> / IRZ</w:t>
            </w:r>
          </w:p>
        </w:tc>
        <w:tc>
          <w:tcPr>
            <w:tcW w:w="2160" w:type="dxa"/>
          </w:tcPr>
          <w:p w:rsidR="00795072" w:rsidRPr="00473CB1" w:rsidRDefault="00916A02"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23232" w:rsidRPr="00473CB1" w:rsidRDefault="00E23232" w:rsidP="00292DE4">
            <w:pPr>
              <w:spacing w:line="276" w:lineRule="auto"/>
              <w:rPr>
                <w:rFonts w:eastAsia="Batang"/>
                <w:u w:val="wave"/>
              </w:rPr>
            </w:pPr>
            <w:r w:rsidRPr="00473CB1">
              <w:rPr>
                <w:rFonts w:eastAsia="Batang"/>
                <w:sz w:val="22"/>
                <w:szCs w:val="22"/>
                <w:u w:val="wave"/>
              </w:rPr>
              <w:t>Dita I:</w:t>
            </w:r>
          </w:p>
          <w:p w:rsidR="00916A02" w:rsidRPr="00473CB1" w:rsidRDefault="005B31F3" w:rsidP="00292DE4">
            <w:pPr>
              <w:spacing w:line="276" w:lineRule="auto"/>
              <w:rPr>
                <w:rFonts w:eastAsia="Batang"/>
                <w:u w:val="wave"/>
              </w:rPr>
            </w:pPr>
            <w:r w:rsidRPr="00473CB1">
              <w:rPr>
                <w:rFonts w:eastAsia="Batang"/>
                <w:sz w:val="22"/>
                <w:szCs w:val="22"/>
                <w:u w:val="wave"/>
              </w:rPr>
              <w:t>Ardjana Shehi (Kalo)</w:t>
            </w:r>
            <w:r w:rsidR="0098089E" w:rsidRPr="00473CB1">
              <w:rPr>
                <w:rFonts w:eastAsia="Batang"/>
                <w:sz w:val="22"/>
                <w:szCs w:val="22"/>
                <w:u w:val="wave"/>
              </w:rPr>
              <w:t xml:space="preserve"> </w:t>
            </w:r>
          </w:p>
          <w:p w:rsidR="005B31F3" w:rsidRPr="00473CB1" w:rsidRDefault="006362DD" w:rsidP="00292DE4">
            <w:pPr>
              <w:spacing w:line="276" w:lineRule="auto"/>
              <w:rPr>
                <w:rFonts w:eastAsia="Batang"/>
                <w:u w:val="wave"/>
              </w:rPr>
            </w:pPr>
            <w:r w:rsidRPr="00473CB1">
              <w:rPr>
                <w:rFonts w:eastAsia="Batang"/>
                <w:u w:val="wave"/>
              </w:rPr>
              <w:t>Fjoralba Caka</w:t>
            </w:r>
            <w:r w:rsidR="0098089E" w:rsidRPr="00473CB1">
              <w:rPr>
                <w:rFonts w:eastAsia="Batang"/>
                <w:u w:val="wave"/>
              </w:rPr>
              <w:t xml:space="preserve"> </w:t>
            </w:r>
            <w:r w:rsidR="00034FFD" w:rsidRPr="00473CB1">
              <w:rPr>
                <w:rFonts w:eastAsia="Batang"/>
                <w:u w:val="wave"/>
              </w:rPr>
              <w:t xml:space="preserve"> </w:t>
            </w:r>
          </w:p>
          <w:p w:rsidR="00916A02" w:rsidRPr="00473CB1" w:rsidRDefault="00916A02" w:rsidP="00292DE4">
            <w:pPr>
              <w:spacing w:line="276" w:lineRule="auto"/>
              <w:rPr>
                <w:rFonts w:eastAsia="Batang"/>
                <w:u w:val="wave"/>
              </w:rPr>
            </w:pPr>
          </w:p>
          <w:p w:rsidR="00916A02" w:rsidRPr="00473CB1" w:rsidRDefault="00916A02"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916A02" w:rsidRPr="00473CB1" w:rsidRDefault="00916A02" w:rsidP="00292DE4">
            <w:pPr>
              <w:spacing w:line="276" w:lineRule="auto"/>
              <w:rPr>
                <w:rFonts w:eastAsia="Batang"/>
                <w:u w:val="wave"/>
              </w:rPr>
            </w:pPr>
            <w:r w:rsidRPr="00473CB1">
              <w:rPr>
                <w:rFonts w:eastAsia="Batang"/>
                <w:sz w:val="22"/>
                <w:szCs w:val="22"/>
                <w:u w:val="wave"/>
              </w:rPr>
              <w:t>Arbena Ahmeti</w:t>
            </w:r>
            <w:r w:rsidR="00004A65" w:rsidRPr="00473CB1">
              <w:rPr>
                <w:rFonts w:eastAsia="Batang"/>
                <w:sz w:val="22"/>
                <w:szCs w:val="22"/>
                <w:u w:val="wave"/>
              </w:rPr>
              <w:t xml:space="preserve"> </w:t>
            </w:r>
            <w:r w:rsidR="00034FFD" w:rsidRPr="00473CB1">
              <w:rPr>
                <w:rFonts w:eastAsia="Batang"/>
                <w:sz w:val="22"/>
                <w:szCs w:val="22"/>
                <w:u w:val="wave"/>
              </w:rPr>
              <w:t xml:space="preserve"> </w:t>
            </w:r>
          </w:p>
          <w:p w:rsidR="00E23232" w:rsidRPr="00473CB1" w:rsidRDefault="00E23232" w:rsidP="00292DE4">
            <w:pPr>
              <w:spacing w:line="276" w:lineRule="auto"/>
              <w:rPr>
                <w:rFonts w:eastAsia="Batang"/>
                <w:u w:val="wave"/>
              </w:rPr>
            </w:pPr>
          </w:p>
          <w:p w:rsidR="00E23232" w:rsidRPr="00473CB1" w:rsidRDefault="00E23232" w:rsidP="00292DE4">
            <w:pPr>
              <w:spacing w:line="276" w:lineRule="auto"/>
              <w:rPr>
                <w:rFonts w:eastAsia="Batang"/>
                <w:u w:val="wave"/>
              </w:rPr>
            </w:pPr>
            <w:r w:rsidRPr="00473CB1">
              <w:rPr>
                <w:rFonts w:eastAsia="Batang"/>
                <w:sz w:val="22"/>
                <w:szCs w:val="22"/>
                <w:u w:val="wave"/>
              </w:rPr>
              <w:t>Dita II;</w:t>
            </w:r>
          </w:p>
          <w:p w:rsidR="00E23232" w:rsidRPr="00473CB1" w:rsidRDefault="00E23232" w:rsidP="00292DE4">
            <w:pPr>
              <w:spacing w:line="276" w:lineRule="auto"/>
              <w:rPr>
                <w:rFonts w:eastAsia="Batang"/>
                <w:u w:val="wave"/>
              </w:rPr>
            </w:pPr>
            <w:r w:rsidRPr="00473CB1">
              <w:rPr>
                <w:rFonts w:eastAsia="Batang"/>
                <w:sz w:val="22"/>
                <w:szCs w:val="22"/>
                <w:u w:val="wave"/>
              </w:rPr>
              <w:t>Eksperte:</w:t>
            </w:r>
          </w:p>
          <w:p w:rsidR="00E23232" w:rsidRPr="00473CB1" w:rsidRDefault="00E23232" w:rsidP="00292DE4">
            <w:pPr>
              <w:spacing w:line="276" w:lineRule="auto"/>
              <w:rPr>
                <w:rFonts w:eastAsia="Batang"/>
                <w:u w:val="wave"/>
              </w:rPr>
            </w:pPr>
            <w:r w:rsidRPr="00473CB1">
              <w:rPr>
                <w:rFonts w:eastAsia="Batang"/>
                <w:sz w:val="22"/>
                <w:szCs w:val="22"/>
                <w:u w:val="wave"/>
              </w:rPr>
              <w:t>Ardjana Shehi (Kalo)</w:t>
            </w:r>
          </w:p>
          <w:p w:rsidR="00E23232" w:rsidRPr="00473CB1" w:rsidRDefault="00E23232" w:rsidP="00292DE4">
            <w:pPr>
              <w:spacing w:line="276" w:lineRule="auto"/>
              <w:rPr>
                <w:rFonts w:eastAsia="Batang"/>
                <w:u w:val="wave"/>
              </w:rPr>
            </w:pPr>
            <w:r w:rsidRPr="00473CB1">
              <w:rPr>
                <w:rFonts w:eastAsia="Batang"/>
                <w:sz w:val="22"/>
                <w:szCs w:val="22"/>
                <w:u w:val="wave"/>
              </w:rPr>
              <w:t>Arbena Ahmeti</w:t>
            </w:r>
          </w:p>
          <w:p w:rsidR="00E23232" w:rsidRPr="00473CB1" w:rsidRDefault="00E23232" w:rsidP="00292DE4">
            <w:pPr>
              <w:spacing w:line="276" w:lineRule="auto"/>
              <w:rPr>
                <w:rFonts w:eastAsia="Batang"/>
                <w:u w:val="wave"/>
              </w:rPr>
            </w:pPr>
          </w:p>
          <w:p w:rsidR="00E23232" w:rsidRPr="00473CB1" w:rsidRDefault="00E23232" w:rsidP="00292DE4">
            <w:pPr>
              <w:spacing w:line="276" w:lineRule="auto"/>
              <w:rPr>
                <w:rFonts w:eastAsia="Batang"/>
                <w:u w:val="wave"/>
              </w:rPr>
            </w:pPr>
            <w:r w:rsidRPr="00473CB1">
              <w:rPr>
                <w:rFonts w:eastAsia="Batang"/>
                <w:sz w:val="22"/>
                <w:szCs w:val="22"/>
                <w:u w:val="wave"/>
              </w:rPr>
              <w:t>Lehtesuese:</w:t>
            </w:r>
          </w:p>
          <w:p w:rsidR="00E23232" w:rsidRPr="00473CB1" w:rsidRDefault="00E23232" w:rsidP="00292DE4">
            <w:pPr>
              <w:spacing w:line="276" w:lineRule="auto"/>
              <w:rPr>
                <w:rFonts w:eastAsia="Batang"/>
                <w:u w:val="wave"/>
              </w:rPr>
            </w:pPr>
            <w:r w:rsidRPr="00473CB1">
              <w:rPr>
                <w:rFonts w:eastAsia="Batang"/>
                <w:sz w:val="22"/>
                <w:szCs w:val="22"/>
                <w:u w:val="wave"/>
              </w:rPr>
              <w:t>Fjoralba Caka</w:t>
            </w:r>
          </w:p>
        </w:tc>
        <w:tc>
          <w:tcPr>
            <w:tcW w:w="7113" w:type="dxa"/>
            <w:gridSpan w:val="3"/>
          </w:tcPr>
          <w:p w:rsidR="004462D9" w:rsidRPr="00473CB1" w:rsidRDefault="004462D9" w:rsidP="004462D9">
            <w:pPr>
              <w:shd w:val="clear" w:color="auto" w:fill="FFFFFF"/>
              <w:spacing w:line="276" w:lineRule="auto"/>
              <w:jc w:val="both"/>
              <w:rPr>
                <w:rStyle w:val="KASGeschAngabenFett"/>
                <w:b w:val="0"/>
              </w:rPr>
            </w:pPr>
            <w:r w:rsidRPr="00473CB1">
              <w:rPr>
                <w:rStyle w:val="KASGeschAngabenFett"/>
                <w:b w:val="0"/>
                <w:sz w:val="22"/>
                <w:szCs w:val="22"/>
              </w:rPr>
              <w:t>E drejta e konsumatorit</w:t>
            </w:r>
          </w:p>
          <w:p w:rsidR="004462D9" w:rsidRPr="00473CB1" w:rsidRDefault="004462D9" w:rsidP="004462D9">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 xml:space="preserve">Zhvillimet në legjislacionin e mbrojtjes së konsumatorëve në kuadrin e BE-së dhe çështjet më me rëndësi lidhur me praktikat e tregtisë së pandershme dhe kushtet e tilla në një kontratë; </w:t>
            </w:r>
          </w:p>
          <w:p w:rsidR="004462D9" w:rsidRPr="00473CB1" w:rsidRDefault="004462D9" w:rsidP="004462D9">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 xml:space="preserve">Përkufizimet e konsumatorit dhe tregtarit, fushëveprimi i mbrojtjes së konsumatorit; </w:t>
            </w:r>
          </w:p>
          <w:p w:rsidR="004462D9" w:rsidRPr="00473CB1" w:rsidRDefault="004462D9" w:rsidP="004462D9">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Dispozitat kryesore të Direktivës së të Drejtave të Konsumatorit (CRD) (2011/83 / BE); Zgjidhja alternative e mosmarrëveshjeve të konsumatorëve (Direktiva 2013/11 /BE); Zgjidhja e mosmarrëveshjeve online të konsumatorëve (Rregullorja 524/2013);</w:t>
            </w:r>
          </w:p>
          <w:p w:rsidR="00795072" w:rsidRPr="00473CB1" w:rsidRDefault="004462D9" w:rsidP="004462D9">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Praktikat e pandershme tregtare (Direktiva 2005/29 / EC): rregullat kryesore dhe rastet praktike; Kushtet e papërshtatshme të kontratës (Direktiva 93/13 / EEC): rregullat kryesore dhe rastet praktike.</w:t>
            </w:r>
          </w:p>
        </w:tc>
        <w:tc>
          <w:tcPr>
            <w:tcW w:w="1525" w:type="dxa"/>
          </w:tcPr>
          <w:p w:rsidR="00795072" w:rsidRPr="00473CB1" w:rsidRDefault="00BD18EB" w:rsidP="00292DE4">
            <w:pPr>
              <w:spacing w:line="276" w:lineRule="auto"/>
              <w:jc w:val="center"/>
              <w:rPr>
                <w:rFonts w:eastAsia="Times New Roman"/>
                <w:bCs/>
              </w:rP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13948" w:type="dxa"/>
            <w:gridSpan w:val="9"/>
          </w:tcPr>
          <w:p w:rsidR="0045177E" w:rsidRPr="00473CB1" w:rsidRDefault="00891314" w:rsidP="00292DE4">
            <w:pPr>
              <w:spacing w:line="276" w:lineRule="auto"/>
              <w:jc w:val="center"/>
              <w:rPr>
                <w:rFonts w:eastAsia="Batang"/>
                <w:b/>
                <w:u w:val="wave"/>
              </w:rPr>
            </w:pPr>
            <w:r w:rsidRPr="00473CB1">
              <w:rPr>
                <w:rFonts w:eastAsia="Times New Roman"/>
                <w:b/>
                <w:sz w:val="22"/>
                <w:szCs w:val="22"/>
              </w:rPr>
              <w:t>DHJETOR 2018</w:t>
            </w:r>
          </w:p>
        </w:tc>
      </w:tr>
      <w:tr w:rsidR="00DC3761" w:rsidRPr="00473CB1" w:rsidTr="00435A82">
        <w:tc>
          <w:tcPr>
            <w:tcW w:w="720" w:type="dxa"/>
          </w:tcPr>
          <w:p w:rsidR="0045177E" w:rsidRPr="00473CB1" w:rsidRDefault="0045177E" w:rsidP="00292DE4">
            <w:pPr>
              <w:numPr>
                <w:ilvl w:val="0"/>
                <w:numId w:val="9"/>
              </w:numPr>
              <w:spacing w:line="276" w:lineRule="auto"/>
              <w:rPr>
                <w:rFonts w:eastAsia="Batang"/>
                <w:u w:val="wave"/>
              </w:rPr>
            </w:pPr>
          </w:p>
        </w:tc>
        <w:tc>
          <w:tcPr>
            <w:tcW w:w="990" w:type="dxa"/>
          </w:tcPr>
          <w:p w:rsidR="0045177E" w:rsidRPr="00473CB1" w:rsidRDefault="00ED1589" w:rsidP="00292DE4">
            <w:pPr>
              <w:spacing w:line="276" w:lineRule="auto"/>
              <w:rPr>
                <w:rFonts w:eastAsia="Batang"/>
                <w:u w:val="wave"/>
              </w:rPr>
            </w:pPr>
            <w:r w:rsidRPr="00473CB1">
              <w:rPr>
                <w:rFonts w:eastAsia="Batang"/>
                <w:sz w:val="22"/>
                <w:szCs w:val="22"/>
                <w:u w:val="wave"/>
              </w:rPr>
              <w:t>3-4 dhjetor 2018</w:t>
            </w:r>
          </w:p>
        </w:tc>
        <w:tc>
          <w:tcPr>
            <w:tcW w:w="1440" w:type="dxa"/>
            <w:gridSpan w:val="2"/>
          </w:tcPr>
          <w:p w:rsidR="0045177E" w:rsidRPr="00473CB1" w:rsidRDefault="00ED1589" w:rsidP="00292DE4">
            <w:pPr>
              <w:spacing w:line="276" w:lineRule="auto"/>
              <w:rPr>
                <w:rFonts w:eastAsia="Batang"/>
                <w:u w:val="wave"/>
              </w:rPr>
            </w:pPr>
            <w:r w:rsidRPr="00473CB1">
              <w:rPr>
                <w:rFonts w:eastAsia="Batang"/>
                <w:sz w:val="22"/>
                <w:szCs w:val="22"/>
                <w:u w:val="wave"/>
              </w:rPr>
              <w:t>EURALIUS</w:t>
            </w:r>
            <w:r w:rsidR="00382EF8" w:rsidRPr="00473CB1">
              <w:rPr>
                <w:rFonts w:eastAsia="Batang"/>
                <w:sz w:val="22"/>
                <w:szCs w:val="22"/>
                <w:u w:val="wave"/>
              </w:rPr>
              <w:t xml:space="preserve"> / SH</w:t>
            </w:r>
            <w:r w:rsidR="005544CD" w:rsidRPr="00473CB1">
              <w:rPr>
                <w:rFonts w:eastAsia="Batang"/>
                <w:sz w:val="22"/>
                <w:szCs w:val="22"/>
                <w:u w:val="wave"/>
              </w:rPr>
              <w:t>M</w:t>
            </w:r>
          </w:p>
        </w:tc>
        <w:tc>
          <w:tcPr>
            <w:tcW w:w="2160" w:type="dxa"/>
          </w:tcPr>
          <w:p w:rsidR="00435A82" w:rsidRPr="00473CB1" w:rsidRDefault="00435A82" w:rsidP="00292DE4">
            <w:pPr>
              <w:spacing w:line="276" w:lineRule="auto"/>
              <w:rPr>
                <w:rFonts w:eastAsia="Batang"/>
                <w:u w:val="wave"/>
              </w:rPr>
            </w:pPr>
            <w:r w:rsidRPr="00473CB1">
              <w:rPr>
                <w:rFonts w:eastAsia="Batang"/>
                <w:sz w:val="22"/>
                <w:szCs w:val="22"/>
                <w:u w:val="wave"/>
              </w:rPr>
              <w:t>Ekspertë EURALIUS:</w:t>
            </w:r>
          </w:p>
          <w:p w:rsidR="0045177E" w:rsidRPr="00473CB1" w:rsidRDefault="0071452A" w:rsidP="00292DE4">
            <w:pPr>
              <w:spacing w:line="276" w:lineRule="auto"/>
              <w:rPr>
                <w:rFonts w:eastAsia="Batang"/>
                <w:u w:val="wave"/>
              </w:rPr>
            </w:pPr>
            <w:r w:rsidRPr="00473CB1">
              <w:rPr>
                <w:rFonts w:eastAsia="Batang"/>
                <w:sz w:val="22"/>
                <w:szCs w:val="22"/>
                <w:u w:val="wave"/>
              </w:rPr>
              <w:t xml:space="preserve">Gianluigi Pratola </w:t>
            </w:r>
          </w:p>
          <w:p w:rsidR="002352BD" w:rsidRPr="00473CB1" w:rsidRDefault="002352BD" w:rsidP="00292DE4">
            <w:pPr>
              <w:spacing w:line="276" w:lineRule="auto"/>
              <w:rPr>
                <w:rFonts w:eastAsia="Batang"/>
                <w:u w:val="wave"/>
              </w:rPr>
            </w:pPr>
          </w:p>
          <w:p w:rsidR="00435A82" w:rsidRPr="00473CB1" w:rsidRDefault="00435A82" w:rsidP="00292DE4">
            <w:pPr>
              <w:spacing w:line="276" w:lineRule="auto"/>
              <w:rPr>
                <w:rFonts w:eastAsia="Batang"/>
                <w:u w:val="wave"/>
              </w:rPr>
            </w:pPr>
            <w:r w:rsidRPr="00473CB1">
              <w:rPr>
                <w:rFonts w:eastAsia="Batang"/>
                <w:sz w:val="22"/>
                <w:szCs w:val="22"/>
                <w:u w:val="wave"/>
              </w:rPr>
              <w:t>Ekspertë ShM:</w:t>
            </w:r>
          </w:p>
          <w:p w:rsidR="002352BD" w:rsidRPr="00473CB1" w:rsidRDefault="002352BD" w:rsidP="00292DE4">
            <w:pPr>
              <w:spacing w:line="276" w:lineRule="auto"/>
              <w:rPr>
                <w:rFonts w:eastAsia="Batang"/>
                <w:u w:val="wave"/>
              </w:rPr>
            </w:pPr>
            <w:r w:rsidRPr="00473CB1">
              <w:rPr>
                <w:rFonts w:eastAsia="Batang"/>
                <w:sz w:val="22"/>
                <w:szCs w:val="22"/>
                <w:u w:val="wave"/>
              </w:rPr>
              <w:lastRenderedPageBreak/>
              <w:t>Artan Hoxha</w:t>
            </w:r>
            <w:r w:rsidR="005E5DE4" w:rsidRPr="00473CB1">
              <w:rPr>
                <w:rFonts w:eastAsia="Batang"/>
                <w:sz w:val="22"/>
                <w:szCs w:val="22"/>
                <w:u w:val="wave"/>
              </w:rPr>
              <w:t xml:space="preserve"> </w:t>
            </w:r>
            <w:r w:rsidR="00034FFD" w:rsidRPr="00473CB1">
              <w:rPr>
                <w:rFonts w:eastAsia="Batang"/>
                <w:sz w:val="22"/>
                <w:szCs w:val="22"/>
                <w:u w:val="wave"/>
              </w:rPr>
              <w:t xml:space="preserve"> </w:t>
            </w:r>
          </w:p>
          <w:p w:rsidR="00004E74" w:rsidRPr="00473CB1" w:rsidRDefault="00004E74" w:rsidP="00292DE4">
            <w:pPr>
              <w:spacing w:line="276" w:lineRule="auto"/>
              <w:rPr>
                <w:rFonts w:eastAsia="Batang"/>
                <w:u w:val="wave"/>
              </w:rPr>
            </w:pPr>
            <w:r w:rsidRPr="00473CB1">
              <w:rPr>
                <w:rFonts w:eastAsia="Batang"/>
                <w:sz w:val="22"/>
                <w:szCs w:val="22"/>
                <w:u w:val="wave"/>
              </w:rPr>
              <w:t xml:space="preserve">Enkeledi Hajro </w:t>
            </w:r>
            <w:r w:rsidR="00034FFD" w:rsidRPr="00473CB1">
              <w:rPr>
                <w:rFonts w:eastAsia="Batang"/>
                <w:sz w:val="22"/>
                <w:szCs w:val="22"/>
                <w:u w:val="wave"/>
              </w:rPr>
              <w:t xml:space="preserve"> </w:t>
            </w:r>
          </w:p>
          <w:p w:rsidR="002352BD" w:rsidRPr="00473CB1" w:rsidRDefault="002352BD" w:rsidP="00292DE4">
            <w:pPr>
              <w:spacing w:line="276" w:lineRule="auto"/>
              <w:rPr>
                <w:rFonts w:eastAsia="Batang"/>
                <w:u w:val="wave"/>
              </w:rPr>
            </w:pPr>
          </w:p>
          <w:p w:rsidR="002352BD" w:rsidRPr="00473CB1" w:rsidRDefault="002352BD"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2352BD" w:rsidRPr="00473CB1" w:rsidRDefault="002352BD" w:rsidP="00292DE4">
            <w:pPr>
              <w:spacing w:line="276" w:lineRule="auto"/>
              <w:rPr>
                <w:rFonts w:eastAsia="Batang"/>
                <w:u w:val="wave"/>
              </w:rPr>
            </w:pPr>
            <w:r w:rsidRPr="00473CB1">
              <w:rPr>
                <w:rFonts w:eastAsia="Batang"/>
                <w:sz w:val="22"/>
                <w:szCs w:val="22"/>
                <w:u w:val="wave"/>
              </w:rPr>
              <w:t>Joana Qeleshi</w:t>
            </w:r>
            <w:r w:rsidR="00EE4DB3" w:rsidRPr="00473CB1">
              <w:rPr>
                <w:rFonts w:eastAsia="Batang"/>
                <w:sz w:val="22"/>
                <w:szCs w:val="22"/>
                <w:u w:val="wave"/>
              </w:rPr>
              <w:t xml:space="preserve"> </w:t>
            </w:r>
            <w:r w:rsidR="00034FFD" w:rsidRPr="00473CB1">
              <w:rPr>
                <w:rFonts w:eastAsia="Batang"/>
                <w:sz w:val="22"/>
                <w:szCs w:val="22"/>
                <w:u w:val="wave"/>
              </w:rPr>
              <w:t xml:space="preserve"> </w:t>
            </w:r>
          </w:p>
          <w:p w:rsidR="00004E74" w:rsidRPr="00473CB1" w:rsidRDefault="00004E74" w:rsidP="00292DE4">
            <w:pPr>
              <w:spacing w:line="276" w:lineRule="auto"/>
              <w:rPr>
                <w:rFonts w:eastAsia="Batang"/>
                <w:u w:val="wave"/>
              </w:rPr>
            </w:pPr>
          </w:p>
          <w:p w:rsidR="00004E74" w:rsidRPr="00473CB1" w:rsidRDefault="00004E74" w:rsidP="00292DE4">
            <w:pPr>
              <w:spacing w:line="276" w:lineRule="auto"/>
              <w:rPr>
                <w:rFonts w:eastAsia="Batang"/>
                <w:u w:val="wave"/>
              </w:rPr>
            </w:pPr>
            <w:r w:rsidRPr="00473CB1">
              <w:rPr>
                <w:rFonts w:eastAsia="Batang"/>
                <w:sz w:val="22"/>
                <w:szCs w:val="22"/>
                <w:u w:val="wave"/>
              </w:rPr>
              <w:t>Moderator:</w:t>
            </w:r>
          </w:p>
          <w:p w:rsidR="00004E74" w:rsidRPr="00473CB1" w:rsidRDefault="00004E74" w:rsidP="00292DE4">
            <w:pPr>
              <w:spacing w:line="276" w:lineRule="auto"/>
              <w:rPr>
                <w:rFonts w:eastAsia="Batang"/>
                <w:u w:val="wave"/>
              </w:rPr>
            </w:pPr>
            <w:r w:rsidRPr="00473CB1">
              <w:rPr>
                <w:rFonts w:eastAsia="Batang"/>
                <w:sz w:val="22"/>
                <w:szCs w:val="22"/>
                <w:u w:val="wave"/>
              </w:rPr>
              <w:t xml:space="preserve">Henrik Ligori </w:t>
            </w:r>
            <w:r w:rsidR="00034FFD" w:rsidRPr="00473CB1">
              <w:rPr>
                <w:rFonts w:eastAsia="Batang"/>
                <w:sz w:val="22"/>
                <w:szCs w:val="22"/>
                <w:u w:val="wave"/>
              </w:rPr>
              <w:t xml:space="preserve"> </w:t>
            </w:r>
          </w:p>
        </w:tc>
        <w:tc>
          <w:tcPr>
            <w:tcW w:w="7048" w:type="dxa"/>
            <w:gridSpan w:val="2"/>
          </w:tcPr>
          <w:p w:rsidR="0045177E" w:rsidRPr="00473CB1" w:rsidRDefault="00ED1589" w:rsidP="00292DE4">
            <w:pPr>
              <w:shd w:val="clear" w:color="auto" w:fill="FFFFFF"/>
              <w:spacing w:line="276" w:lineRule="auto"/>
              <w:jc w:val="both"/>
              <w:rPr>
                <w:rFonts w:eastAsia="Times New Roman"/>
              </w:rPr>
            </w:pPr>
            <w:r w:rsidRPr="00473CB1">
              <w:rPr>
                <w:rFonts w:eastAsia="Times New Roman"/>
                <w:sz w:val="22"/>
                <w:szCs w:val="22"/>
              </w:rPr>
              <w:lastRenderedPageBreak/>
              <w:t>Mbi disa amendime t</w:t>
            </w:r>
            <w:r w:rsidR="00B01439" w:rsidRPr="00473CB1">
              <w:rPr>
                <w:rFonts w:eastAsia="Times New Roman"/>
                <w:sz w:val="22"/>
                <w:szCs w:val="22"/>
              </w:rPr>
              <w:t>ë</w:t>
            </w:r>
            <w:r w:rsidRPr="00473CB1">
              <w:rPr>
                <w:rFonts w:eastAsia="Times New Roman"/>
                <w:sz w:val="22"/>
                <w:szCs w:val="22"/>
              </w:rPr>
              <w:t xml:space="preserve"> Kodit t</w:t>
            </w:r>
            <w:r w:rsidR="00B01439" w:rsidRPr="00473CB1">
              <w:rPr>
                <w:rFonts w:eastAsia="Times New Roman"/>
                <w:sz w:val="22"/>
                <w:szCs w:val="22"/>
              </w:rPr>
              <w:t>ë</w:t>
            </w:r>
            <w:r w:rsidRPr="00473CB1">
              <w:rPr>
                <w:rFonts w:eastAsia="Times New Roman"/>
                <w:sz w:val="22"/>
                <w:szCs w:val="22"/>
              </w:rPr>
              <w:t xml:space="preserve"> Procedur</w:t>
            </w:r>
            <w:r w:rsidR="00B01439" w:rsidRPr="00473CB1">
              <w:rPr>
                <w:rFonts w:eastAsia="Times New Roman"/>
                <w:sz w:val="22"/>
                <w:szCs w:val="22"/>
              </w:rPr>
              <w:t>ë</w:t>
            </w:r>
            <w:r w:rsidRPr="00473CB1">
              <w:rPr>
                <w:rFonts w:eastAsia="Times New Roman"/>
                <w:sz w:val="22"/>
                <w:szCs w:val="22"/>
              </w:rPr>
              <w:t>s Penale – “gjyqtari i seanc</w:t>
            </w:r>
            <w:r w:rsidR="00B01439" w:rsidRPr="00473CB1">
              <w:rPr>
                <w:rFonts w:eastAsia="Times New Roman"/>
                <w:sz w:val="22"/>
                <w:szCs w:val="22"/>
              </w:rPr>
              <w:t>ë</w:t>
            </w:r>
            <w:r w:rsidRPr="00473CB1">
              <w:rPr>
                <w:rFonts w:eastAsia="Times New Roman"/>
                <w:sz w:val="22"/>
                <w:szCs w:val="22"/>
              </w:rPr>
              <w:t>s paraprake”</w:t>
            </w:r>
            <w:r w:rsidR="00435A82" w:rsidRPr="00473CB1">
              <w:rPr>
                <w:rFonts w:eastAsia="Times New Roman"/>
                <w:sz w:val="22"/>
                <w:szCs w:val="22"/>
              </w:rPr>
              <w:t>.</w:t>
            </w:r>
          </w:p>
          <w:p w:rsidR="00D93624" w:rsidRPr="00473CB1" w:rsidRDefault="00D93624" w:rsidP="00D93624">
            <w:pPr>
              <w:shd w:val="clear" w:color="auto" w:fill="FFFFFF"/>
              <w:spacing w:line="276" w:lineRule="auto"/>
              <w:jc w:val="both"/>
              <w:rPr>
                <w:rFonts w:eastAsia="Times New Roman"/>
              </w:rPr>
            </w:pPr>
            <w:r w:rsidRPr="00473CB1">
              <w:rPr>
                <w:rFonts w:eastAsia="Times New Roman"/>
                <w:sz w:val="22"/>
                <w:szCs w:val="22"/>
              </w:rPr>
              <w:t>Roli i gjyqtarit të seancës paraprake, risitë dhe ecuria e praktikës gjyqësore.</w:t>
            </w:r>
          </w:p>
          <w:p w:rsidR="00D93624" w:rsidRPr="00473CB1" w:rsidRDefault="00D93624" w:rsidP="00D93624">
            <w:pPr>
              <w:shd w:val="clear" w:color="auto" w:fill="FFFFFF"/>
              <w:spacing w:line="276" w:lineRule="auto"/>
              <w:jc w:val="both"/>
              <w:rPr>
                <w:rFonts w:eastAsia="Times New Roman"/>
              </w:rPr>
            </w:pPr>
            <w:r w:rsidRPr="00473CB1">
              <w:rPr>
                <w:rFonts w:eastAsia="Times New Roman"/>
                <w:sz w:val="22"/>
                <w:szCs w:val="22"/>
              </w:rPr>
              <w:t>Seanca paraprake, si një nga risitë e sjella në Kodit e Proced</w:t>
            </w:r>
            <w:r w:rsidR="00382EF8" w:rsidRPr="00473CB1">
              <w:rPr>
                <w:rFonts w:eastAsia="Times New Roman"/>
                <w:sz w:val="22"/>
                <w:szCs w:val="22"/>
              </w:rPr>
              <w:t>urës Penale, me ligjin n</w:t>
            </w:r>
            <w:r w:rsidRPr="00473CB1">
              <w:rPr>
                <w:rFonts w:eastAsia="Times New Roman"/>
                <w:sz w:val="22"/>
                <w:szCs w:val="22"/>
              </w:rPr>
              <w:t xml:space="preserve">r. 35/2017, në Kodin e Procedurës Penale. Veçoritë e seancës </w:t>
            </w:r>
            <w:r w:rsidRPr="00473CB1">
              <w:rPr>
                <w:rFonts w:eastAsia="Times New Roman"/>
                <w:sz w:val="22"/>
                <w:szCs w:val="22"/>
              </w:rPr>
              <w:lastRenderedPageBreak/>
              <w:t>paraprake dhe të drejtat e palëve. Vendimi për plotësimin e hetimeve. Ndryshimi i akuzës në seancën paraprake. Paraqitja e kërkesës për gjykim të shkurtuar në seancën paraprake dhe roli që ka gjyqtari i seancës paraprake në shqyrtimin e saj. Llojet e vendimeve që merr gjyqtari në përfundim të seancës paraprake. Elementet e vendimit të seancës paraprake dhe fashikulli i gjykimit.</w:t>
            </w:r>
          </w:p>
        </w:tc>
        <w:tc>
          <w:tcPr>
            <w:tcW w:w="1590" w:type="dxa"/>
            <w:gridSpan w:val="2"/>
          </w:tcPr>
          <w:p w:rsidR="0045177E" w:rsidRPr="00473CB1" w:rsidRDefault="00AC702B" w:rsidP="00BD18EB">
            <w:pPr>
              <w:spacing w:line="276" w:lineRule="auto"/>
              <w:jc w:val="center"/>
              <w:rPr>
                <w:rFonts w:eastAsia="Batang"/>
                <w:u w:val="wave"/>
              </w:rPr>
            </w:pPr>
            <w:r w:rsidRPr="00473CB1">
              <w:rPr>
                <w:rFonts w:eastAsia="Batang"/>
                <w:sz w:val="22"/>
                <w:szCs w:val="22"/>
                <w:u w:val="wave"/>
              </w:rPr>
              <w:lastRenderedPageBreak/>
              <w:t>Tiran</w:t>
            </w:r>
            <w:r w:rsidR="00B01439" w:rsidRPr="00473CB1">
              <w:rPr>
                <w:rFonts w:eastAsia="Batang"/>
                <w:sz w:val="22"/>
                <w:szCs w:val="22"/>
                <w:u w:val="wave"/>
              </w:rPr>
              <w:t>ë</w:t>
            </w:r>
          </w:p>
        </w:tc>
      </w:tr>
      <w:tr w:rsidR="00DC3761" w:rsidRPr="00473CB1" w:rsidTr="00435A82">
        <w:tc>
          <w:tcPr>
            <w:tcW w:w="720" w:type="dxa"/>
          </w:tcPr>
          <w:p w:rsidR="0045177E" w:rsidRPr="00473CB1" w:rsidRDefault="0045177E" w:rsidP="00292DE4">
            <w:pPr>
              <w:numPr>
                <w:ilvl w:val="0"/>
                <w:numId w:val="9"/>
              </w:numPr>
              <w:spacing w:line="276" w:lineRule="auto"/>
              <w:rPr>
                <w:rFonts w:eastAsia="Batang"/>
                <w:u w:val="wave"/>
              </w:rPr>
            </w:pPr>
          </w:p>
        </w:tc>
        <w:tc>
          <w:tcPr>
            <w:tcW w:w="990" w:type="dxa"/>
          </w:tcPr>
          <w:p w:rsidR="0045177E" w:rsidRPr="00473CB1" w:rsidRDefault="0073190D" w:rsidP="00292DE4">
            <w:pPr>
              <w:spacing w:line="276" w:lineRule="auto"/>
              <w:rPr>
                <w:rFonts w:eastAsia="Batang"/>
              </w:rPr>
            </w:pPr>
            <w:r w:rsidRPr="00473CB1">
              <w:rPr>
                <w:rFonts w:eastAsia="Batang"/>
                <w:sz w:val="22"/>
                <w:szCs w:val="22"/>
              </w:rPr>
              <w:t>3-4 dhjetor 2018</w:t>
            </w:r>
          </w:p>
        </w:tc>
        <w:tc>
          <w:tcPr>
            <w:tcW w:w="1440" w:type="dxa"/>
            <w:gridSpan w:val="2"/>
          </w:tcPr>
          <w:p w:rsidR="0045177E" w:rsidRPr="00473CB1" w:rsidRDefault="00846BEB" w:rsidP="00292DE4">
            <w:pPr>
              <w:spacing w:line="276" w:lineRule="auto"/>
              <w:rPr>
                <w:rFonts w:eastAsia="Batang"/>
                <w:u w:val="wave"/>
              </w:rPr>
            </w:pPr>
            <w:r w:rsidRPr="00473CB1">
              <w:rPr>
                <w:rFonts w:eastAsia="Batang"/>
                <w:sz w:val="22"/>
                <w:szCs w:val="22"/>
                <w:u w:val="wave"/>
              </w:rPr>
              <w:t xml:space="preserve">SHM </w:t>
            </w:r>
            <w:r w:rsidR="00236AD3" w:rsidRPr="00473CB1">
              <w:rPr>
                <w:rFonts w:eastAsia="Batang"/>
                <w:sz w:val="22"/>
                <w:szCs w:val="22"/>
                <w:u w:val="wave"/>
              </w:rPr>
              <w:t>/ OSBE</w:t>
            </w:r>
          </w:p>
        </w:tc>
        <w:tc>
          <w:tcPr>
            <w:tcW w:w="2160" w:type="dxa"/>
          </w:tcPr>
          <w:p w:rsidR="0045177E" w:rsidRPr="00473CB1" w:rsidRDefault="00236AD3" w:rsidP="00292DE4">
            <w:pPr>
              <w:spacing w:line="276" w:lineRule="auto"/>
            </w:pPr>
            <w:r w:rsidRPr="00473CB1">
              <w:rPr>
                <w:sz w:val="22"/>
                <w:szCs w:val="22"/>
              </w:rPr>
              <w:t>Ekspert</w:t>
            </w:r>
            <w:r w:rsidR="00B01439" w:rsidRPr="00473CB1">
              <w:rPr>
                <w:sz w:val="22"/>
                <w:szCs w:val="22"/>
              </w:rPr>
              <w:t>ë</w:t>
            </w:r>
            <w:r w:rsidRPr="00473CB1">
              <w:rPr>
                <w:sz w:val="22"/>
                <w:szCs w:val="22"/>
              </w:rPr>
              <w:t>:</w:t>
            </w:r>
          </w:p>
          <w:p w:rsidR="00236AD3" w:rsidRPr="00473CB1" w:rsidRDefault="00236AD3" w:rsidP="00292DE4">
            <w:pPr>
              <w:spacing w:line="276" w:lineRule="auto"/>
            </w:pPr>
            <w:r w:rsidRPr="00473CB1">
              <w:rPr>
                <w:sz w:val="22"/>
                <w:szCs w:val="22"/>
              </w:rPr>
              <w:t>Ilir Panda</w:t>
            </w:r>
            <w:r w:rsidR="00034FFD" w:rsidRPr="00473CB1">
              <w:rPr>
                <w:sz w:val="22"/>
                <w:szCs w:val="22"/>
              </w:rPr>
              <w:t xml:space="preserve"> </w:t>
            </w:r>
          </w:p>
          <w:p w:rsidR="00236AD3" w:rsidRPr="00473CB1" w:rsidRDefault="00236AD3" w:rsidP="00292DE4">
            <w:pPr>
              <w:spacing w:line="276" w:lineRule="auto"/>
            </w:pPr>
            <w:r w:rsidRPr="00473CB1">
              <w:rPr>
                <w:sz w:val="22"/>
                <w:szCs w:val="22"/>
              </w:rPr>
              <w:t>Leht</w:t>
            </w:r>
            <w:r w:rsidR="00B01439" w:rsidRPr="00473CB1">
              <w:rPr>
                <w:sz w:val="22"/>
                <w:szCs w:val="22"/>
              </w:rPr>
              <w:t>ë</w:t>
            </w:r>
            <w:r w:rsidRPr="00473CB1">
              <w:rPr>
                <w:sz w:val="22"/>
                <w:szCs w:val="22"/>
              </w:rPr>
              <w:t>sues:</w:t>
            </w:r>
          </w:p>
          <w:p w:rsidR="00236AD3" w:rsidRPr="00473CB1" w:rsidRDefault="00236AD3" w:rsidP="00292DE4">
            <w:pPr>
              <w:spacing w:line="276" w:lineRule="auto"/>
            </w:pPr>
            <w:r w:rsidRPr="00473CB1">
              <w:rPr>
                <w:sz w:val="22"/>
                <w:szCs w:val="22"/>
              </w:rPr>
              <w:t>Elina Kombi (Zgjani)</w:t>
            </w:r>
            <w:r w:rsidR="00E5408F" w:rsidRPr="00473CB1">
              <w:rPr>
                <w:sz w:val="22"/>
                <w:szCs w:val="22"/>
              </w:rPr>
              <w:t xml:space="preserve"> </w:t>
            </w:r>
            <w:r w:rsidR="00034FFD" w:rsidRPr="00473CB1">
              <w:rPr>
                <w:sz w:val="22"/>
                <w:szCs w:val="22"/>
              </w:rPr>
              <w:t xml:space="preserve"> </w:t>
            </w:r>
          </w:p>
          <w:p w:rsidR="00D850E3" w:rsidRPr="00473CB1" w:rsidRDefault="00D850E3" w:rsidP="00292DE4">
            <w:pPr>
              <w:spacing w:line="276" w:lineRule="auto"/>
            </w:pPr>
            <w:r w:rsidRPr="00473CB1">
              <w:rPr>
                <w:sz w:val="22"/>
                <w:szCs w:val="22"/>
              </w:rPr>
              <w:t xml:space="preserve">Eriselda Bala </w:t>
            </w:r>
            <w:r w:rsidR="00034FFD" w:rsidRPr="00473CB1">
              <w:rPr>
                <w:sz w:val="22"/>
                <w:szCs w:val="22"/>
              </w:rPr>
              <w:t xml:space="preserve"> </w:t>
            </w:r>
          </w:p>
          <w:p w:rsidR="00236AD3" w:rsidRPr="00473CB1" w:rsidRDefault="00236AD3" w:rsidP="00292DE4">
            <w:pPr>
              <w:spacing w:line="276" w:lineRule="auto"/>
            </w:pPr>
            <w:r w:rsidRPr="00473CB1">
              <w:rPr>
                <w:sz w:val="22"/>
                <w:szCs w:val="22"/>
              </w:rPr>
              <w:t>(ekspert</w:t>
            </w:r>
            <w:r w:rsidR="00B01439" w:rsidRPr="00473CB1">
              <w:rPr>
                <w:sz w:val="22"/>
                <w:szCs w:val="22"/>
              </w:rPr>
              <w:t>ë</w:t>
            </w:r>
            <w:r w:rsidRPr="00473CB1">
              <w:rPr>
                <w:sz w:val="22"/>
                <w:szCs w:val="22"/>
              </w:rPr>
              <w:t xml:space="preserve"> t</w:t>
            </w:r>
            <w:r w:rsidR="00B01439" w:rsidRPr="00473CB1">
              <w:rPr>
                <w:sz w:val="22"/>
                <w:szCs w:val="22"/>
              </w:rPr>
              <w:t>ë</w:t>
            </w:r>
            <w:r w:rsidRPr="00473CB1">
              <w:rPr>
                <w:sz w:val="22"/>
                <w:szCs w:val="22"/>
              </w:rPr>
              <w:t xml:space="preserve"> OSBE</w:t>
            </w:r>
            <w:r w:rsidR="00382EF8" w:rsidRPr="00473CB1">
              <w:rPr>
                <w:sz w:val="22"/>
                <w:szCs w:val="22"/>
              </w:rPr>
              <w:t>-së</w:t>
            </w:r>
            <w:r w:rsidRPr="00473CB1">
              <w:rPr>
                <w:sz w:val="22"/>
                <w:szCs w:val="22"/>
              </w:rPr>
              <w:t>)</w:t>
            </w:r>
          </w:p>
        </w:tc>
        <w:tc>
          <w:tcPr>
            <w:tcW w:w="7048" w:type="dxa"/>
            <w:gridSpan w:val="2"/>
          </w:tcPr>
          <w:p w:rsidR="0045177E" w:rsidRPr="00473CB1" w:rsidRDefault="00EF4164" w:rsidP="00382EF8">
            <w:pPr>
              <w:shd w:val="clear" w:color="auto" w:fill="FFFFFF"/>
              <w:spacing w:line="276" w:lineRule="auto"/>
              <w:jc w:val="both"/>
              <w:rPr>
                <w:rFonts w:eastAsia="Times New Roman"/>
              </w:rPr>
            </w:pPr>
            <w:r w:rsidRPr="00473CB1">
              <w:rPr>
                <w:rFonts w:eastAsia="Times New Roman"/>
                <w:sz w:val="22"/>
                <w:szCs w:val="22"/>
              </w:rPr>
              <w:t>Viktima e mitur në procesin penal. I mituri viktimë i veprave penale me natyrë seksuale. Standardet e GJEDNJ-së në lidhje me pyetjen e të miturit dhe përdorimin e deklarimeve të të miturit si provë në procesin penal. Risitë e ndryshimeve ligjore në Kodin e Procedurës Penale, si edhe në Kodin e Drejtësisë Pen</w:t>
            </w:r>
            <w:r w:rsidR="00382EF8" w:rsidRPr="00473CB1">
              <w:rPr>
                <w:rFonts w:eastAsia="Times New Roman"/>
                <w:sz w:val="22"/>
                <w:szCs w:val="22"/>
              </w:rPr>
              <w:t>ale për të Miturit. [dita e dytë</w:t>
            </w:r>
            <w:r w:rsidRPr="00473CB1">
              <w:rPr>
                <w:rFonts w:eastAsia="Times New Roman"/>
                <w:sz w:val="22"/>
                <w:szCs w:val="22"/>
              </w:rPr>
              <w:t xml:space="preserve"> me OSBE</w:t>
            </w:r>
            <w:r w:rsidR="00382EF8" w:rsidRPr="00473CB1">
              <w:rPr>
                <w:rFonts w:eastAsia="Times New Roman"/>
                <w:sz w:val="22"/>
                <w:szCs w:val="22"/>
              </w:rPr>
              <w:t>-në me këtë temë</w:t>
            </w:r>
            <w:r w:rsidRPr="00473CB1">
              <w:rPr>
                <w:rFonts w:eastAsia="Times New Roman"/>
                <w:sz w:val="22"/>
                <w:szCs w:val="22"/>
              </w:rPr>
              <w:t xml:space="preserve">] Viktima </w:t>
            </w:r>
            <w:r w:rsidR="00382EF8" w:rsidRPr="00473CB1">
              <w:rPr>
                <w:rFonts w:eastAsia="Times New Roman"/>
                <w:sz w:val="22"/>
                <w:szCs w:val="22"/>
              </w:rPr>
              <w:t>e mitur e trafikimit dhe shfrytëzimit. Risitë në</w:t>
            </w:r>
            <w:r w:rsidRPr="00473CB1">
              <w:rPr>
                <w:rFonts w:eastAsia="Times New Roman"/>
                <w:sz w:val="22"/>
                <w:szCs w:val="22"/>
              </w:rPr>
              <w:t xml:space="preserve"> Kodin e P</w:t>
            </w:r>
            <w:r w:rsidR="00382EF8" w:rsidRPr="00473CB1">
              <w:rPr>
                <w:rFonts w:eastAsia="Times New Roman"/>
                <w:sz w:val="22"/>
                <w:szCs w:val="22"/>
              </w:rPr>
              <w:t>rocedurës Penale, në</w:t>
            </w:r>
            <w:r w:rsidRPr="00473CB1">
              <w:rPr>
                <w:rFonts w:eastAsia="Times New Roman"/>
                <w:sz w:val="22"/>
                <w:szCs w:val="22"/>
              </w:rPr>
              <w:t xml:space="preserve"> Kodin e Drejt</w:t>
            </w:r>
            <w:r w:rsidR="00382EF8" w:rsidRPr="00473CB1">
              <w:rPr>
                <w:rFonts w:eastAsia="Times New Roman"/>
                <w:sz w:val="22"/>
                <w:szCs w:val="22"/>
              </w:rPr>
              <w:t>ë</w:t>
            </w:r>
            <w:r w:rsidRPr="00473CB1">
              <w:rPr>
                <w:rFonts w:eastAsia="Times New Roman"/>
                <w:sz w:val="22"/>
                <w:szCs w:val="22"/>
              </w:rPr>
              <w:t>sis</w:t>
            </w:r>
            <w:r w:rsidR="00382EF8" w:rsidRPr="00473CB1">
              <w:rPr>
                <w:rFonts w:eastAsia="Times New Roman"/>
                <w:sz w:val="22"/>
                <w:szCs w:val="22"/>
              </w:rPr>
              <w:t>ë</w:t>
            </w:r>
            <w:r w:rsidRPr="00473CB1">
              <w:rPr>
                <w:rFonts w:eastAsia="Times New Roman"/>
                <w:sz w:val="22"/>
                <w:szCs w:val="22"/>
              </w:rPr>
              <w:t xml:space="preserve"> p</w:t>
            </w:r>
            <w:r w:rsidR="00382EF8" w:rsidRPr="00473CB1">
              <w:rPr>
                <w:rFonts w:eastAsia="Times New Roman"/>
                <w:sz w:val="22"/>
                <w:szCs w:val="22"/>
              </w:rPr>
              <w:t>ë</w:t>
            </w:r>
            <w:r w:rsidRPr="00473CB1">
              <w:rPr>
                <w:rFonts w:eastAsia="Times New Roman"/>
                <w:sz w:val="22"/>
                <w:szCs w:val="22"/>
              </w:rPr>
              <w:t>r t</w:t>
            </w:r>
            <w:r w:rsidR="00382EF8" w:rsidRPr="00473CB1">
              <w:rPr>
                <w:rFonts w:eastAsia="Times New Roman"/>
                <w:sz w:val="22"/>
                <w:szCs w:val="22"/>
              </w:rPr>
              <w:t>ë</w:t>
            </w:r>
            <w:r w:rsidRPr="00473CB1">
              <w:rPr>
                <w:rFonts w:eastAsia="Times New Roman"/>
                <w:sz w:val="22"/>
                <w:szCs w:val="22"/>
              </w:rPr>
              <w:t xml:space="preserve"> Mitur dhe n</w:t>
            </w:r>
            <w:r w:rsidR="00382EF8" w:rsidRPr="00473CB1">
              <w:rPr>
                <w:rFonts w:eastAsia="Times New Roman"/>
                <w:sz w:val="22"/>
                <w:szCs w:val="22"/>
              </w:rPr>
              <w:t>ë</w:t>
            </w:r>
            <w:r w:rsidRPr="00473CB1">
              <w:rPr>
                <w:rFonts w:eastAsia="Times New Roman"/>
                <w:sz w:val="22"/>
                <w:szCs w:val="22"/>
              </w:rPr>
              <w:t xml:space="preserve"> ligjin </w:t>
            </w:r>
            <w:r w:rsidR="00382EF8" w:rsidRPr="00473CB1">
              <w:rPr>
                <w:rFonts w:eastAsia="Times New Roman"/>
                <w:sz w:val="22"/>
                <w:szCs w:val="22"/>
              </w:rPr>
              <w:t>n</w:t>
            </w:r>
            <w:r w:rsidRPr="00473CB1">
              <w:rPr>
                <w:rFonts w:eastAsia="Times New Roman"/>
                <w:sz w:val="22"/>
                <w:szCs w:val="22"/>
              </w:rPr>
              <w:t>r</w:t>
            </w:r>
            <w:r w:rsidR="00382EF8" w:rsidRPr="00473CB1">
              <w:rPr>
                <w:rFonts w:eastAsia="Times New Roman"/>
                <w:sz w:val="22"/>
                <w:szCs w:val="22"/>
              </w:rPr>
              <w:t>.</w:t>
            </w:r>
            <w:r w:rsidRPr="00473CB1">
              <w:rPr>
                <w:rFonts w:eastAsia="Times New Roman"/>
                <w:sz w:val="22"/>
                <w:szCs w:val="22"/>
              </w:rPr>
              <w:t xml:space="preserve"> 18/2017</w:t>
            </w:r>
            <w:r w:rsidR="00382EF8" w:rsidRPr="00473CB1">
              <w:rPr>
                <w:rFonts w:eastAsia="Times New Roman"/>
                <w:color w:val="FF0000"/>
                <w:sz w:val="22"/>
                <w:szCs w:val="22"/>
              </w:rPr>
              <w:t>,</w:t>
            </w:r>
            <w:r w:rsidRPr="00473CB1">
              <w:rPr>
                <w:rFonts w:eastAsia="Times New Roman"/>
                <w:sz w:val="22"/>
                <w:szCs w:val="22"/>
              </w:rPr>
              <w:t xml:space="preserve"> "P</w:t>
            </w:r>
            <w:r w:rsidR="00382EF8" w:rsidRPr="00473CB1">
              <w:rPr>
                <w:rFonts w:eastAsia="Times New Roman"/>
                <w:sz w:val="22"/>
                <w:szCs w:val="22"/>
              </w:rPr>
              <w:t>ë</w:t>
            </w:r>
            <w:r w:rsidRPr="00473CB1">
              <w:rPr>
                <w:rFonts w:eastAsia="Times New Roman"/>
                <w:sz w:val="22"/>
                <w:szCs w:val="22"/>
              </w:rPr>
              <w:t>r t</w:t>
            </w:r>
            <w:r w:rsidR="00382EF8" w:rsidRPr="00473CB1">
              <w:rPr>
                <w:rFonts w:eastAsia="Times New Roman"/>
                <w:sz w:val="22"/>
                <w:szCs w:val="22"/>
              </w:rPr>
              <w:t>ë</w:t>
            </w:r>
            <w:r w:rsidRPr="00473CB1">
              <w:rPr>
                <w:rFonts w:eastAsia="Times New Roman"/>
                <w:sz w:val="22"/>
                <w:szCs w:val="22"/>
              </w:rPr>
              <w:t xml:space="preserve"> Drejtat dhe Mbrojtjen e F</w:t>
            </w:r>
            <w:r w:rsidR="00382EF8" w:rsidRPr="00473CB1">
              <w:rPr>
                <w:rFonts w:eastAsia="Times New Roman"/>
                <w:sz w:val="22"/>
                <w:szCs w:val="22"/>
              </w:rPr>
              <w:t>ë</w:t>
            </w:r>
            <w:r w:rsidRPr="00473CB1">
              <w:rPr>
                <w:rFonts w:eastAsia="Times New Roman"/>
                <w:sz w:val="22"/>
                <w:szCs w:val="22"/>
              </w:rPr>
              <w:t>mij</w:t>
            </w:r>
            <w:r w:rsidR="00382EF8" w:rsidRPr="00473CB1">
              <w:rPr>
                <w:rFonts w:eastAsia="Times New Roman"/>
                <w:sz w:val="22"/>
                <w:szCs w:val="22"/>
              </w:rPr>
              <w:t>ë</w:t>
            </w:r>
            <w:r w:rsidRPr="00473CB1">
              <w:rPr>
                <w:rFonts w:eastAsia="Times New Roman"/>
                <w:sz w:val="22"/>
                <w:szCs w:val="22"/>
              </w:rPr>
              <w:t>s"</w:t>
            </w:r>
            <w:r w:rsidR="00E047A7" w:rsidRPr="00473CB1">
              <w:rPr>
                <w:rFonts w:eastAsia="Times New Roman"/>
                <w:sz w:val="22"/>
                <w:szCs w:val="22"/>
              </w:rPr>
              <w:t>.</w:t>
            </w:r>
          </w:p>
        </w:tc>
        <w:tc>
          <w:tcPr>
            <w:tcW w:w="1590" w:type="dxa"/>
            <w:gridSpan w:val="2"/>
          </w:tcPr>
          <w:p w:rsidR="0045177E" w:rsidRPr="00473CB1" w:rsidRDefault="00236AD3" w:rsidP="00BD18EB">
            <w:pPr>
              <w:spacing w:line="276" w:lineRule="auto"/>
              <w:jc w:val="center"/>
              <w:rPr>
                <w:rFonts w:eastAsia="Times New Roman"/>
                <w:bCs/>
              </w:rPr>
            </w:pPr>
            <w:r w:rsidRPr="00473CB1">
              <w:rPr>
                <w:rFonts w:eastAsia="Times New Roman"/>
                <w:bCs/>
                <w:sz w:val="22"/>
                <w:szCs w:val="22"/>
              </w:rPr>
              <w:t>Tiran</w:t>
            </w:r>
            <w:r w:rsidR="00B01439" w:rsidRPr="00473CB1">
              <w:rPr>
                <w:rFonts w:eastAsia="Times New Roman"/>
                <w:bCs/>
                <w:sz w:val="22"/>
                <w:szCs w:val="22"/>
              </w:rPr>
              <w:t>ë</w:t>
            </w:r>
          </w:p>
        </w:tc>
      </w:tr>
      <w:tr w:rsidR="00B27242" w:rsidRPr="00473CB1" w:rsidTr="00435A82">
        <w:tc>
          <w:tcPr>
            <w:tcW w:w="720" w:type="dxa"/>
          </w:tcPr>
          <w:p w:rsidR="00B27242" w:rsidRPr="00473CB1" w:rsidRDefault="00B27242" w:rsidP="00292DE4">
            <w:pPr>
              <w:numPr>
                <w:ilvl w:val="0"/>
                <w:numId w:val="9"/>
              </w:numPr>
              <w:spacing w:line="276" w:lineRule="auto"/>
              <w:rPr>
                <w:rFonts w:eastAsia="Batang"/>
                <w:u w:val="wave"/>
              </w:rPr>
            </w:pPr>
          </w:p>
        </w:tc>
        <w:tc>
          <w:tcPr>
            <w:tcW w:w="990" w:type="dxa"/>
          </w:tcPr>
          <w:p w:rsidR="00B27242" w:rsidRPr="00473CB1" w:rsidRDefault="00B27242" w:rsidP="008A6835">
            <w:pPr>
              <w:spacing w:line="276" w:lineRule="auto"/>
              <w:rPr>
                <w:rFonts w:eastAsia="Batang"/>
              </w:rPr>
            </w:pPr>
            <w:r w:rsidRPr="00473CB1">
              <w:rPr>
                <w:rFonts w:eastAsia="Batang"/>
                <w:sz w:val="22"/>
                <w:szCs w:val="22"/>
                <w:u w:val="wave"/>
              </w:rPr>
              <w:t>4 dhjetor  2018</w:t>
            </w:r>
          </w:p>
        </w:tc>
        <w:tc>
          <w:tcPr>
            <w:tcW w:w="1440" w:type="dxa"/>
            <w:gridSpan w:val="2"/>
          </w:tcPr>
          <w:p w:rsidR="00B27242" w:rsidRPr="00473CB1" w:rsidRDefault="00B27242" w:rsidP="00292DE4">
            <w:pPr>
              <w:spacing w:line="276" w:lineRule="auto"/>
              <w:rPr>
                <w:rFonts w:eastAsia="Batang"/>
                <w:u w:val="wave"/>
              </w:rPr>
            </w:pPr>
            <w:r w:rsidRPr="00473CB1">
              <w:rPr>
                <w:rFonts w:eastAsia="Batang"/>
                <w:sz w:val="22"/>
                <w:szCs w:val="22"/>
                <w:u w:val="wave"/>
              </w:rPr>
              <w:t>SHM</w:t>
            </w:r>
          </w:p>
        </w:tc>
        <w:tc>
          <w:tcPr>
            <w:tcW w:w="2160" w:type="dxa"/>
          </w:tcPr>
          <w:p w:rsidR="00B27242" w:rsidRPr="00473CB1" w:rsidRDefault="00B27242" w:rsidP="006C45E0">
            <w:pPr>
              <w:spacing w:line="276" w:lineRule="auto"/>
              <w:rPr>
                <w:rFonts w:eastAsia="Batang"/>
                <w:u w:val="wave"/>
              </w:rPr>
            </w:pPr>
            <w:r w:rsidRPr="00473CB1">
              <w:rPr>
                <w:rFonts w:eastAsia="Batang"/>
                <w:sz w:val="22"/>
                <w:szCs w:val="22"/>
                <w:u w:val="wave"/>
              </w:rPr>
              <w:t>Ekspertë:</w:t>
            </w:r>
          </w:p>
          <w:p w:rsidR="00B27242" w:rsidRPr="00473CB1" w:rsidRDefault="00B27242" w:rsidP="006C45E0">
            <w:pPr>
              <w:spacing w:line="276" w:lineRule="auto"/>
              <w:rPr>
                <w:rFonts w:eastAsia="Batang"/>
                <w:u w:val="wave"/>
              </w:rPr>
            </w:pPr>
            <w:r w:rsidRPr="00473CB1">
              <w:rPr>
                <w:rFonts w:eastAsia="Batang"/>
                <w:sz w:val="22"/>
                <w:szCs w:val="22"/>
                <w:u w:val="wave"/>
              </w:rPr>
              <w:t>Elira Kokona</w:t>
            </w:r>
            <w:r w:rsidR="00034FFD" w:rsidRPr="00473CB1">
              <w:rPr>
                <w:rFonts w:eastAsia="Batang"/>
                <w:sz w:val="22"/>
                <w:szCs w:val="22"/>
                <w:u w:val="wave"/>
              </w:rPr>
              <w:t xml:space="preserve"> </w:t>
            </w:r>
          </w:p>
          <w:p w:rsidR="00B27242" w:rsidRPr="00473CB1" w:rsidRDefault="00B27242" w:rsidP="006C45E0">
            <w:pPr>
              <w:spacing w:line="276" w:lineRule="auto"/>
              <w:rPr>
                <w:rFonts w:eastAsia="Batang"/>
                <w:u w:val="wave"/>
              </w:rPr>
            </w:pPr>
            <w:r w:rsidRPr="00473CB1">
              <w:rPr>
                <w:rFonts w:eastAsia="Batang"/>
                <w:sz w:val="22"/>
                <w:szCs w:val="22"/>
                <w:u w:val="wave"/>
              </w:rPr>
              <w:t xml:space="preserve">Idlir Peçi </w:t>
            </w:r>
            <w:r w:rsidR="00034FFD" w:rsidRPr="00473CB1">
              <w:rPr>
                <w:rFonts w:eastAsia="Batang"/>
                <w:sz w:val="22"/>
                <w:szCs w:val="22"/>
                <w:u w:val="wave"/>
              </w:rPr>
              <w:t xml:space="preserve"> </w:t>
            </w:r>
          </w:p>
          <w:p w:rsidR="00B27242" w:rsidRPr="00473CB1" w:rsidRDefault="00B27242" w:rsidP="006C45E0">
            <w:pPr>
              <w:spacing w:line="276" w:lineRule="auto"/>
              <w:rPr>
                <w:rFonts w:eastAsia="Batang"/>
                <w:u w:val="wave"/>
              </w:rPr>
            </w:pPr>
          </w:p>
          <w:p w:rsidR="00B27242" w:rsidRPr="00473CB1" w:rsidRDefault="00B27242" w:rsidP="006C45E0">
            <w:pPr>
              <w:spacing w:line="276" w:lineRule="auto"/>
              <w:rPr>
                <w:rFonts w:eastAsia="Batang"/>
                <w:u w:val="wave"/>
              </w:rPr>
            </w:pPr>
            <w:r w:rsidRPr="00473CB1">
              <w:rPr>
                <w:rFonts w:eastAsia="Batang"/>
                <w:sz w:val="22"/>
                <w:szCs w:val="22"/>
                <w:u w:val="wave"/>
              </w:rPr>
              <w:t>Lehtësuese:</w:t>
            </w:r>
          </w:p>
          <w:p w:rsidR="00B27242" w:rsidRPr="00473CB1" w:rsidRDefault="00B27242" w:rsidP="00292DE4">
            <w:pPr>
              <w:spacing w:line="276" w:lineRule="auto"/>
            </w:pPr>
            <w:r w:rsidRPr="00473CB1">
              <w:rPr>
                <w:rFonts w:eastAsia="Batang"/>
                <w:sz w:val="22"/>
                <w:szCs w:val="22"/>
                <w:u w:val="wave"/>
              </w:rPr>
              <w:t>Ersida Sefa</w:t>
            </w:r>
          </w:p>
        </w:tc>
        <w:tc>
          <w:tcPr>
            <w:tcW w:w="7048" w:type="dxa"/>
            <w:gridSpan w:val="2"/>
          </w:tcPr>
          <w:p w:rsidR="00B27242" w:rsidRPr="00473CB1" w:rsidRDefault="00B27242" w:rsidP="00382EF8">
            <w:pPr>
              <w:shd w:val="clear" w:color="auto" w:fill="FFFFFF"/>
              <w:spacing w:line="276" w:lineRule="auto"/>
              <w:jc w:val="both"/>
              <w:rPr>
                <w:rFonts w:eastAsia="Times New Roman"/>
              </w:rPr>
            </w:pPr>
            <w:r w:rsidRPr="00473CB1">
              <w:rPr>
                <w:rStyle w:val="KASGeschAngabenFett"/>
                <w:b w:val="0"/>
                <w:sz w:val="22"/>
                <w:szCs w:val="22"/>
              </w:rPr>
              <w:t>Të gjesh, të kuptosh dhe citosh praktikën e GJEDNJ-së. Trajtime dhe udhëzime praktike.</w:t>
            </w:r>
          </w:p>
        </w:tc>
        <w:tc>
          <w:tcPr>
            <w:tcW w:w="1590" w:type="dxa"/>
            <w:gridSpan w:val="2"/>
          </w:tcPr>
          <w:p w:rsidR="00B27242" w:rsidRPr="00473CB1" w:rsidRDefault="00B27242" w:rsidP="00BD18EB">
            <w:pPr>
              <w:spacing w:line="276" w:lineRule="auto"/>
              <w:jc w:val="center"/>
              <w:rPr>
                <w:rFonts w:eastAsia="Times New Roman"/>
                <w:bCs/>
              </w:rPr>
            </w:pPr>
            <w:r w:rsidRPr="00473CB1">
              <w:rPr>
                <w:rFonts w:eastAsia="Times New Roman"/>
                <w:bCs/>
                <w:sz w:val="22"/>
                <w:szCs w:val="22"/>
              </w:rPr>
              <w:t xml:space="preserve">Tiranë </w:t>
            </w:r>
          </w:p>
        </w:tc>
      </w:tr>
      <w:tr w:rsidR="009723EF" w:rsidRPr="00473CB1" w:rsidTr="00435A82">
        <w:tc>
          <w:tcPr>
            <w:tcW w:w="720" w:type="dxa"/>
          </w:tcPr>
          <w:p w:rsidR="009723EF" w:rsidRPr="00473CB1" w:rsidRDefault="009723EF" w:rsidP="00292DE4">
            <w:pPr>
              <w:numPr>
                <w:ilvl w:val="0"/>
                <w:numId w:val="9"/>
              </w:numPr>
              <w:spacing w:line="276" w:lineRule="auto"/>
              <w:rPr>
                <w:rFonts w:eastAsia="Batang"/>
                <w:u w:val="wave"/>
              </w:rPr>
            </w:pPr>
          </w:p>
        </w:tc>
        <w:tc>
          <w:tcPr>
            <w:tcW w:w="990" w:type="dxa"/>
          </w:tcPr>
          <w:p w:rsidR="009723EF" w:rsidRPr="00473CB1" w:rsidRDefault="009723EF" w:rsidP="00292DE4">
            <w:pPr>
              <w:spacing w:line="276" w:lineRule="auto"/>
              <w:rPr>
                <w:rFonts w:eastAsia="Batang"/>
                <w:u w:val="wave"/>
              </w:rPr>
            </w:pPr>
            <w:r w:rsidRPr="00473CB1">
              <w:rPr>
                <w:rFonts w:eastAsia="Batang"/>
                <w:sz w:val="22"/>
                <w:szCs w:val="22"/>
                <w:u w:val="wave"/>
              </w:rPr>
              <w:t>4-5 dhjetor 2018</w:t>
            </w:r>
          </w:p>
        </w:tc>
        <w:tc>
          <w:tcPr>
            <w:tcW w:w="1440" w:type="dxa"/>
            <w:gridSpan w:val="2"/>
          </w:tcPr>
          <w:p w:rsidR="009723EF" w:rsidRPr="00473CB1" w:rsidRDefault="009723EF" w:rsidP="00292DE4">
            <w:pPr>
              <w:spacing w:line="276" w:lineRule="auto"/>
              <w:rPr>
                <w:rFonts w:eastAsia="Batang"/>
                <w:u w:val="wave"/>
              </w:rPr>
            </w:pPr>
            <w:r w:rsidRPr="00473CB1">
              <w:rPr>
                <w:rFonts w:eastAsia="Batang"/>
                <w:sz w:val="22"/>
                <w:szCs w:val="22"/>
                <w:u w:val="wave"/>
              </w:rPr>
              <w:t>SIDA / ShM</w:t>
            </w:r>
          </w:p>
        </w:tc>
        <w:tc>
          <w:tcPr>
            <w:tcW w:w="2160" w:type="dxa"/>
          </w:tcPr>
          <w:p w:rsidR="009723EF" w:rsidRPr="00473CB1" w:rsidRDefault="009723EF" w:rsidP="009723EF">
            <w:pPr>
              <w:spacing w:line="276" w:lineRule="auto"/>
              <w:rPr>
                <w:rFonts w:eastAsia="Batang"/>
                <w:u w:val="wave"/>
              </w:rPr>
            </w:pPr>
            <w:r w:rsidRPr="00473CB1">
              <w:rPr>
                <w:rFonts w:eastAsia="Batang"/>
                <w:sz w:val="22"/>
                <w:szCs w:val="22"/>
                <w:u w:val="wave"/>
              </w:rPr>
              <w:t>Ekspertët suedezë</w:t>
            </w:r>
          </w:p>
          <w:p w:rsidR="009723EF" w:rsidRPr="00473CB1" w:rsidRDefault="009723EF" w:rsidP="009723EF">
            <w:pPr>
              <w:spacing w:line="276" w:lineRule="auto"/>
              <w:rPr>
                <w:rFonts w:eastAsia="Batang"/>
                <w:u w:val="wave"/>
              </w:rPr>
            </w:pPr>
            <w:r w:rsidRPr="00473CB1">
              <w:rPr>
                <w:rFonts w:eastAsia="Batang"/>
                <w:sz w:val="22"/>
                <w:szCs w:val="22"/>
                <w:u w:val="wave"/>
              </w:rPr>
              <w:t>Susanne Allgårdh</w:t>
            </w:r>
          </w:p>
          <w:p w:rsidR="009723EF" w:rsidRPr="00473CB1" w:rsidRDefault="009723EF" w:rsidP="009723EF">
            <w:pPr>
              <w:spacing w:line="276" w:lineRule="auto"/>
              <w:rPr>
                <w:rFonts w:eastAsia="Batang"/>
                <w:u w:val="wave"/>
              </w:rPr>
            </w:pPr>
            <w:r w:rsidRPr="00473CB1">
              <w:rPr>
                <w:rFonts w:eastAsia="Batang"/>
                <w:sz w:val="22"/>
                <w:szCs w:val="22"/>
                <w:u w:val="wave"/>
              </w:rPr>
              <w:t xml:space="preserve">Karin Lundström Kron  </w:t>
            </w:r>
          </w:p>
          <w:p w:rsidR="009723EF" w:rsidRPr="00473CB1" w:rsidRDefault="009723EF" w:rsidP="009723EF">
            <w:pPr>
              <w:spacing w:line="276" w:lineRule="auto"/>
              <w:rPr>
                <w:rFonts w:eastAsia="Batang"/>
                <w:u w:val="wave"/>
              </w:rPr>
            </w:pPr>
          </w:p>
          <w:p w:rsidR="009723EF" w:rsidRPr="00473CB1" w:rsidRDefault="009723EF" w:rsidP="009723EF">
            <w:pPr>
              <w:spacing w:line="276" w:lineRule="auto"/>
              <w:rPr>
                <w:rFonts w:eastAsia="Batang"/>
                <w:u w:val="wave"/>
              </w:rPr>
            </w:pPr>
            <w:r w:rsidRPr="00473CB1">
              <w:rPr>
                <w:rFonts w:eastAsia="Batang"/>
                <w:sz w:val="22"/>
                <w:szCs w:val="22"/>
                <w:u w:val="wave"/>
              </w:rPr>
              <w:t>Ekspert</w:t>
            </w:r>
            <w:r w:rsidR="00473CB1">
              <w:rPr>
                <w:rFonts w:eastAsia="Batang"/>
                <w:sz w:val="22"/>
                <w:szCs w:val="22"/>
                <w:u w:val="wave"/>
              </w:rPr>
              <w:t>ë</w:t>
            </w:r>
            <w:r w:rsidRPr="00473CB1">
              <w:rPr>
                <w:rFonts w:eastAsia="Batang"/>
                <w:sz w:val="22"/>
                <w:szCs w:val="22"/>
                <w:u w:val="wave"/>
              </w:rPr>
              <w:t xml:space="preserve"> komb</w:t>
            </w:r>
            <w:r w:rsidR="00473CB1">
              <w:rPr>
                <w:rFonts w:eastAsia="Batang"/>
                <w:sz w:val="22"/>
                <w:szCs w:val="22"/>
                <w:u w:val="wave"/>
              </w:rPr>
              <w:t>ë</w:t>
            </w:r>
            <w:r w:rsidRPr="00473CB1">
              <w:rPr>
                <w:rFonts w:eastAsia="Batang"/>
                <w:sz w:val="22"/>
                <w:szCs w:val="22"/>
                <w:u w:val="wave"/>
              </w:rPr>
              <w:t>tar</w:t>
            </w:r>
            <w:r w:rsidR="00473CB1">
              <w:rPr>
                <w:rFonts w:eastAsia="Batang"/>
                <w:sz w:val="22"/>
                <w:szCs w:val="22"/>
                <w:u w:val="wave"/>
              </w:rPr>
              <w:t>ë</w:t>
            </w:r>
            <w:r w:rsidRPr="00473CB1">
              <w:rPr>
                <w:rFonts w:eastAsia="Batang"/>
                <w:sz w:val="22"/>
                <w:szCs w:val="22"/>
                <w:u w:val="wave"/>
              </w:rPr>
              <w:t>:</w:t>
            </w:r>
          </w:p>
          <w:p w:rsidR="008E6F9A" w:rsidRPr="00473CB1" w:rsidRDefault="008E6F9A" w:rsidP="009723EF">
            <w:pPr>
              <w:spacing w:line="276" w:lineRule="auto"/>
              <w:rPr>
                <w:rFonts w:eastAsia="Batang"/>
                <w:u w:val="wave"/>
              </w:rPr>
            </w:pPr>
            <w:r w:rsidRPr="00473CB1">
              <w:rPr>
                <w:rFonts w:eastAsia="Batang"/>
                <w:sz w:val="22"/>
                <w:szCs w:val="22"/>
                <w:u w:val="wave"/>
              </w:rPr>
              <w:t>Tereza Merkaj (Lani)</w:t>
            </w:r>
          </w:p>
          <w:p w:rsidR="008E6F9A" w:rsidRPr="00473CB1" w:rsidRDefault="008E6F9A" w:rsidP="009723EF">
            <w:pPr>
              <w:spacing w:line="276" w:lineRule="auto"/>
              <w:rPr>
                <w:rFonts w:eastAsia="Batang"/>
                <w:u w:val="wave"/>
              </w:rPr>
            </w:pPr>
            <w:r w:rsidRPr="00473CB1">
              <w:rPr>
                <w:rFonts w:eastAsia="Batang"/>
                <w:sz w:val="22"/>
                <w:szCs w:val="22"/>
                <w:u w:val="wave"/>
              </w:rPr>
              <w:t>Erjon Bani</w:t>
            </w:r>
          </w:p>
          <w:p w:rsidR="009723EF" w:rsidRPr="00473CB1" w:rsidRDefault="009723EF" w:rsidP="009723EF">
            <w:pPr>
              <w:spacing w:line="276" w:lineRule="auto"/>
              <w:rPr>
                <w:rFonts w:eastAsia="Batang"/>
                <w:u w:val="wave"/>
              </w:rPr>
            </w:pPr>
          </w:p>
        </w:tc>
        <w:tc>
          <w:tcPr>
            <w:tcW w:w="7048" w:type="dxa"/>
            <w:gridSpan w:val="2"/>
          </w:tcPr>
          <w:p w:rsidR="009723EF" w:rsidRPr="00473CB1" w:rsidRDefault="009723EF" w:rsidP="00382EF8">
            <w:pPr>
              <w:shd w:val="clear" w:color="auto" w:fill="FFFFFF"/>
              <w:spacing w:line="276" w:lineRule="auto"/>
              <w:jc w:val="both"/>
              <w:rPr>
                <w:rStyle w:val="KASGeschAngabenFett"/>
                <w:b w:val="0"/>
              </w:rPr>
            </w:pPr>
            <w:r w:rsidRPr="00473CB1">
              <w:rPr>
                <w:sz w:val="22"/>
                <w:szCs w:val="22"/>
              </w:rPr>
              <w:t>Drejtësia penale për të mitur, fëmijët në konflikt me ligjin.</w:t>
            </w:r>
          </w:p>
        </w:tc>
        <w:tc>
          <w:tcPr>
            <w:tcW w:w="1590" w:type="dxa"/>
            <w:gridSpan w:val="2"/>
          </w:tcPr>
          <w:p w:rsidR="009723EF" w:rsidRPr="00473CB1" w:rsidRDefault="00190288" w:rsidP="00190288">
            <w:pPr>
              <w:spacing w:line="276" w:lineRule="auto"/>
              <w:jc w:val="center"/>
              <w:rPr>
                <w:rFonts w:eastAsia="Times New Roman"/>
                <w:bCs/>
              </w:rPr>
            </w:pPr>
            <w:r w:rsidRPr="00473CB1">
              <w:rPr>
                <w:rFonts w:eastAsia="Times New Roman"/>
                <w:bCs/>
                <w:sz w:val="22"/>
                <w:szCs w:val="22"/>
              </w:rPr>
              <w:t>Tirana International Hotel</w:t>
            </w:r>
          </w:p>
        </w:tc>
      </w:tr>
      <w:tr w:rsidR="00DC3761" w:rsidRPr="00473CB1" w:rsidTr="00435A82">
        <w:tc>
          <w:tcPr>
            <w:tcW w:w="720" w:type="dxa"/>
          </w:tcPr>
          <w:p w:rsidR="0045177E" w:rsidRPr="00473CB1" w:rsidRDefault="0045177E" w:rsidP="00292DE4">
            <w:pPr>
              <w:numPr>
                <w:ilvl w:val="0"/>
                <w:numId w:val="9"/>
              </w:numPr>
              <w:spacing w:line="276" w:lineRule="auto"/>
              <w:rPr>
                <w:rFonts w:eastAsia="Batang"/>
                <w:u w:val="wave"/>
              </w:rPr>
            </w:pPr>
          </w:p>
        </w:tc>
        <w:tc>
          <w:tcPr>
            <w:tcW w:w="990" w:type="dxa"/>
          </w:tcPr>
          <w:p w:rsidR="0045177E" w:rsidRPr="00473CB1" w:rsidRDefault="00EF4164" w:rsidP="00292DE4">
            <w:pPr>
              <w:spacing w:line="276" w:lineRule="auto"/>
              <w:rPr>
                <w:rFonts w:eastAsia="Batang"/>
              </w:rPr>
            </w:pPr>
            <w:r w:rsidRPr="00473CB1">
              <w:rPr>
                <w:rFonts w:eastAsia="Batang"/>
                <w:sz w:val="22"/>
                <w:szCs w:val="22"/>
              </w:rPr>
              <w:t xml:space="preserve">5-6 dhjetor </w:t>
            </w:r>
            <w:r w:rsidRPr="00473CB1">
              <w:rPr>
                <w:rFonts w:eastAsia="Batang"/>
                <w:sz w:val="22"/>
                <w:szCs w:val="22"/>
              </w:rPr>
              <w:lastRenderedPageBreak/>
              <w:t>2018</w:t>
            </w:r>
          </w:p>
        </w:tc>
        <w:tc>
          <w:tcPr>
            <w:tcW w:w="1440" w:type="dxa"/>
            <w:gridSpan w:val="2"/>
          </w:tcPr>
          <w:p w:rsidR="0045177E" w:rsidRPr="00473CB1" w:rsidRDefault="007C5FF8" w:rsidP="00382EF8">
            <w:pPr>
              <w:spacing w:line="276" w:lineRule="auto"/>
              <w:rPr>
                <w:rFonts w:eastAsia="Batang"/>
                <w:u w:val="wave"/>
              </w:rPr>
            </w:pPr>
            <w:r w:rsidRPr="00473CB1">
              <w:rPr>
                <w:rFonts w:eastAsia="Batang"/>
                <w:sz w:val="22"/>
                <w:szCs w:val="22"/>
                <w:u w:val="wave"/>
              </w:rPr>
              <w:lastRenderedPageBreak/>
              <w:t>S</w:t>
            </w:r>
            <w:r w:rsidR="00382EF8" w:rsidRPr="00473CB1">
              <w:rPr>
                <w:rFonts w:eastAsia="Batang"/>
                <w:sz w:val="22"/>
                <w:szCs w:val="22"/>
                <w:u w:val="wave"/>
              </w:rPr>
              <w:t>H</w:t>
            </w:r>
            <w:r w:rsidRPr="00473CB1">
              <w:rPr>
                <w:rFonts w:eastAsia="Batang"/>
                <w:sz w:val="22"/>
                <w:szCs w:val="22"/>
                <w:u w:val="wave"/>
              </w:rPr>
              <w:t>M</w:t>
            </w:r>
          </w:p>
        </w:tc>
        <w:tc>
          <w:tcPr>
            <w:tcW w:w="2160" w:type="dxa"/>
          </w:tcPr>
          <w:p w:rsidR="0045177E" w:rsidRPr="00473CB1" w:rsidRDefault="00B70A68"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70A68" w:rsidRPr="00473CB1" w:rsidRDefault="00B70A68" w:rsidP="00292DE4">
            <w:pPr>
              <w:spacing w:line="276" w:lineRule="auto"/>
              <w:rPr>
                <w:rFonts w:eastAsia="Batang"/>
                <w:u w:val="wave"/>
              </w:rPr>
            </w:pPr>
            <w:r w:rsidRPr="00473CB1">
              <w:rPr>
                <w:rFonts w:eastAsia="Batang"/>
                <w:sz w:val="22"/>
                <w:szCs w:val="22"/>
                <w:u w:val="wave"/>
              </w:rPr>
              <w:t>Margarita Buhali</w:t>
            </w:r>
            <w:r w:rsidR="003106F0" w:rsidRPr="00473CB1">
              <w:rPr>
                <w:rFonts w:eastAsia="Batang"/>
                <w:sz w:val="22"/>
                <w:szCs w:val="22"/>
                <w:u w:val="wave"/>
              </w:rPr>
              <w:t xml:space="preserve"> </w:t>
            </w:r>
            <w:r w:rsidR="00034FFD" w:rsidRPr="00473CB1">
              <w:rPr>
                <w:rFonts w:eastAsia="Batang"/>
                <w:sz w:val="22"/>
                <w:szCs w:val="22"/>
                <w:u w:val="wave"/>
              </w:rPr>
              <w:t xml:space="preserve"> </w:t>
            </w:r>
          </w:p>
          <w:p w:rsidR="002D76B5" w:rsidRPr="00473CB1" w:rsidRDefault="00C144F8" w:rsidP="00292DE4">
            <w:pPr>
              <w:spacing w:line="276" w:lineRule="auto"/>
              <w:rPr>
                <w:rFonts w:eastAsia="Batang"/>
                <w:u w:val="wave"/>
              </w:rPr>
            </w:pPr>
            <w:r w:rsidRPr="00473CB1">
              <w:rPr>
                <w:rFonts w:eastAsia="Batang"/>
                <w:sz w:val="22"/>
                <w:szCs w:val="22"/>
                <w:u w:val="wave"/>
              </w:rPr>
              <w:lastRenderedPageBreak/>
              <w:t>Miliana Muça</w:t>
            </w:r>
            <w:r w:rsidR="00EE4DB3" w:rsidRPr="00473CB1">
              <w:rPr>
                <w:rFonts w:eastAsia="Batang"/>
                <w:sz w:val="22"/>
                <w:szCs w:val="22"/>
                <w:u w:val="wave"/>
              </w:rPr>
              <w:t xml:space="preserve"> </w:t>
            </w:r>
            <w:r w:rsidR="00034FFD" w:rsidRPr="00473CB1">
              <w:rPr>
                <w:rFonts w:eastAsia="Batang"/>
                <w:sz w:val="22"/>
                <w:szCs w:val="22"/>
                <w:u w:val="wave"/>
              </w:rPr>
              <w:t xml:space="preserve"> </w:t>
            </w:r>
          </w:p>
          <w:p w:rsidR="00B70A68" w:rsidRPr="00473CB1" w:rsidRDefault="002D76B5" w:rsidP="00292DE4">
            <w:pPr>
              <w:spacing w:line="276" w:lineRule="auto"/>
              <w:rPr>
                <w:rFonts w:eastAsia="Batang"/>
                <w:u w:val="wave"/>
              </w:rPr>
            </w:pPr>
            <w:r w:rsidRPr="00473CB1">
              <w:rPr>
                <w:rFonts w:eastAsia="Batang"/>
                <w:sz w:val="22"/>
                <w:szCs w:val="22"/>
                <w:u w:val="wave"/>
              </w:rPr>
              <w:t>Gurali Brahimllari</w:t>
            </w:r>
          </w:p>
          <w:p w:rsidR="00B70A68" w:rsidRPr="00473CB1" w:rsidRDefault="00B70A68" w:rsidP="00292DE4">
            <w:pPr>
              <w:spacing w:line="276" w:lineRule="auto"/>
              <w:rPr>
                <w:rFonts w:eastAsia="Batang"/>
                <w:u w:val="wave"/>
              </w:rPr>
            </w:pPr>
          </w:p>
          <w:p w:rsidR="00B70A68" w:rsidRPr="00473CB1" w:rsidRDefault="00B70A68"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70A68" w:rsidRPr="00473CB1" w:rsidRDefault="00B70A68" w:rsidP="00292DE4">
            <w:pPr>
              <w:spacing w:line="276" w:lineRule="auto"/>
              <w:rPr>
                <w:rFonts w:eastAsia="Batang"/>
                <w:u w:val="wave"/>
              </w:rPr>
            </w:pPr>
            <w:r w:rsidRPr="00473CB1">
              <w:rPr>
                <w:rFonts w:eastAsia="Batang"/>
                <w:sz w:val="22"/>
                <w:szCs w:val="22"/>
                <w:u w:val="wave"/>
              </w:rPr>
              <w:t>Florjan Kalaja</w:t>
            </w:r>
            <w:r w:rsidR="00EE4DB3"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B5735" w:rsidRPr="00473CB1" w:rsidRDefault="00EB5735" w:rsidP="00EB5735">
            <w:pPr>
              <w:shd w:val="clear" w:color="auto" w:fill="FFFFFF"/>
              <w:spacing w:line="276" w:lineRule="auto"/>
              <w:jc w:val="both"/>
              <w:rPr>
                <w:rFonts w:eastAsia="Times New Roman"/>
              </w:rPr>
            </w:pPr>
            <w:r w:rsidRPr="00473CB1">
              <w:rPr>
                <w:rFonts w:eastAsia="Times New Roman"/>
                <w:sz w:val="22"/>
                <w:szCs w:val="22"/>
              </w:rPr>
              <w:lastRenderedPageBreak/>
              <w:t>Gjykimi në mungesë:</w:t>
            </w:r>
          </w:p>
          <w:p w:rsidR="00EB5735" w:rsidRPr="00473CB1" w:rsidRDefault="00EB5735" w:rsidP="00EB5735">
            <w:pPr>
              <w:shd w:val="clear" w:color="auto" w:fill="FFFFFF"/>
              <w:spacing w:line="276" w:lineRule="auto"/>
              <w:jc w:val="both"/>
              <w:rPr>
                <w:rFonts w:eastAsia="Times New Roman"/>
              </w:rPr>
            </w:pPr>
            <w:r w:rsidRPr="00473CB1">
              <w:rPr>
                <w:rFonts w:eastAsia="Times New Roman"/>
                <w:sz w:val="22"/>
                <w:szCs w:val="22"/>
              </w:rPr>
              <w:t>Gjykimi në mungesë sipas nenit 6 të Konventës E</w:t>
            </w:r>
            <w:r w:rsidR="00382EF8" w:rsidRPr="00473CB1">
              <w:rPr>
                <w:rFonts w:eastAsia="Times New Roman"/>
                <w:sz w:val="22"/>
                <w:szCs w:val="22"/>
              </w:rPr>
              <w:t>u</w:t>
            </w:r>
            <w:r w:rsidRPr="00473CB1">
              <w:rPr>
                <w:rFonts w:eastAsia="Times New Roman"/>
                <w:sz w:val="22"/>
                <w:szCs w:val="22"/>
              </w:rPr>
              <w:t xml:space="preserve">ropiane për të Drejtat e </w:t>
            </w:r>
            <w:r w:rsidRPr="00473CB1">
              <w:rPr>
                <w:rFonts w:eastAsia="Times New Roman"/>
                <w:sz w:val="22"/>
                <w:szCs w:val="22"/>
              </w:rPr>
              <w:lastRenderedPageBreak/>
              <w:t>Njeriut; Jurisprudenca e Gjykatës Evropiane të të Drejtave të Njeriut me fokus kryesor praninë e të pandehurit në gjykim;</w:t>
            </w:r>
          </w:p>
          <w:p w:rsidR="0045177E" w:rsidRPr="00473CB1" w:rsidRDefault="00EB5735" w:rsidP="00EB5735">
            <w:pPr>
              <w:shd w:val="clear" w:color="auto" w:fill="FFFFFF"/>
              <w:spacing w:line="276" w:lineRule="auto"/>
              <w:jc w:val="both"/>
              <w:rPr>
                <w:rFonts w:eastAsia="Times New Roman"/>
              </w:rPr>
            </w:pPr>
            <w:r w:rsidRPr="00473CB1">
              <w:rPr>
                <w:rFonts w:eastAsia="Times New Roman"/>
                <w:sz w:val="22"/>
                <w:szCs w:val="22"/>
              </w:rPr>
              <w:t xml:space="preserve">Probleme të </w:t>
            </w:r>
            <w:r w:rsidR="00382EF8" w:rsidRPr="00473CB1">
              <w:rPr>
                <w:rFonts w:eastAsia="Times New Roman"/>
                <w:sz w:val="22"/>
                <w:szCs w:val="22"/>
              </w:rPr>
              <w:t>praktikës gjyqësore shqiptare. P</w:t>
            </w:r>
            <w:r w:rsidRPr="00473CB1">
              <w:rPr>
                <w:rFonts w:eastAsia="Times New Roman"/>
                <w:sz w:val="22"/>
                <w:szCs w:val="22"/>
              </w:rPr>
              <w:t>as ndryshimeve në Kodin e Procedurës Penale me ligjin nr. 35/2017.</w:t>
            </w:r>
          </w:p>
        </w:tc>
        <w:tc>
          <w:tcPr>
            <w:tcW w:w="1590" w:type="dxa"/>
            <w:gridSpan w:val="2"/>
          </w:tcPr>
          <w:p w:rsidR="0045177E" w:rsidRPr="00473CB1" w:rsidRDefault="00AC702B" w:rsidP="00BD18EB">
            <w:pPr>
              <w:spacing w:line="276" w:lineRule="auto"/>
              <w:jc w:val="center"/>
              <w:rPr>
                <w:rFonts w:eastAsia="Batang"/>
                <w:u w:val="wave"/>
              </w:rPr>
            </w:pPr>
            <w:r w:rsidRPr="00473CB1">
              <w:rPr>
                <w:rFonts w:eastAsia="Batang"/>
                <w:sz w:val="22"/>
                <w:szCs w:val="22"/>
                <w:u w:val="wave"/>
              </w:rPr>
              <w:lastRenderedPageBreak/>
              <w:t>Tiran</w:t>
            </w:r>
            <w:r w:rsidR="00B01439" w:rsidRPr="00473CB1">
              <w:rPr>
                <w:rFonts w:eastAsia="Batang"/>
                <w:sz w:val="22"/>
                <w:szCs w:val="22"/>
                <w:u w:val="wave"/>
              </w:rPr>
              <w:t>ë</w:t>
            </w:r>
          </w:p>
        </w:tc>
      </w:tr>
      <w:tr w:rsidR="00DC3761" w:rsidRPr="00473CB1" w:rsidTr="00435A82">
        <w:tc>
          <w:tcPr>
            <w:tcW w:w="720" w:type="dxa"/>
          </w:tcPr>
          <w:p w:rsidR="0045177E" w:rsidRPr="00473CB1" w:rsidRDefault="0045177E" w:rsidP="00292DE4">
            <w:pPr>
              <w:numPr>
                <w:ilvl w:val="0"/>
                <w:numId w:val="9"/>
              </w:numPr>
              <w:spacing w:line="276" w:lineRule="auto"/>
              <w:rPr>
                <w:rFonts w:eastAsia="Batang"/>
                <w:u w:val="wave"/>
              </w:rPr>
            </w:pPr>
          </w:p>
        </w:tc>
        <w:tc>
          <w:tcPr>
            <w:tcW w:w="990" w:type="dxa"/>
          </w:tcPr>
          <w:p w:rsidR="0045177E" w:rsidRPr="00473CB1" w:rsidRDefault="00CA5796" w:rsidP="00292DE4">
            <w:pPr>
              <w:spacing w:line="276" w:lineRule="auto"/>
              <w:rPr>
                <w:rFonts w:eastAsia="Batang"/>
              </w:rPr>
            </w:pPr>
            <w:r w:rsidRPr="00473CB1">
              <w:rPr>
                <w:rFonts w:eastAsia="Batang"/>
                <w:sz w:val="22"/>
                <w:szCs w:val="22"/>
              </w:rPr>
              <w:t>5-6 dhjetor 2018</w:t>
            </w:r>
          </w:p>
        </w:tc>
        <w:tc>
          <w:tcPr>
            <w:tcW w:w="1440" w:type="dxa"/>
            <w:gridSpan w:val="2"/>
          </w:tcPr>
          <w:p w:rsidR="0045177E" w:rsidRPr="00473CB1" w:rsidRDefault="00CA5796" w:rsidP="00382EF8">
            <w:pPr>
              <w:spacing w:line="276" w:lineRule="auto"/>
              <w:rPr>
                <w:rFonts w:eastAsia="Batang"/>
                <w:u w:val="wave"/>
              </w:rPr>
            </w:pPr>
            <w:r w:rsidRPr="00473CB1">
              <w:rPr>
                <w:rFonts w:eastAsia="Batang"/>
                <w:sz w:val="22"/>
                <w:szCs w:val="22"/>
                <w:u w:val="wave"/>
              </w:rPr>
              <w:t>S</w:t>
            </w:r>
            <w:r w:rsidR="00382EF8" w:rsidRPr="00473CB1">
              <w:rPr>
                <w:rFonts w:eastAsia="Batang"/>
                <w:sz w:val="22"/>
                <w:szCs w:val="22"/>
                <w:u w:val="wave"/>
              </w:rPr>
              <w:t>H</w:t>
            </w:r>
            <w:r w:rsidRPr="00473CB1">
              <w:rPr>
                <w:rFonts w:eastAsia="Batang"/>
                <w:sz w:val="22"/>
                <w:szCs w:val="22"/>
                <w:u w:val="wave"/>
              </w:rPr>
              <w:t>M</w:t>
            </w:r>
          </w:p>
        </w:tc>
        <w:tc>
          <w:tcPr>
            <w:tcW w:w="2160" w:type="dxa"/>
          </w:tcPr>
          <w:p w:rsidR="0045177E" w:rsidRPr="00473CB1" w:rsidRDefault="005B1E04" w:rsidP="00292DE4">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5B1E04" w:rsidRPr="00473CB1" w:rsidRDefault="005B1E04" w:rsidP="00292DE4">
            <w:pPr>
              <w:spacing w:line="276" w:lineRule="auto"/>
              <w:rPr>
                <w:rFonts w:eastAsia="Batang"/>
                <w:u w:val="wave"/>
              </w:rPr>
            </w:pPr>
            <w:r w:rsidRPr="00473CB1">
              <w:rPr>
                <w:rFonts w:eastAsia="Batang"/>
                <w:sz w:val="22"/>
                <w:szCs w:val="22"/>
                <w:u w:val="wave"/>
              </w:rPr>
              <w:t>Marsida Xhaferllari</w:t>
            </w:r>
            <w:r w:rsidR="005E5DE4" w:rsidRPr="00473CB1">
              <w:rPr>
                <w:rFonts w:eastAsia="Batang"/>
                <w:sz w:val="22"/>
                <w:szCs w:val="22"/>
                <w:u w:val="wave"/>
              </w:rPr>
              <w:t xml:space="preserve"> </w:t>
            </w:r>
            <w:r w:rsidR="00034FFD" w:rsidRPr="00473CB1">
              <w:rPr>
                <w:rFonts w:eastAsia="Batang"/>
                <w:sz w:val="22"/>
                <w:szCs w:val="22"/>
                <w:u w:val="wave"/>
              </w:rPr>
              <w:t xml:space="preserve"> </w:t>
            </w:r>
          </w:p>
          <w:p w:rsidR="008A3050" w:rsidRPr="00473CB1" w:rsidRDefault="008A3050" w:rsidP="00292DE4">
            <w:pPr>
              <w:spacing w:line="276" w:lineRule="auto"/>
              <w:rPr>
                <w:rFonts w:eastAsia="Batang"/>
                <w:u w:val="wave"/>
              </w:rPr>
            </w:pPr>
            <w:r w:rsidRPr="00473CB1">
              <w:rPr>
                <w:rFonts w:eastAsia="Batang"/>
                <w:sz w:val="22"/>
                <w:szCs w:val="22"/>
                <w:u w:val="wave"/>
              </w:rPr>
              <w:t>Evelina Qirjako</w:t>
            </w:r>
            <w:r w:rsidR="009F206F" w:rsidRPr="00473CB1">
              <w:rPr>
                <w:rFonts w:eastAsia="Batang"/>
                <w:sz w:val="22"/>
                <w:szCs w:val="22"/>
                <w:u w:val="wave"/>
              </w:rPr>
              <w:t xml:space="preserve"> </w:t>
            </w:r>
            <w:r w:rsidR="00034FFD" w:rsidRPr="00473CB1">
              <w:rPr>
                <w:rFonts w:eastAsia="Batang"/>
                <w:sz w:val="22"/>
                <w:szCs w:val="22"/>
                <w:u w:val="wave"/>
              </w:rPr>
              <w:t xml:space="preserve"> </w:t>
            </w:r>
          </w:p>
          <w:p w:rsidR="005B1E04" w:rsidRPr="00473CB1" w:rsidRDefault="005B1E04" w:rsidP="00292DE4">
            <w:pPr>
              <w:spacing w:line="276" w:lineRule="auto"/>
              <w:rPr>
                <w:rFonts w:eastAsia="Batang"/>
                <w:u w:val="wave"/>
              </w:rPr>
            </w:pPr>
          </w:p>
          <w:p w:rsidR="005B1E04" w:rsidRPr="00473CB1" w:rsidRDefault="005B1E04" w:rsidP="00292DE4">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5B1E04" w:rsidRPr="00473CB1" w:rsidRDefault="005B1E04" w:rsidP="00292DE4">
            <w:pPr>
              <w:spacing w:line="276" w:lineRule="auto"/>
              <w:rPr>
                <w:rFonts w:eastAsia="Batang"/>
                <w:u w:val="wave"/>
              </w:rPr>
            </w:pPr>
            <w:r w:rsidRPr="00473CB1">
              <w:rPr>
                <w:rFonts w:eastAsia="Batang"/>
                <w:sz w:val="22"/>
                <w:szCs w:val="22"/>
                <w:u w:val="wave"/>
              </w:rPr>
              <w:t>Ina Hoxha</w:t>
            </w:r>
            <w:r w:rsidR="009F206F" w:rsidRPr="00473CB1">
              <w:rPr>
                <w:rFonts w:eastAsia="Batang"/>
                <w:sz w:val="22"/>
                <w:szCs w:val="22"/>
                <w:u w:val="wave"/>
              </w:rPr>
              <w:t>j</w:t>
            </w:r>
            <w:r w:rsidR="00E511B2"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45177E" w:rsidRPr="00473CB1" w:rsidRDefault="00CA5796" w:rsidP="00292DE4">
            <w:pPr>
              <w:shd w:val="clear" w:color="auto" w:fill="FFFFFF"/>
              <w:spacing w:line="276" w:lineRule="auto"/>
              <w:jc w:val="both"/>
              <w:rPr>
                <w:rFonts w:eastAsia="Times New Roman"/>
              </w:rPr>
            </w:pPr>
            <w:r w:rsidRPr="00473CB1">
              <w:rPr>
                <w:rFonts w:eastAsia="Times New Roman"/>
                <w:sz w:val="22"/>
                <w:szCs w:val="22"/>
              </w:rPr>
              <w:t>Procesi i të provuarit në gjykimin civil; Objekti i mosmarrëveshjes; Pretendimet e palëve; Faktet e çështjes; Prova; Pohimi Gjyqësor. Pohimi gjyqësor dhe pohimi jashtëgjyqësor; Pohimi: provë apo mjet për shkarkimin nga barra e provës; Pohimi gjyqësor: a) pohimi formal; b) pohimi joformal.</w:t>
            </w:r>
          </w:p>
        </w:tc>
        <w:tc>
          <w:tcPr>
            <w:tcW w:w="1590" w:type="dxa"/>
            <w:gridSpan w:val="2"/>
          </w:tcPr>
          <w:p w:rsidR="0045177E" w:rsidRPr="00473CB1" w:rsidRDefault="00AC702B" w:rsidP="00BD18EB">
            <w:pPr>
              <w:spacing w:line="276" w:lineRule="auto"/>
              <w:jc w:val="center"/>
              <w:rPr>
                <w:rFonts w:eastAsia="Batang"/>
                <w:u w:val="wave"/>
              </w:rPr>
            </w:pPr>
            <w:r w:rsidRPr="00473CB1">
              <w:rPr>
                <w:rFonts w:eastAsia="Batang"/>
                <w:sz w:val="22"/>
                <w:szCs w:val="22"/>
                <w:u w:val="wave"/>
              </w:rPr>
              <w:t>Tiran</w:t>
            </w:r>
            <w:r w:rsidR="00B01439" w:rsidRPr="00473CB1">
              <w:rPr>
                <w:rFonts w:eastAsia="Batang"/>
                <w:sz w:val="22"/>
                <w:szCs w:val="22"/>
                <w:u w:val="wave"/>
              </w:rPr>
              <w:t>ë</w:t>
            </w:r>
          </w:p>
        </w:tc>
      </w:tr>
      <w:tr w:rsidR="00222A24" w:rsidRPr="00473CB1" w:rsidTr="00435A82">
        <w:tc>
          <w:tcPr>
            <w:tcW w:w="720" w:type="dxa"/>
          </w:tcPr>
          <w:p w:rsidR="00222A24" w:rsidRPr="00473CB1" w:rsidRDefault="00222A24" w:rsidP="00292DE4">
            <w:pPr>
              <w:numPr>
                <w:ilvl w:val="0"/>
                <w:numId w:val="9"/>
              </w:numPr>
              <w:spacing w:line="276" w:lineRule="auto"/>
              <w:rPr>
                <w:rFonts w:eastAsia="Batang"/>
                <w:u w:val="wave"/>
              </w:rPr>
            </w:pPr>
          </w:p>
        </w:tc>
        <w:tc>
          <w:tcPr>
            <w:tcW w:w="990" w:type="dxa"/>
          </w:tcPr>
          <w:p w:rsidR="00222A24" w:rsidRPr="00473CB1" w:rsidRDefault="00222A24" w:rsidP="00292DE4">
            <w:pPr>
              <w:spacing w:line="276" w:lineRule="auto"/>
              <w:rPr>
                <w:rFonts w:eastAsia="Batang"/>
                <w:u w:val="wave"/>
              </w:rPr>
            </w:pPr>
            <w:r w:rsidRPr="00473CB1">
              <w:rPr>
                <w:rFonts w:eastAsia="Batang"/>
                <w:sz w:val="22"/>
                <w:szCs w:val="22"/>
              </w:rPr>
              <w:t>7 dhjetor 2018</w:t>
            </w:r>
          </w:p>
        </w:tc>
        <w:tc>
          <w:tcPr>
            <w:tcW w:w="1440" w:type="dxa"/>
            <w:gridSpan w:val="2"/>
          </w:tcPr>
          <w:p w:rsidR="00222A24" w:rsidRPr="00473CB1" w:rsidRDefault="00222A24" w:rsidP="00292DE4">
            <w:pPr>
              <w:spacing w:line="276" w:lineRule="auto"/>
              <w:rPr>
                <w:rFonts w:eastAsia="Batang"/>
                <w:u w:val="wave"/>
              </w:rPr>
            </w:pPr>
            <w:r w:rsidRPr="00473CB1">
              <w:rPr>
                <w:rFonts w:eastAsia="Batang"/>
                <w:sz w:val="22"/>
                <w:szCs w:val="22"/>
                <w:u w:val="wave"/>
              </w:rPr>
              <w:t>OSBE</w:t>
            </w:r>
          </w:p>
        </w:tc>
        <w:tc>
          <w:tcPr>
            <w:tcW w:w="2160" w:type="dxa"/>
          </w:tcPr>
          <w:p w:rsidR="00222A24" w:rsidRPr="00473CB1" w:rsidRDefault="00222A24" w:rsidP="00292DE4">
            <w:pPr>
              <w:spacing w:line="276" w:lineRule="auto"/>
              <w:rPr>
                <w:rFonts w:eastAsia="Batang"/>
                <w:u w:val="wave"/>
              </w:rPr>
            </w:pPr>
            <w:r w:rsidRPr="00473CB1">
              <w:rPr>
                <w:rFonts w:eastAsia="Batang"/>
                <w:sz w:val="22"/>
                <w:szCs w:val="22"/>
                <w:u w:val="wave"/>
              </w:rPr>
              <w:t>Sandër Simoni; Aurela Anastas; Elizabeta Imeraj</w:t>
            </w:r>
          </w:p>
        </w:tc>
        <w:tc>
          <w:tcPr>
            <w:tcW w:w="7048" w:type="dxa"/>
            <w:gridSpan w:val="2"/>
          </w:tcPr>
          <w:p w:rsidR="00222A24" w:rsidRPr="00473CB1" w:rsidRDefault="00222A24" w:rsidP="008A6835">
            <w:pPr>
              <w:shd w:val="clear" w:color="auto" w:fill="FFFFFF"/>
              <w:spacing w:line="276" w:lineRule="auto"/>
              <w:jc w:val="both"/>
              <w:rPr>
                <w:rFonts w:eastAsia="Times New Roman"/>
              </w:rPr>
            </w:pPr>
            <w:r w:rsidRPr="00473CB1">
              <w:rPr>
                <w:rFonts w:eastAsia="Times New Roman"/>
                <w:sz w:val="22"/>
                <w:szCs w:val="22"/>
              </w:rPr>
              <w:t>Viktima dhe procesi penal. Ndryshimet dhe shtesat e ligjit nr. 35/2017 dhe standardet ndërkombëtare. Mbrojtja nga riviktimizimi. Probleme të padisë civile në procesin penal. Dëmshpërblimi i viktimave.</w:t>
            </w:r>
          </w:p>
          <w:p w:rsidR="00222A24" w:rsidRPr="00473CB1" w:rsidRDefault="00222A24" w:rsidP="00292DE4">
            <w:pPr>
              <w:spacing w:line="276" w:lineRule="auto"/>
              <w:jc w:val="both"/>
              <w:rPr>
                <w:rFonts w:eastAsia="Times New Roman"/>
                <w:lang w:eastAsia="en-GB"/>
              </w:rPr>
            </w:pPr>
          </w:p>
        </w:tc>
        <w:tc>
          <w:tcPr>
            <w:tcW w:w="1590" w:type="dxa"/>
            <w:gridSpan w:val="2"/>
          </w:tcPr>
          <w:p w:rsidR="00222A24" w:rsidRPr="00473CB1" w:rsidRDefault="00222A24" w:rsidP="00BD18EB">
            <w:pPr>
              <w:spacing w:line="276" w:lineRule="auto"/>
              <w:jc w:val="center"/>
              <w:rPr>
                <w:rFonts w:eastAsia="Batang"/>
                <w:u w:val="wave"/>
              </w:rPr>
            </w:pPr>
            <w:r w:rsidRPr="00473CB1">
              <w:rPr>
                <w:rFonts w:eastAsia="Batang"/>
                <w:sz w:val="22"/>
                <w:szCs w:val="22"/>
                <w:u w:val="wave"/>
              </w:rPr>
              <w:t xml:space="preserve">Tiranë </w:t>
            </w:r>
          </w:p>
        </w:tc>
      </w:tr>
      <w:tr w:rsidR="00DC3761" w:rsidRPr="00473CB1" w:rsidTr="00435A82">
        <w:tc>
          <w:tcPr>
            <w:tcW w:w="720" w:type="dxa"/>
          </w:tcPr>
          <w:p w:rsidR="00EF028B" w:rsidRPr="00473CB1" w:rsidRDefault="00EF028B" w:rsidP="00292DE4">
            <w:pPr>
              <w:numPr>
                <w:ilvl w:val="0"/>
                <w:numId w:val="9"/>
              </w:numPr>
              <w:spacing w:line="276" w:lineRule="auto"/>
              <w:rPr>
                <w:rFonts w:eastAsia="Batang"/>
                <w:u w:val="wave"/>
              </w:rPr>
            </w:pPr>
          </w:p>
        </w:tc>
        <w:tc>
          <w:tcPr>
            <w:tcW w:w="990" w:type="dxa"/>
          </w:tcPr>
          <w:p w:rsidR="00EF028B" w:rsidRPr="00473CB1" w:rsidRDefault="00EF028B" w:rsidP="00292DE4">
            <w:pPr>
              <w:spacing w:line="276" w:lineRule="auto"/>
              <w:rPr>
                <w:rFonts w:eastAsia="Batang"/>
              </w:rPr>
            </w:pPr>
            <w:r w:rsidRPr="00473CB1">
              <w:rPr>
                <w:rFonts w:eastAsia="Batang"/>
                <w:sz w:val="22"/>
                <w:szCs w:val="22"/>
              </w:rPr>
              <w:t>7 dhjetor 2018</w:t>
            </w:r>
          </w:p>
        </w:tc>
        <w:tc>
          <w:tcPr>
            <w:tcW w:w="1440" w:type="dxa"/>
            <w:gridSpan w:val="2"/>
          </w:tcPr>
          <w:p w:rsidR="00EF028B" w:rsidRPr="00473CB1" w:rsidRDefault="00EF028B" w:rsidP="00292DE4">
            <w:pPr>
              <w:spacing w:line="276" w:lineRule="auto"/>
              <w:rPr>
                <w:rFonts w:eastAsia="Batang"/>
              </w:rPr>
            </w:pPr>
            <w:r w:rsidRPr="00473CB1">
              <w:rPr>
                <w:rFonts w:eastAsia="Batang"/>
                <w:sz w:val="22"/>
                <w:szCs w:val="22"/>
              </w:rPr>
              <w:t>KiE / JUFREX</w:t>
            </w:r>
          </w:p>
        </w:tc>
        <w:tc>
          <w:tcPr>
            <w:tcW w:w="2160" w:type="dxa"/>
          </w:tcPr>
          <w:p w:rsidR="00EF028B" w:rsidRPr="00473CB1" w:rsidRDefault="00EF028B" w:rsidP="00292DE4">
            <w:pPr>
              <w:spacing w:line="276" w:lineRule="auto"/>
              <w:rPr>
                <w:rFonts w:eastAsia="Times New Roman"/>
                <w:lang w:eastAsia="en-GB"/>
              </w:rPr>
            </w:pPr>
            <w:r w:rsidRPr="00473CB1">
              <w:rPr>
                <w:rFonts w:eastAsia="Times New Roman"/>
                <w:sz w:val="22"/>
                <w:szCs w:val="22"/>
                <w:lang w:eastAsia="en-GB"/>
              </w:rPr>
              <w:t>Darian Pavli</w:t>
            </w:r>
          </w:p>
          <w:p w:rsidR="00EF028B" w:rsidRPr="00473CB1" w:rsidRDefault="00EF028B" w:rsidP="00292DE4">
            <w:pPr>
              <w:spacing w:line="276" w:lineRule="auto"/>
              <w:rPr>
                <w:rFonts w:eastAsia="Times New Roman"/>
                <w:lang w:eastAsia="en-GB"/>
              </w:rPr>
            </w:pPr>
            <w:r w:rsidRPr="00473CB1">
              <w:rPr>
                <w:rFonts w:eastAsia="Times New Roman"/>
                <w:sz w:val="22"/>
                <w:szCs w:val="22"/>
                <w:lang w:eastAsia="en-GB"/>
              </w:rPr>
              <w:t>Sotir Kllapi</w:t>
            </w:r>
            <w:r w:rsidR="00A97609"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p w:rsidR="003551F7" w:rsidRPr="00473CB1" w:rsidRDefault="003551F7" w:rsidP="00292DE4">
            <w:pPr>
              <w:spacing w:line="276" w:lineRule="auto"/>
              <w:rPr>
                <w:rFonts w:eastAsia="Times New Roman"/>
                <w:lang w:eastAsia="en-GB"/>
              </w:rPr>
            </w:pPr>
            <w:r w:rsidRPr="00473CB1">
              <w:rPr>
                <w:rFonts w:eastAsia="Times New Roman"/>
                <w:sz w:val="22"/>
                <w:szCs w:val="22"/>
                <w:lang w:eastAsia="en-GB"/>
              </w:rPr>
              <w:t>Joana Qeleshi</w:t>
            </w:r>
            <w:r w:rsidR="00A97609"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p w:rsidR="00C34CD7" w:rsidRPr="00473CB1" w:rsidRDefault="00C34CD7" w:rsidP="00292DE4">
            <w:pPr>
              <w:spacing w:line="276" w:lineRule="auto"/>
              <w:rPr>
                <w:rFonts w:eastAsia="Times New Roman"/>
                <w:lang w:eastAsia="en-GB"/>
              </w:rPr>
            </w:pPr>
          </w:p>
        </w:tc>
        <w:tc>
          <w:tcPr>
            <w:tcW w:w="7048" w:type="dxa"/>
            <w:gridSpan w:val="2"/>
          </w:tcPr>
          <w:p w:rsidR="00EF028B" w:rsidRPr="00473CB1" w:rsidRDefault="00C90664" w:rsidP="00034FFD">
            <w:pPr>
              <w:spacing w:line="276" w:lineRule="auto"/>
              <w:jc w:val="both"/>
              <w:rPr>
                <w:rFonts w:eastAsia="Times New Roman"/>
              </w:rPr>
            </w:pPr>
            <w:r w:rsidRPr="00473CB1">
              <w:rPr>
                <w:rFonts w:eastAsia="Times New Roman"/>
                <w:sz w:val="22"/>
                <w:szCs w:val="22"/>
              </w:rPr>
              <w:t xml:space="preserve">Liria e shprehjes dhe medias – </w:t>
            </w:r>
            <w:r w:rsidR="00382EF8" w:rsidRPr="00473CB1">
              <w:rPr>
                <w:rFonts w:eastAsia="Times New Roman"/>
                <w:sz w:val="22"/>
                <w:szCs w:val="22"/>
              </w:rPr>
              <w:t>Standarde</w:t>
            </w:r>
            <w:r w:rsidRPr="00473CB1">
              <w:rPr>
                <w:rFonts w:eastAsia="Times New Roman"/>
                <w:sz w:val="22"/>
                <w:szCs w:val="22"/>
              </w:rPr>
              <w:t xml:space="preserve"> të parashikuara në KEDNJ dhe jurisprudenc</w:t>
            </w:r>
            <w:r w:rsidR="00382EF8" w:rsidRPr="00473CB1">
              <w:rPr>
                <w:rFonts w:eastAsia="Times New Roman"/>
                <w:sz w:val="22"/>
                <w:szCs w:val="22"/>
              </w:rPr>
              <w:t>ën</w:t>
            </w:r>
            <w:r w:rsidRPr="00473CB1">
              <w:rPr>
                <w:rFonts w:eastAsia="Times New Roman"/>
                <w:sz w:val="22"/>
                <w:szCs w:val="22"/>
              </w:rPr>
              <w:t xml:space="preserve"> e GJEDNJ</w:t>
            </w:r>
            <w:r w:rsidR="00382EF8" w:rsidRPr="00473CB1">
              <w:rPr>
                <w:rFonts w:eastAsia="Times New Roman"/>
                <w:sz w:val="22"/>
                <w:szCs w:val="22"/>
              </w:rPr>
              <w:t>-së</w:t>
            </w:r>
            <w:r w:rsidRPr="00473CB1">
              <w:rPr>
                <w:rFonts w:eastAsia="Times New Roman"/>
                <w:sz w:val="22"/>
                <w:szCs w:val="22"/>
              </w:rPr>
              <w:t xml:space="preserve"> dhe </w:t>
            </w:r>
            <w:r w:rsidR="00382EF8" w:rsidRPr="00473CB1">
              <w:rPr>
                <w:rFonts w:eastAsia="Times New Roman"/>
                <w:sz w:val="22"/>
                <w:szCs w:val="22"/>
              </w:rPr>
              <w:t>zbatimi</w:t>
            </w:r>
            <w:r w:rsidRPr="00473CB1">
              <w:rPr>
                <w:rFonts w:eastAsia="Times New Roman"/>
                <w:sz w:val="22"/>
                <w:szCs w:val="22"/>
              </w:rPr>
              <w:t xml:space="preserve"> i tyre në kontekstin shqiptar</w:t>
            </w:r>
          </w:p>
        </w:tc>
        <w:tc>
          <w:tcPr>
            <w:tcW w:w="1590" w:type="dxa"/>
            <w:gridSpan w:val="2"/>
          </w:tcPr>
          <w:p w:rsidR="00EF028B" w:rsidRPr="00473CB1" w:rsidRDefault="00C90664" w:rsidP="00BD18EB">
            <w:pPr>
              <w:spacing w:line="276" w:lineRule="auto"/>
              <w:jc w:val="center"/>
              <w:rPr>
                <w:rFonts w:eastAsia="Batang"/>
              </w:rPr>
            </w:pPr>
            <w:r w:rsidRPr="00473CB1">
              <w:rPr>
                <w:rFonts w:eastAsia="Batang"/>
                <w:sz w:val="22"/>
                <w:szCs w:val="22"/>
              </w:rPr>
              <w:t>Gjirokast</w:t>
            </w:r>
            <w:r w:rsidR="00B01439" w:rsidRPr="00473CB1">
              <w:rPr>
                <w:rFonts w:eastAsia="Batang"/>
                <w:sz w:val="22"/>
                <w:szCs w:val="22"/>
              </w:rPr>
              <w:t>ë</w:t>
            </w:r>
            <w:r w:rsidRPr="00473CB1">
              <w:rPr>
                <w:rFonts w:eastAsia="Batang"/>
                <w:sz w:val="22"/>
                <w:szCs w:val="22"/>
              </w:rPr>
              <w:t>r</w:t>
            </w:r>
          </w:p>
          <w:p w:rsidR="007E4691" w:rsidRPr="00473CB1" w:rsidRDefault="007E4691" w:rsidP="00BD18EB">
            <w:pPr>
              <w:spacing w:line="276" w:lineRule="auto"/>
              <w:jc w:val="center"/>
              <w:rPr>
                <w:rFonts w:eastAsia="Batang"/>
              </w:rPr>
            </w:pPr>
          </w:p>
          <w:p w:rsidR="007E4691" w:rsidRPr="00473CB1" w:rsidRDefault="007E4691" w:rsidP="00BD18EB">
            <w:pPr>
              <w:spacing w:line="276" w:lineRule="auto"/>
              <w:jc w:val="center"/>
              <w:rPr>
                <w:rFonts w:eastAsia="Batang"/>
              </w:rPr>
            </w:pPr>
          </w:p>
        </w:tc>
      </w:tr>
      <w:tr w:rsidR="00DC3761" w:rsidRPr="00473CB1" w:rsidTr="00435A8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sz w:val="22"/>
                <w:szCs w:val="22"/>
              </w:rPr>
              <w:t>13-14 dhjetor 2018</w:t>
            </w:r>
          </w:p>
        </w:tc>
        <w:tc>
          <w:tcPr>
            <w:tcW w:w="1440" w:type="dxa"/>
            <w:gridSpan w:val="2"/>
          </w:tcPr>
          <w:p w:rsidR="00E51CAB" w:rsidRPr="00473CB1" w:rsidRDefault="00846BEB" w:rsidP="00034FFD">
            <w:pPr>
              <w:rPr>
                <w:rFonts w:eastAsia="Batang"/>
                <w:u w:val="wave"/>
              </w:rPr>
            </w:pPr>
            <w:r w:rsidRPr="00473CB1">
              <w:rPr>
                <w:rFonts w:eastAsia="Batang"/>
                <w:sz w:val="22"/>
                <w:szCs w:val="22"/>
                <w:u w:val="wave"/>
              </w:rPr>
              <w:t xml:space="preserve">SHM </w:t>
            </w:r>
            <w:r w:rsidR="00E51CAB" w:rsidRPr="00473CB1">
              <w:rPr>
                <w:rFonts w:eastAsia="Batang"/>
                <w:sz w:val="22"/>
                <w:szCs w:val="22"/>
                <w:u w:val="wave"/>
              </w:rPr>
              <w:t xml:space="preserve">/ KiE </w:t>
            </w:r>
          </w:p>
        </w:tc>
        <w:tc>
          <w:tcPr>
            <w:tcW w:w="2160" w:type="dxa"/>
          </w:tcPr>
          <w:p w:rsidR="00CC45FD" w:rsidRPr="00473CB1" w:rsidRDefault="00CC45FD" w:rsidP="00CC45FD">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CC45FD" w:rsidRPr="00473CB1" w:rsidRDefault="0036620C" w:rsidP="00CC45FD">
            <w:pPr>
              <w:spacing w:line="276" w:lineRule="auto"/>
              <w:rPr>
                <w:rFonts w:eastAsia="Batang"/>
                <w:u w:val="wave"/>
              </w:rPr>
            </w:pPr>
            <w:r w:rsidRPr="00473CB1">
              <w:rPr>
                <w:rFonts w:eastAsia="Batang"/>
                <w:sz w:val="22"/>
                <w:szCs w:val="22"/>
                <w:u w:val="wave"/>
              </w:rPr>
              <w:t>Adea Pirdeni</w:t>
            </w:r>
            <w:r w:rsidR="00900B2F" w:rsidRPr="00473CB1">
              <w:rPr>
                <w:rFonts w:eastAsia="Batang"/>
                <w:sz w:val="22"/>
                <w:szCs w:val="22"/>
                <w:u w:val="wave"/>
              </w:rPr>
              <w:t xml:space="preserve"> </w:t>
            </w:r>
            <w:r w:rsidR="00034FFD" w:rsidRPr="00473CB1">
              <w:rPr>
                <w:rFonts w:eastAsia="Batang"/>
                <w:sz w:val="22"/>
                <w:szCs w:val="22"/>
                <w:u w:val="wave"/>
              </w:rPr>
              <w:t xml:space="preserve"> </w:t>
            </w:r>
          </w:p>
          <w:p w:rsidR="00B431ED" w:rsidRPr="00473CB1" w:rsidRDefault="00B431ED" w:rsidP="00CC45FD">
            <w:pPr>
              <w:spacing w:line="276" w:lineRule="auto"/>
              <w:rPr>
                <w:rFonts w:eastAsia="Batang"/>
                <w:u w:val="wave"/>
              </w:rPr>
            </w:pPr>
            <w:r w:rsidRPr="00473CB1">
              <w:rPr>
                <w:rFonts w:eastAsia="Batang"/>
                <w:sz w:val="22"/>
                <w:szCs w:val="22"/>
                <w:u w:val="wave"/>
              </w:rPr>
              <w:t>Elsa Toska (Dobjani)</w:t>
            </w:r>
            <w:r w:rsidR="00270A0E" w:rsidRPr="00473CB1">
              <w:rPr>
                <w:rFonts w:eastAsia="Batang"/>
                <w:sz w:val="22"/>
                <w:szCs w:val="22"/>
                <w:u w:val="wave"/>
              </w:rPr>
              <w:t xml:space="preserve"> </w:t>
            </w:r>
            <w:r w:rsidR="00034FFD" w:rsidRPr="00473CB1">
              <w:rPr>
                <w:rFonts w:eastAsia="Batang"/>
                <w:sz w:val="22"/>
                <w:szCs w:val="22"/>
                <w:u w:val="wave"/>
              </w:rPr>
              <w:t xml:space="preserve"> </w:t>
            </w:r>
          </w:p>
          <w:p w:rsidR="00CC45FD" w:rsidRPr="00473CB1" w:rsidRDefault="00CC45FD" w:rsidP="00CC45FD">
            <w:pPr>
              <w:spacing w:line="276" w:lineRule="auto"/>
              <w:rPr>
                <w:rFonts w:eastAsia="Batang"/>
                <w:u w:val="wave"/>
              </w:rPr>
            </w:pPr>
          </w:p>
          <w:p w:rsidR="00CC45FD" w:rsidRPr="00473CB1" w:rsidRDefault="00CC45FD" w:rsidP="00CC45FD">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CC45FD" w:rsidP="00CC45FD">
            <w:pPr>
              <w:spacing w:line="276" w:lineRule="auto"/>
              <w:rPr>
                <w:rFonts w:eastAsia="Batang"/>
                <w:u w:val="wave"/>
              </w:rPr>
            </w:pPr>
            <w:r w:rsidRPr="00473CB1">
              <w:rPr>
                <w:rFonts w:eastAsia="Batang"/>
                <w:sz w:val="22"/>
                <w:szCs w:val="22"/>
                <w:u w:val="wave"/>
              </w:rPr>
              <w:t>Entela Nikaj</w:t>
            </w:r>
            <w:r w:rsidR="00900B2F" w:rsidRPr="00473CB1">
              <w:rPr>
                <w:rFonts w:eastAsia="Batang"/>
                <w:sz w:val="22"/>
                <w:szCs w:val="22"/>
                <w:u w:val="wave"/>
              </w:rPr>
              <w:t xml:space="preserve"> </w:t>
            </w:r>
            <w:r w:rsidR="00034FFD" w:rsidRPr="00473CB1">
              <w:rPr>
                <w:rFonts w:eastAsia="Batang"/>
                <w:sz w:val="22"/>
                <w:szCs w:val="22"/>
                <w:u w:val="wave"/>
              </w:rPr>
              <w:t xml:space="preserve"> </w:t>
            </w:r>
          </w:p>
          <w:p w:rsidR="00325A63" w:rsidRPr="00473CB1" w:rsidRDefault="00325A63" w:rsidP="00CC45FD">
            <w:pPr>
              <w:spacing w:line="276" w:lineRule="auto"/>
              <w:rPr>
                <w:rFonts w:eastAsia="Batang"/>
                <w:u w:val="wave"/>
              </w:rPr>
            </w:pPr>
            <w:r w:rsidRPr="00473CB1">
              <w:rPr>
                <w:rFonts w:eastAsia="Batang"/>
                <w:sz w:val="22"/>
                <w:szCs w:val="22"/>
                <w:u w:val="wave"/>
              </w:rPr>
              <w:t>Anila Karanxha (te jete nje dite lehtesuese nje dite eksperte, duke alternuar me Adean)</w:t>
            </w:r>
          </w:p>
        </w:tc>
        <w:tc>
          <w:tcPr>
            <w:tcW w:w="7048" w:type="dxa"/>
            <w:gridSpan w:val="2"/>
          </w:tcPr>
          <w:p w:rsidR="00E51CAB" w:rsidRPr="00473CB1" w:rsidRDefault="00E51CAB" w:rsidP="00E51CAB">
            <w:pPr>
              <w:spacing w:line="276" w:lineRule="auto"/>
              <w:jc w:val="both"/>
            </w:pPr>
            <w:r w:rsidRPr="00473CB1">
              <w:rPr>
                <w:sz w:val="22"/>
                <w:szCs w:val="22"/>
              </w:rPr>
              <w:t xml:space="preserve">Zhvillimi i një procesi gjyqësor dhe procesit të rregullt ligjor brenda një afati të arsyeshëm. </w:t>
            </w:r>
          </w:p>
          <w:p w:rsidR="00E51CAB" w:rsidRPr="00473CB1" w:rsidRDefault="00E51CAB" w:rsidP="00E51CAB">
            <w:pPr>
              <w:spacing w:line="276" w:lineRule="auto"/>
              <w:jc w:val="both"/>
            </w:pPr>
            <w:r w:rsidRPr="00473CB1">
              <w:rPr>
                <w:sz w:val="22"/>
                <w:szCs w:val="22"/>
              </w:rPr>
              <w:t>•</w:t>
            </w:r>
            <w:r w:rsidRPr="00473CB1">
              <w:rPr>
                <w:sz w:val="22"/>
                <w:szCs w:val="22"/>
              </w:rPr>
              <w:tab/>
              <w:t>Kohëzgjatja e paarsyeshme e procedurave të gjykimit dhe të procesit administrativ, si dhe e ekzekutimit të vendimeve;</w:t>
            </w:r>
          </w:p>
          <w:p w:rsidR="00E51CAB" w:rsidRPr="00473CB1" w:rsidRDefault="00E51CAB" w:rsidP="00E51CAB">
            <w:pPr>
              <w:spacing w:line="276" w:lineRule="auto"/>
              <w:jc w:val="both"/>
            </w:pPr>
            <w:r w:rsidRPr="00473CB1">
              <w:rPr>
                <w:sz w:val="22"/>
                <w:szCs w:val="22"/>
              </w:rPr>
              <w:t>•</w:t>
            </w:r>
            <w:r w:rsidRPr="00473CB1">
              <w:rPr>
                <w:sz w:val="22"/>
                <w:szCs w:val="22"/>
              </w:rPr>
              <w:tab/>
              <w:t xml:space="preserve">Pritshmëritë nga ndryshimet në ligjet materiale dhe procedurale. (procedurat civile dhe penale, ligji për Gjykatën Kushtetuese etj.; Jurisprudenca e Gjykatës Kushtetuese lidhur me afatin e arsyeshëm); </w:t>
            </w:r>
          </w:p>
          <w:p w:rsidR="00E51CAB" w:rsidRPr="00473CB1" w:rsidRDefault="00E51CAB" w:rsidP="00E51CAB">
            <w:pPr>
              <w:spacing w:line="276" w:lineRule="auto"/>
              <w:jc w:val="both"/>
            </w:pPr>
            <w:r w:rsidRPr="00473CB1">
              <w:rPr>
                <w:sz w:val="22"/>
                <w:szCs w:val="22"/>
              </w:rPr>
              <w:t>•</w:t>
            </w:r>
            <w:r w:rsidRPr="00473CB1">
              <w:rPr>
                <w:sz w:val="22"/>
                <w:szCs w:val="22"/>
              </w:rPr>
              <w:tab/>
              <w:t>Kërkimi dhe zbatimi i mjeteve efektive për parandalimin e shkeljeve që lidhen me gjykimin në afat;</w:t>
            </w:r>
          </w:p>
          <w:p w:rsidR="00E51CAB" w:rsidRPr="00473CB1" w:rsidRDefault="00E51CAB" w:rsidP="00E51CAB">
            <w:pPr>
              <w:spacing w:line="276" w:lineRule="auto"/>
              <w:jc w:val="both"/>
            </w:pPr>
            <w:r w:rsidRPr="00473CB1">
              <w:rPr>
                <w:sz w:val="22"/>
                <w:szCs w:val="22"/>
              </w:rPr>
              <w:t>•</w:t>
            </w:r>
            <w:r w:rsidRPr="00473CB1">
              <w:rPr>
                <w:sz w:val="22"/>
                <w:szCs w:val="22"/>
              </w:rPr>
              <w:tab/>
              <w:t xml:space="preserve">Jurisprudenca e GJEDNJ-së lidhur me afatin e arsyeshëm. </w:t>
            </w:r>
          </w:p>
          <w:p w:rsidR="00E51CAB" w:rsidRPr="00473CB1" w:rsidRDefault="00E51CAB" w:rsidP="00E51CAB">
            <w:pPr>
              <w:spacing w:line="276" w:lineRule="auto"/>
              <w:jc w:val="both"/>
            </w:pPr>
            <w:r w:rsidRPr="00473CB1">
              <w:rPr>
                <w:sz w:val="22"/>
                <w:szCs w:val="22"/>
              </w:rPr>
              <w:t>•</w:t>
            </w:r>
            <w:r w:rsidRPr="00473CB1">
              <w:rPr>
                <w:sz w:val="22"/>
                <w:szCs w:val="22"/>
              </w:rPr>
              <w:tab/>
              <w:t>Standardi i GJEDNJ-së për ekzekutimin e vendimeve dhe kohëzgjatjen e gjykimit. Përshpejtimi në rastet e vonesave dhe ngritja e një mekanizmi efektiv;</w:t>
            </w:r>
          </w:p>
          <w:p w:rsidR="00E51CAB" w:rsidRPr="00473CB1" w:rsidRDefault="00E51CAB" w:rsidP="00E51CAB">
            <w:pPr>
              <w:spacing w:line="276" w:lineRule="auto"/>
              <w:jc w:val="both"/>
            </w:pPr>
            <w:r w:rsidRPr="00473CB1">
              <w:rPr>
                <w:sz w:val="22"/>
                <w:szCs w:val="22"/>
              </w:rPr>
              <w:t xml:space="preserve">Gjykimi i kërkesave për konstatimin e shkeljes së afatit të arsyeshëm, </w:t>
            </w:r>
            <w:r w:rsidRPr="00473CB1">
              <w:rPr>
                <w:sz w:val="22"/>
                <w:szCs w:val="22"/>
              </w:rPr>
              <w:lastRenderedPageBreak/>
              <w:t>përshpejtimin e procedurave dhe shpërblimin e dëmit. Shqyrtimi i shkeljes së afatit të arsyeshëm dhe masa e dëmshpërblimit sipas kritereve të përcaktuara nga jurisprudenca e Gjykatës Europiane të të Drejtave të Njeriut</w:t>
            </w:r>
            <w:r w:rsidR="00382EF8" w:rsidRPr="00473CB1">
              <w:rPr>
                <w:sz w:val="22"/>
                <w:szCs w:val="22"/>
              </w:rPr>
              <w:t xml:space="preserve">. </w:t>
            </w:r>
          </w:p>
        </w:tc>
        <w:tc>
          <w:tcPr>
            <w:tcW w:w="1590" w:type="dxa"/>
            <w:gridSpan w:val="2"/>
          </w:tcPr>
          <w:p w:rsidR="00E51CAB" w:rsidRPr="00473CB1" w:rsidRDefault="00CC45FD" w:rsidP="00BD18EB">
            <w:pPr>
              <w:spacing w:line="276" w:lineRule="auto"/>
              <w:jc w:val="center"/>
              <w:rPr>
                <w:rFonts w:eastAsia="Batang"/>
                <w:u w:val="wave"/>
              </w:rPr>
            </w:pPr>
            <w:r w:rsidRPr="00473CB1">
              <w:rPr>
                <w:rFonts w:eastAsia="Times New Roman"/>
                <w:bCs/>
                <w:sz w:val="22"/>
                <w:szCs w:val="22"/>
              </w:rPr>
              <w:lastRenderedPageBreak/>
              <w:t>Vlor</w:t>
            </w:r>
            <w:r w:rsidR="00B01439" w:rsidRPr="00473CB1">
              <w:rPr>
                <w:rFonts w:eastAsia="Times New Roman"/>
                <w:bCs/>
                <w:sz w:val="22"/>
                <w:szCs w:val="22"/>
              </w:rPr>
              <w:t>ë</w:t>
            </w:r>
          </w:p>
        </w:tc>
      </w:tr>
      <w:tr w:rsidR="00DC3761" w:rsidRPr="00473CB1" w:rsidTr="00435A8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rFonts w:eastAsia="Batang"/>
                <w:sz w:val="22"/>
                <w:szCs w:val="22"/>
                <w:u w:val="wave"/>
              </w:rPr>
              <w:t>13-14 dhjetor 2018</w:t>
            </w:r>
          </w:p>
        </w:tc>
        <w:tc>
          <w:tcPr>
            <w:tcW w:w="1440" w:type="dxa"/>
            <w:gridSpan w:val="2"/>
          </w:tcPr>
          <w:p w:rsidR="00E51CAB" w:rsidRPr="00473CB1" w:rsidRDefault="00382EF8" w:rsidP="00E51CAB">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Perikli Zaharia</w:t>
            </w:r>
            <w:r w:rsidR="00BC5DFE"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Evis Alimehmeti</w:t>
            </w:r>
          </w:p>
          <w:p w:rsidR="004A11CE" w:rsidRPr="00473CB1" w:rsidRDefault="004A11CE"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Nurjeta Tafa</w:t>
            </w:r>
          </w:p>
        </w:tc>
        <w:tc>
          <w:tcPr>
            <w:tcW w:w="7048" w:type="dxa"/>
            <w:gridSpan w:val="2"/>
          </w:tcPr>
          <w:p w:rsidR="00E51CAB" w:rsidRPr="00473CB1" w:rsidRDefault="00E51CAB" w:rsidP="00E51CAB">
            <w:pPr>
              <w:spacing w:line="276" w:lineRule="auto"/>
              <w:jc w:val="both"/>
            </w:pPr>
            <w:r w:rsidRPr="00473CB1">
              <w:rPr>
                <w:sz w:val="22"/>
                <w:szCs w:val="22"/>
              </w:rPr>
              <w:t>Rregullat dhe standardet etike për gjyqtarët sipas  kuadrit rregullator në fuqi dhe ndryshimet e pritshme.</w:t>
            </w:r>
          </w:p>
          <w:p w:rsidR="00E51CAB" w:rsidRPr="00473CB1" w:rsidRDefault="00E51CAB" w:rsidP="00E51CAB">
            <w:pPr>
              <w:spacing w:line="276" w:lineRule="auto"/>
              <w:jc w:val="both"/>
            </w:pPr>
            <w:r w:rsidRPr="00473CB1">
              <w:rPr>
                <w:sz w:val="22"/>
                <w:szCs w:val="22"/>
              </w:rPr>
              <w:t>•</w:t>
            </w:r>
            <w:r w:rsidRPr="00473CB1">
              <w:rPr>
                <w:sz w:val="22"/>
                <w:szCs w:val="22"/>
              </w:rPr>
              <w:tab/>
              <w:t xml:space="preserve">Rregullimi i ri kushtetues në lidhje me Këshillin e Lartë Gjyqësor, Inspektori i Lartë i Drejtësisë, Këshilltari i Etikës etj., shkeljet disiplinore sipas ligjit </w:t>
            </w:r>
            <w:r w:rsidR="00382EF8" w:rsidRPr="00473CB1">
              <w:rPr>
                <w:sz w:val="22"/>
                <w:szCs w:val="22"/>
              </w:rPr>
              <w:t xml:space="preserve">nr. </w:t>
            </w:r>
            <w:r w:rsidRPr="00473CB1">
              <w:rPr>
                <w:sz w:val="22"/>
                <w:szCs w:val="22"/>
              </w:rPr>
              <w:t>96/2016</w:t>
            </w:r>
            <w:r w:rsidR="00382EF8" w:rsidRPr="00473CB1">
              <w:rPr>
                <w:sz w:val="22"/>
                <w:szCs w:val="22"/>
              </w:rPr>
              <w:t>,</w:t>
            </w:r>
            <w:r w:rsidRPr="00473CB1">
              <w:rPr>
                <w:sz w:val="22"/>
                <w:szCs w:val="22"/>
              </w:rPr>
              <w:t xml:space="preserve"> "</w:t>
            </w:r>
            <w:r w:rsidRPr="00473CB1">
              <w:rPr>
                <w:i/>
                <w:sz w:val="22"/>
                <w:szCs w:val="22"/>
              </w:rPr>
              <w:t xml:space="preserve">Për </w:t>
            </w:r>
            <w:r w:rsidR="00382EF8" w:rsidRPr="00473CB1">
              <w:rPr>
                <w:i/>
                <w:sz w:val="22"/>
                <w:szCs w:val="22"/>
              </w:rPr>
              <w:t>s</w:t>
            </w:r>
            <w:r w:rsidRPr="00473CB1">
              <w:rPr>
                <w:i/>
                <w:sz w:val="22"/>
                <w:szCs w:val="22"/>
              </w:rPr>
              <w:t xml:space="preserve">tatusin e </w:t>
            </w:r>
            <w:r w:rsidR="00382EF8" w:rsidRPr="00473CB1">
              <w:rPr>
                <w:i/>
                <w:sz w:val="22"/>
                <w:szCs w:val="22"/>
              </w:rPr>
              <w:t>g</w:t>
            </w:r>
            <w:r w:rsidRPr="00473CB1">
              <w:rPr>
                <w:i/>
                <w:sz w:val="22"/>
                <w:szCs w:val="22"/>
              </w:rPr>
              <w:t xml:space="preserve">jyqtarëve dhe </w:t>
            </w:r>
            <w:r w:rsidR="00382EF8" w:rsidRPr="00473CB1">
              <w:rPr>
                <w:i/>
                <w:sz w:val="22"/>
                <w:szCs w:val="22"/>
              </w:rPr>
              <w:t>p</w:t>
            </w:r>
            <w:r w:rsidRPr="00473CB1">
              <w:rPr>
                <w:i/>
                <w:sz w:val="22"/>
                <w:szCs w:val="22"/>
              </w:rPr>
              <w:t>rokurorëve në RSH</w:t>
            </w:r>
            <w:r w:rsidRPr="00473CB1">
              <w:rPr>
                <w:sz w:val="22"/>
                <w:szCs w:val="22"/>
              </w:rPr>
              <w:t>".</w:t>
            </w:r>
          </w:p>
          <w:p w:rsidR="00E51CAB" w:rsidRPr="00473CB1" w:rsidRDefault="00E51CAB" w:rsidP="00E51CAB">
            <w:pPr>
              <w:spacing w:line="276" w:lineRule="auto"/>
              <w:jc w:val="both"/>
            </w:pPr>
            <w:r w:rsidRPr="00473CB1">
              <w:rPr>
                <w:sz w:val="22"/>
                <w:szCs w:val="22"/>
              </w:rPr>
              <w:t>•</w:t>
            </w:r>
            <w:r w:rsidRPr="00473CB1">
              <w:rPr>
                <w:sz w:val="22"/>
                <w:szCs w:val="22"/>
              </w:rPr>
              <w:tab/>
              <w:t>Standardet e etikës profesionale gjatë ushtrimit të detyrës dhe jashtë saj, rregullime që duhet të gjejnë vend në Kodin e Etikës dhe efikasiteti i mekanizmit zbatues;</w:t>
            </w:r>
          </w:p>
          <w:p w:rsidR="00E51CAB" w:rsidRPr="00473CB1" w:rsidRDefault="00E51CAB" w:rsidP="00382EF8">
            <w:pPr>
              <w:spacing w:line="276" w:lineRule="auto"/>
              <w:jc w:val="both"/>
            </w:pPr>
            <w:r w:rsidRPr="00473CB1">
              <w:rPr>
                <w:sz w:val="22"/>
                <w:szCs w:val="22"/>
              </w:rPr>
              <w:t>•</w:t>
            </w:r>
            <w:r w:rsidRPr="00473CB1">
              <w:rPr>
                <w:sz w:val="22"/>
                <w:szCs w:val="22"/>
              </w:rPr>
              <w:tab/>
              <w:t>Vlerësimi profesional dhe etik i gjyqtarëve (të dhëna bazë mbi procedurën dhe kriteret, si dhe përqasja me standardet dhe praktikat e mira e</w:t>
            </w:r>
            <w:r w:rsidR="00382EF8" w:rsidRPr="00473CB1">
              <w:rPr>
                <w:sz w:val="22"/>
                <w:szCs w:val="22"/>
              </w:rPr>
              <w:t>u</w:t>
            </w:r>
            <w:r w:rsidRPr="00473CB1">
              <w:rPr>
                <w:sz w:val="22"/>
                <w:szCs w:val="22"/>
              </w:rPr>
              <w:t>ropiane).</w:t>
            </w:r>
          </w:p>
        </w:tc>
        <w:tc>
          <w:tcPr>
            <w:tcW w:w="1590" w:type="dxa"/>
            <w:gridSpan w:val="2"/>
          </w:tcPr>
          <w:p w:rsidR="00E51CAB" w:rsidRPr="00473CB1" w:rsidRDefault="00CC45FD" w:rsidP="00BD18EB">
            <w:pPr>
              <w:spacing w:line="276" w:lineRule="auto"/>
              <w:jc w:val="center"/>
              <w:rPr>
                <w:rFonts w:eastAsia="Batang"/>
                <w:u w:val="wave"/>
              </w:rPr>
            </w:pPr>
            <w:r w:rsidRPr="00473CB1">
              <w:rPr>
                <w:rFonts w:eastAsia="Batang"/>
                <w:sz w:val="22"/>
                <w:szCs w:val="22"/>
                <w:u w:val="wave"/>
              </w:rPr>
              <w:t>Tiran</w:t>
            </w:r>
            <w:r w:rsidR="00B01439" w:rsidRPr="00473CB1">
              <w:rPr>
                <w:rFonts w:eastAsia="Batang"/>
                <w:sz w:val="22"/>
                <w:szCs w:val="22"/>
                <w:u w:val="wave"/>
              </w:rPr>
              <w:t>ë</w:t>
            </w:r>
          </w:p>
        </w:tc>
      </w:tr>
      <w:tr w:rsidR="00D871AB" w:rsidRPr="00473CB1" w:rsidTr="00435A82">
        <w:tc>
          <w:tcPr>
            <w:tcW w:w="720" w:type="dxa"/>
          </w:tcPr>
          <w:p w:rsidR="00D871AB" w:rsidRPr="00473CB1" w:rsidRDefault="00D871AB" w:rsidP="00E51CAB">
            <w:pPr>
              <w:numPr>
                <w:ilvl w:val="0"/>
                <w:numId w:val="9"/>
              </w:numPr>
              <w:spacing w:line="276" w:lineRule="auto"/>
              <w:rPr>
                <w:rFonts w:eastAsia="Batang"/>
                <w:u w:val="wave"/>
              </w:rPr>
            </w:pPr>
          </w:p>
        </w:tc>
        <w:tc>
          <w:tcPr>
            <w:tcW w:w="990" w:type="dxa"/>
          </w:tcPr>
          <w:p w:rsidR="00D871AB" w:rsidRPr="00473CB1" w:rsidRDefault="00D871AB" w:rsidP="00E51CAB">
            <w:pPr>
              <w:spacing w:line="276" w:lineRule="auto"/>
              <w:rPr>
                <w:rFonts w:eastAsia="Batang"/>
                <w:u w:val="wave"/>
              </w:rPr>
            </w:pPr>
            <w:r w:rsidRPr="00473CB1">
              <w:rPr>
                <w:rFonts w:eastAsia="Batang"/>
                <w:sz w:val="22"/>
                <w:szCs w:val="22"/>
              </w:rPr>
              <w:t>13-14 dhjetor 2018</w:t>
            </w:r>
          </w:p>
        </w:tc>
        <w:tc>
          <w:tcPr>
            <w:tcW w:w="1440" w:type="dxa"/>
            <w:gridSpan w:val="2"/>
          </w:tcPr>
          <w:p w:rsidR="00D871AB" w:rsidRPr="00473CB1" w:rsidRDefault="00D871AB" w:rsidP="00E51CAB">
            <w:pPr>
              <w:rPr>
                <w:rFonts w:eastAsia="Batang"/>
                <w:u w:val="wave"/>
              </w:rPr>
            </w:pPr>
            <w:r w:rsidRPr="00473CB1">
              <w:rPr>
                <w:rFonts w:eastAsia="Batang"/>
                <w:sz w:val="22"/>
                <w:szCs w:val="22"/>
                <w:u w:val="wave"/>
              </w:rPr>
              <w:t>Fondacioni Zgjidhja e konflikteve dhe pajtimi i mosmarrëveshjeve</w:t>
            </w:r>
          </w:p>
        </w:tc>
        <w:tc>
          <w:tcPr>
            <w:tcW w:w="2160" w:type="dxa"/>
          </w:tcPr>
          <w:p w:rsidR="00D871AB" w:rsidRPr="00473CB1" w:rsidRDefault="00D871AB" w:rsidP="00FB4D4C">
            <w:pPr>
              <w:spacing w:line="276" w:lineRule="auto"/>
              <w:rPr>
                <w:rFonts w:eastAsia="Batang"/>
                <w:u w:val="wave"/>
              </w:rPr>
            </w:pPr>
            <w:r w:rsidRPr="00473CB1">
              <w:rPr>
                <w:rFonts w:eastAsia="Batang"/>
                <w:sz w:val="22"/>
                <w:szCs w:val="22"/>
                <w:u w:val="wave"/>
              </w:rPr>
              <w:t>Ekspertë ndërkombëtarë:</w:t>
            </w:r>
          </w:p>
          <w:p w:rsidR="00D871AB" w:rsidRPr="00473CB1" w:rsidRDefault="00D871AB" w:rsidP="00FB4D4C">
            <w:pPr>
              <w:spacing w:line="276" w:lineRule="auto"/>
              <w:rPr>
                <w:rFonts w:eastAsia="Batang"/>
                <w:u w:val="wave"/>
              </w:rPr>
            </w:pPr>
            <w:r w:rsidRPr="00473CB1">
              <w:rPr>
                <w:rFonts w:eastAsia="Batang"/>
                <w:sz w:val="22"/>
                <w:szCs w:val="22"/>
                <w:u w:val="wave"/>
              </w:rPr>
              <w:t>Ekspert Kombëtar:</w:t>
            </w:r>
          </w:p>
          <w:p w:rsidR="00D871AB" w:rsidRPr="00473CB1" w:rsidRDefault="00D871AB" w:rsidP="00E51CAB">
            <w:pPr>
              <w:spacing w:line="276" w:lineRule="auto"/>
              <w:rPr>
                <w:rFonts w:eastAsia="Batang"/>
                <w:u w:val="wave"/>
              </w:rPr>
            </w:pPr>
            <w:r w:rsidRPr="00473CB1">
              <w:rPr>
                <w:rFonts w:eastAsia="Batang"/>
                <w:sz w:val="22"/>
                <w:szCs w:val="22"/>
                <w:u w:val="wave"/>
              </w:rPr>
              <w:t xml:space="preserve">Nejla Peka (Osmani) </w:t>
            </w:r>
            <w:r w:rsidR="00034FFD" w:rsidRPr="00473CB1">
              <w:rPr>
                <w:rFonts w:eastAsia="Batang"/>
                <w:sz w:val="22"/>
                <w:szCs w:val="22"/>
                <w:u w:val="wave"/>
              </w:rPr>
              <w:t xml:space="preserve"> </w:t>
            </w:r>
          </w:p>
        </w:tc>
        <w:tc>
          <w:tcPr>
            <w:tcW w:w="7048" w:type="dxa"/>
            <w:gridSpan w:val="2"/>
          </w:tcPr>
          <w:p w:rsidR="00D871AB" w:rsidRPr="00473CB1" w:rsidRDefault="00D871AB" w:rsidP="00E51CAB">
            <w:pPr>
              <w:spacing w:line="276" w:lineRule="auto"/>
              <w:jc w:val="both"/>
            </w:pPr>
            <w:r w:rsidRPr="00473CB1">
              <w:rPr>
                <w:rFonts w:eastAsia="Times New Roman"/>
                <w:sz w:val="22"/>
                <w:szCs w:val="22"/>
              </w:rPr>
              <w:t xml:space="preserve">Shmangia, drejtësia restauruese dhe ndërmjetësimi për të miturit. </w:t>
            </w:r>
          </w:p>
        </w:tc>
        <w:tc>
          <w:tcPr>
            <w:tcW w:w="1590" w:type="dxa"/>
            <w:gridSpan w:val="2"/>
          </w:tcPr>
          <w:p w:rsidR="00D871AB" w:rsidRPr="00473CB1" w:rsidRDefault="00D871AB" w:rsidP="00BD18EB">
            <w:pPr>
              <w:spacing w:line="276" w:lineRule="auto"/>
              <w:jc w:val="center"/>
              <w:rPr>
                <w:rFonts w:eastAsia="Batang"/>
                <w:u w:val="wave"/>
              </w:rPr>
            </w:pPr>
            <w:r w:rsidRPr="00473CB1">
              <w:rPr>
                <w:rFonts w:eastAsia="Batang"/>
                <w:sz w:val="22"/>
                <w:szCs w:val="22"/>
              </w:rPr>
              <w:t xml:space="preserve">Tiranë </w:t>
            </w:r>
          </w:p>
        </w:tc>
      </w:tr>
      <w:tr w:rsidR="00DC3761" w:rsidRPr="00473CB1" w:rsidTr="00435A8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CC45FD" w:rsidP="00E51CAB">
            <w:pPr>
              <w:spacing w:line="276" w:lineRule="auto"/>
              <w:rPr>
                <w:rFonts w:eastAsia="Batang"/>
                <w:u w:val="wave"/>
              </w:rPr>
            </w:pPr>
            <w:r w:rsidRPr="00473CB1">
              <w:rPr>
                <w:rFonts w:eastAsia="Batang"/>
                <w:sz w:val="22"/>
                <w:szCs w:val="22"/>
                <w:u w:val="wave"/>
              </w:rPr>
              <w:t>17-18</w:t>
            </w:r>
            <w:r w:rsidR="00E51CAB" w:rsidRPr="00473CB1">
              <w:rPr>
                <w:rFonts w:eastAsia="Batang"/>
                <w:sz w:val="22"/>
                <w:szCs w:val="22"/>
                <w:u w:val="wave"/>
              </w:rPr>
              <w:t xml:space="preserve"> dhjetor 2018</w:t>
            </w:r>
          </w:p>
        </w:tc>
        <w:tc>
          <w:tcPr>
            <w:tcW w:w="1440" w:type="dxa"/>
            <w:gridSpan w:val="2"/>
          </w:tcPr>
          <w:p w:rsidR="00E51CAB" w:rsidRPr="00473CB1" w:rsidRDefault="00382EF8" w:rsidP="00E51CAB">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B7F91" w:rsidRPr="00473CB1" w:rsidRDefault="00BB7F91" w:rsidP="00E51CAB">
            <w:pPr>
              <w:spacing w:line="276" w:lineRule="auto"/>
              <w:rPr>
                <w:rFonts w:eastAsia="Batang"/>
                <w:u w:val="wave"/>
              </w:rPr>
            </w:pPr>
            <w:r w:rsidRPr="00473CB1">
              <w:rPr>
                <w:rFonts w:eastAsia="Batang"/>
                <w:sz w:val="22"/>
                <w:szCs w:val="22"/>
                <w:u w:val="wave"/>
              </w:rPr>
              <w:t>Idlir Peçi</w:t>
            </w:r>
          </w:p>
          <w:p w:rsidR="00E51CAB" w:rsidRPr="00473CB1" w:rsidRDefault="00E51CAB" w:rsidP="00E51CAB">
            <w:pPr>
              <w:spacing w:line="276" w:lineRule="auto"/>
              <w:rPr>
                <w:rFonts w:eastAsia="Batang"/>
                <w:u w:val="wave"/>
              </w:rPr>
            </w:pPr>
            <w:r w:rsidRPr="00473CB1">
              <w:rPr>
                <w:rFonts w:eastAsia="Batang"/>
                <w:sz w:val="22"/>
                <w:szCs w:val="22"/>
                <w:u w:val="wave"/>
              </w:rPr>
              <w:t>Mirela Bogdani</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504588" w:rsidRPr="00473CB1" w:rsidRDefault="00504588" w:rsidP="00E51CAB">
            <w:pPr>
              <w:spacing w:line="276" w:lineRule="auto"/>
              <w:rPr>
                <w:rFonts w:eastAsia="Batang"/>
                <w:u w:val="wave"/>
              </w:rPr>
            </w:pPr>
            <w:r w:rsidRPr="00473CB1">
              <w:rPr>
                <w:rFonts w:eastAsia="Batang"/>
                <w:sz w:val="22"/>
                <w:szCs w:val="22"/>
                <w:u w:val="wave"/>
              </w:rPr>
              <w:t>Antonela Prendi</w:t>
            </w:r>
          </w:p>
        </w:tc>
        <w:tc>
          <w:tcPr>
            <w:tcW w:w="7048" w:type="dxa"/>
            <w:gridSpan w:val="2"/>
          </w:tcPr>
          <w:p w:rsidR="00E51CAB" w:rsidRPr="00473CB1" w:rsidRDefault="00E51CAB" w:rsidP="00E51CAB">
            <w:pPr>
              <w:spacing w:line="276" w:lineRule="auto"/>
              <w:jc w:val="both"/>
            </w:pPr>
            <w:r w:rsidRPr="00473CB1">
              <w:rPr>
                <w:sz w:val="22"/>
                <w:szCs w:val="22"/>
              </w:rPr>
              <w:t xml:space="preserve">Shkrimi dhe arsyetimi ligjor. </w:t>
            </w:r>
            <w:r w:rsidR="00382EF8" w:rsidRPr="00473CB1">
              <w:rPr>
                <w:sz w:val="22"/>
                <w:szCs w:val="22"/>
              </w:rPr>
              <w:t>Udhëzime</w:t>
            </w:r>
            <w:r w:rsidRPr="00473CB1">
              <w:rPr>
                <w:sz w:val="22"/>
                <w:szCs w:val="22"/>
              </w:rPr>
              <w:t xml:space="preserve"> praktike p</w:t>
            </w:r>
            <w:r w:rsidR="00382EF8" w:rsidRPr="00473CB1">
              <w:rPr>
                <w:rFonts w:eastAsia="Times New Roman"/>
                <w:sz w:val="22"/>
                <w:szCs w:val="22"/>
              </w:rPr>
              <w:t>ë</w:t>
            </w:r>
            <w:r w:rsidRPr="00473CB1">
              <w:rPr>
                <w:sz w:val="22"/>
                <w:szCs w:val="22"/>
              </w:rPr>
              <w:t>r unifikimin e metodologjis</w:t>
            </w:r>
            <w:r w:rsidR="00382EF8" w:rsidRPr="00473CB1">
              <w:rPr>
                <w:rFonts w:eastAsia="Times New Roman"/>
                <w:sz w:val="22"/>
                <w:szCs w:val="22"/>
              </w:rPr>
              <w:t>ë</w:t>
            </w:r>
            <w:r w:rsidRPr="00473CB1">
              <w:rPr>
                <w:sz w:val="22"/>
                <w:szCs w:val="22"/>
              </w:rPr>
              <w:t xml:space="preserve"> n</w:t>
            </w:r>
            <w:r w:rsidR="00382EF8" w:rsidRPr="00473CB1">
              <w:rPr>
                <w:rFonts w:eastAsia="Times New Roman"/>
                <w:sz w:val="22"/>
                <w:szCs w:val="22"/>
              </w:rPr>
              <w:t>ë</w:t>
            </w:r>
            <w:r w:rsidRPr="00473CB1">
              <w:rPr>
                <w:sz w:val="22"/>
                <w:szCs w:val="22"/>
              </w:rPr>
              <w:t xml:space="preserve"> shkrimin e vendimeve dhe shmangien e problemeve q</w:t>
            </w:r>
            <w:r w:rsidR="00382EF8" w:rsidRPr="00473CB1">
              <w:rPr>
                <w:rFonts w:eastAsia="Times New Roman"/>
                <w:sz w:val="22"/>
                <w:szCs w:val="22"/>
              </w:rPr>
              <w:t>ë</w:t>
            </w:r>
            <w:r w:rsidRPr="00473CB1">
              <w:rPr>
                <w:sz w:val="22"/>
                <w:szCs w:val="22"/>
              </w:rPr>
              <w:t xml:space="preserve"> jan</w:t>
            </w:r>
            <w:r w:rsidR="00382EF8" w:rsidRPr="00473CB1">
              <w:rPr>
                <w:rFonts w:eastAsia="Times New Roman"/>
                <w:sz w:val="22"/>
                <w:szCs w:val="22"/>
              </w:rPr>
              <w:t>ë</w:t>
            </w:r>
            <w:r w:rsidR="00382EF8" w:rsidRPr="00473CB1">
              <w:rPr>
                <w:sz w:val="22"/>
                <w:szCs w:val="22"/>
              </w:rPr>
              <w:t xml:space="preserve"> evidentuar nga praktika </w:t>
            </w:r>
            <w:r w:rsidRPr="00473CB1">
              <w:rPr>
                <w:sz w:val="22"/>
                <w:szCs w:val="22"/>
              </w:rPr>
              <w:t>lidhur me trajtimin e balancuar t</w:t>
            </w:r>
            <w:r w:rsidR="00382EF8" w:rsidRPr="00473CB1">
              <w:rPr>
                <w:rFonts w:eastAsia="Times New Roman"/>
                <w:sz w:val="22"/>
                <w:szCs w:val="22"/>
              </w:rPr>
              <w:t>ë</w:t>
            </w:r>
            <w:r w:rsidRPr="00473CB1">
              <w:rPr>
                <w:sz w:val="22"/>
                <w:szCs w:val="22"/>
              </w:rPr>
              <w:t xml:space="preserve"> t</w:t>
            </w:r>
            <w:r w:rsidR="00382EF8" w:rsidRPr="00473CB1">
              <w:rPr>
                <w:rFonts w:eastAsia="Times New Roman"/>
                <w:sz w:val="22"/>
                <w:szCs w:val="22"/>
              </w:rPr>
              <w:t>ë</w:t>
            </w:r>
            <w:r w:rsidRPr="00473CB1">
              <w:rPr>
                <w:sz w:val="22"/>
                <w:szCs w:val="22"/>
              </w:rPr>
              <w:t xml:space="preserve"> gjith</w:t>
            </w:r>
            <w:r w:rsidR="00382EF8" w:rsidRPr="00473CB1">
              <w:rPr>
                <w:rFonts w:eastAsia="Times New Roman"/>
                <w:sz w:val="22"/>
                <w:szCs w:val="22"/>
              </w:rPr>
              <w:t>ë</w:t>
            </w:r>
            <w:r w:rsidRPr="00473CB1">
              <w:rPr>
                <w:sz w:val="22"/>
                <w:szCs w:val="22"/>
              </w:rPr>
              <w:t xml:space="preserve"> elementeve t</w:t>
            </w:r>
            <w:r w:rsidR="00382EF8" w:rsidRPr="00473CB1">
              <w:rPr>
                <w:rFonts w:eastAsia="Times New Roman"/>
                <w:sz w:val="22"/>
                <w:szCs w:val="22"/>
              </w:rPr>
              <w:t>ë</w:t>
            </w:r>
            <w:r w:rsidRPr="00473CB1">
              <w:rPr>
                <w:sz w:val="22"/>
                <w:szCs w:val="22"/>
              </w:rPr>
              <w:t xml:space="preserve"> vendimit </w:t>
            </w:r>
            <w:r w:rsidR="00382EF8" w:rsidRPr="00473CB1">
              <w:rPr>
                <w:sz w:val="22"/>
                <w:szCs w:val="22"/>
              </w:rPr>
              <w:t xml:space="preserve">gjyqësor. </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435A8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rFonts w:eastAsia="Batang"/>
                <w:sz w:val="22"/>
                <w:szCs w:val="22"/>
                <w:u w:val="wave"/>
              </w:rPr>
              <w:t>17-18 dhjetor 2018</w:t>
            </w:r>
          </w:p>
        </w:tc>
        <w:tc>
          <w:tcPr>
            <w:tcW w:w="1440" w:type="dxa"/>
            <w:gridSpan w:val="2"/>
          </w:tcPr>
          <w:p w:rsidR="00E51CAB" w:rsidRPr="00473CB1" w:rsidRDefault="00382EF8" w:rsidP="00E51CAB">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701393" w:rsidRPr="00473CB1" w:rsidRDefault="00701393" w:rsidP="00E51CAB">
            <w:pPr>
              <w:spacing w:line="276" w:lineRule="auto"/>
              <w:rPr>
                <w:rFonts w:eastAsia="Batang"/>
                <w:u w:val="wave"/>
              </w:rPr>
            </w:pPr>
            <w:r w:rsidRPr="00473CB1">
              <w:rPr>
                <w:rFonts w:eastAsia="Batang"/>
                <w:sz w:val="22"/>
                <w:szCs w:val="22"/>
                <w:u w:val="wave"/>
              </w:rPr>
              <w:t>Dita I:</w:t>
            </w:r>
          </w:p>
          <w:p w:rsidR="00E51CAB" w:rsidRPr="00473CB1" w:rsidRDefault="00E51CAB" w:rsidP="00E51CAB">
            <w:pPr>
              <w:spacing w:line="276" w:lineRule="auto"/>
              <w:rPr>
                <w:rFonts w:eastAsia="Batang"/>
                <w:u w:val="wave"/>
              </w:rPr>
            </w:pPr>
            <w:r w:rsidRPr="00473CB1">
              <w:rPr>
                <w:rFonts w:eastAsia="Batang"/>
                <w:sz w:val="22"/>
                <w:szCs w:val="22"/>
                <w:u w:val="wave"/>
              </w:rPr>
              <w:t>Arta Mandro</w:t>
            </w:r>
          </w:p>
          <w:p w:rsidR="00E51CAB" w:rsidRPr="00473CB1" w:rsidRDefault="00E51CAB" w:rsidP="00E51CAB">
            <w:pPr>
              <w:spacing w:line="276" w:lineRule="auto"/>
              <w:rPr>
                <w:rFonts w:eastAsia="Batang"/>
                <w:u w:val="wave"/>
              </w:rPr>
            </w:pPr>
            <w:r w:rsidRPr="00473CB1">
              <w:rPr>
                <w:rFonts w:eastAsia="Batang"/>
                <w:sz w:val="22"/>
                <w:szCs w:val="22"/>
                <w:u w:val="wave"/>
              </w:rPr>
              <w:t>Anila Sulstarova</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Livia Nano</w:t>
            </w:r>
          </w:p>
          <w:p w:rsidR="00701393" w:rsidRPr="00473CB1" w:rsidRDefault="00701393" w:rsidP="00E51CAB">
            <w:pPr>
              <w:spacing w:line="276" w:lineRule="auto"/>
              <w:rPr>
                <w:rFonts w:eastAsia="Batang"/>
                <w:u w:val="wave"/>
              </w:rPr>
            </w:pPr>
          </w:p>
          <w:p w:rsidR="00701393" w:rsidRPr="00473CB1" w:rsidRDefault="00701393" w:rsidP="00E51CAB">
            <w:pPr>
              <w:spacing w:line="276" w:lineRule="auto"/>
              <w:rPr>
                <w:rFonts w:eastAsia="Batang"/>
                <w:u w:val="wave"/>
              </w:rPr>
            </w:pPr>
            <w:r w:rsidRPr="00473CB1">
              <w:rPr>
                <w:rFonts w:eastAsia="Batang"/>
                <w:sz w:val="22"/>
                <w:szCs w:val="22"/>
                <w:u w:val="wave"/>
              </w:rPr>
              <w:lastRenderedPageBreak/>
              <w:t>Dita II:</w:t>
            </w:r>
          </w:p>
          <w:p w:rsidR="00701393" w:rsidRPr="00473CB1" w:rsidRDefault="00701393" w:rsidP="00E51CAB">
            <w:pPr>
              <w:spacing w:line="276" w:lineRule="auto"/>
              <w:rPr>
                <w:rFonts w:eastAsia="Batang"/>
                <w:u w:val="wave"/>
              </w:rPr>
            </w:pPr>
            <w:r w:rsidRPr="00473CB1">
              <w:rPr>
                <w:rFonts w:eastAsia="Batang"/>
                <w:sz w:val="22"/>
                <w:szCs w:val="22"/>
                <w:u w:val="wave"/>
              </w:rPr>
              <w:t>Arta Mandro</w:t>
            </w:r>
          </w:p>
          <w:p w:rsidR="00701393" w:rsidRPr="00473CB1" w:rsidRDefault="00701393" w:rsidP="00E51CAB">
            <w:pPr>
              <w:spacing w:line="276" w:lineRule="auto"/>
              <w:rPr>
                <w:rFonts w:eastAsia="Batang"/>
                <w:u w:val="wave"/>
              </w:rPr>
            </w:pPr>
            <w:r w:rsidRPr="00473CB1">
              <w:rPr>
                <w:rFonts w:eastAsia="Batang"/>
                <w:sz w:val="22"/>
                <w:szCs w:val="22"/>
                <w:u w:val="wave"/>
              </w:rPr>
              <w:t>Livia Nano</w:t>
            </w:r>
          </w:p>
          <w:p w:rsidR="00701393" w:rsidRPr="00473CB1" w:rsidRDefault="00701393" w:rsidP="00E51CAB">
            <w:pPr>
              <w:spacing w:line="276" w:lineRule="auto"/>
              <w:rPr>
                <w:rFonts w:eastAsia="Batang"/>
                <w:u w:val="wave"/>
              </w:rPr>
            </w:pPr>
          </w:p>
          <w:p w:rsidR="00701393" w:rsidRPr="00473CB1" w:rsidRDefault="00701393" w:rsidP="00E51CAB">
            <w:pPr>
              <w:spacing w:line="276" w:lineRule="auto"/>
              <w:rPr>
                <w:rFonts w:eastAsia="Batang"/>
                <w:u w:val="wave"/>
              </w:rPr>
            </w:pPr>
            <w:r w:rsidRPr="00473CB1">
              <w:rPr>
                <w:rFonts w:eastAsia="Batang"/>
                <w:sz w:val="22"/>
                <w:szCs w:val="22"/>
                <w:u w:val="wave"/>
              </w:rPr>
              <w:t>Leht</w:t>
            </w:r>
            <w:r w:rsidR="00473CB1">
              <w:rPr>
                <w:rFonts w:eastAsia="Batang"/>
                <w:sz w:val="22"/>
                <w:szCs w:val="22"/>
                <w:u w:val="wave"/>
              </w:rPr>
              <w:t>ë</w:t>
            </w:r>
            <w:r w:rsidRPr="00473CB1">
              <w:rPr>
                <w:rFonts w:eastAsia="Batang"/>
                <w:sz w:val="22"/>
                <w:szCs w:val="22"/>
                <w:u w:val="wave"/>
              </w:rPr>
              <w:t>sues:</w:t>
            </w:r>
          </w:p>
          <w:p w:rsidR="00701393" w:rsidRPr="00473CB1" w:rsidRDefault="00701393" w:rsidP="00E51CAB">
            <w:pPr>
              <w:spacing w:line="276" w:lineRule="auto"/>
              <w:rPr>
                <w:rFonts w:eastAsia="Batang"/>
                <w:u w:val="wave"/>
              </w:rPr>
            </w:pPr>
            <w:r w:rsidRPr="00473CB1">
              <w:rPr>
                <w:rFonts w:eastAsia="Batang"/>
                <w:sz w:val="22"/>
                <w:szCs w:val="22"/>
                <w:u w:val="wave"/>
              </w:rPr>
              <w:t>Anila Sulstarova</w:t>
            </w:r>
          </w:p>
        </w:tc>
        <w:tc>
          <w:tcPr>
            <w:tcW w:w="7048" w:type="dxa"/>
            <w:gridSpan w:val="2"/>
          </w:tcPr>
          <w:p w:rsidR="00E51CAB" w:rsidRPr="00473CB1" w:rsidRDefault="00E51CAB" w:rsidP="00E51CAB">
            <w:pPr>
              <w:spacing w:line="276" w:lineRule="auto"/>
              <w:jc w:val="both"/>
            </w:pPr>
            <w:r w:rsidRPr="00473CB1">
              <w:rPr>
                <w:sz w:val="22"/>
                <w:szCs w:val="22"/>
              </w:rPr>
              <w:lastRenderedPageBreak/>
              <w:t xml:space="preserve">Inteligjenca emocionale dhe procesi i vendimmarrjes </w:t>
            </w:r>
          </w:p>
          <w:p w:rsidR="00E51CAB" w:rsidRPr="00473CB1" w:rsidRDefault="00E51CAB" w:rsidP="00E51CAB">
            <w:pPr>
              <w:spacing w:line="276" w:lineRule="auto"/>
              <w:jc w:val="both"/>
            </w:pPr>
            <w:r w:rsidRPr="00473CB1">
              <w:rPr>
                <w:sz w:val="22"/>
                <w:szCs w:val="22"/>
              </w:rPr>
              <w:t>Kuptimi i inteligjencës emocionale</w:t>
            </w:r>
            <w:r w:rsidR="00382EF8" w:rsidRPr="00473CB1">
              <w:rPr>
                <w:sz w:val="22"/>
                <w:szCs w:val="22"/>
              </w:rPr>
              <w:t>.</w:t>
            </w:r>
            <w:r w:rsidRPr="00473CB1">
              <w:rPr>
                <w:sz w:val="22"/>
                <w:szCs w:val="22"/>
              </w:rPr>
              <w:t xml:space="preserve">  Rëndësia e inteligjencës emocionale; Analiza e komponentëve kryesorë të inteligjencës emocionale: Vetëndërgjegjësimi; vetëmenaxhimi; ndërgjegjësimi social; shprehitë sociale; teknika/strategji për të përmirësuar inteligjencën emocionale.</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435A8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CC45FD" w:rsidP="00E51CAB">
            <w:r w:rsidRPr="00473CB1">
              <w:rPr>
                <w:rFonts w:eastAsia="Batang"/>
                <w:sz w:val="22"/>
                <w:szCs w:val="22"/>
                <w:u w:val="wave"/>
              </w:rPr>
              <w:t>19-20</w:t>
            </w:r>
            <w:r w:rsidR="00E51CAB" w:rsidRPr="00473CB1">
              <w:rPr>
                <w:rFonts w:eastAsia="Batang"/>
                <w:sz w:val="22"/>
                <w:szCs w:val="22"/>
                <w:u w:val="wave"/>
              </w:rPr>
              <w:t xml:space="preserve"> dhjetor 2018</w:t>
            </w:r>
          </w:p>
        </w:tc>
        <w:tc>
          <w:tcPr>
            <w:tcW w:w="1440" w:type="dxa"/>
            <w:gridSpan w:val="2"/>
          </w:tcPr>
          <w:p w:rsidR="00E51CAB" w:rsidRPr="00473CB1" w:rsidRDefault="00382EF8" w:rsidP="00E51CAB">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Ilir Panda</w:t>
            </w:r>
          </w:p>
          <w:p w:rsidR="00F621DD" w:rsidRPr="00473CB1" w:rsidRDefault="00F621DD" w:rsidP="00E51CAB">
            <w:pPr>
              <w:spacing w:line="276" w:lineRule="auto"/>
              <w:rPr>
                <w:rFonts w:eastAsia="Batang"/>
                <w:u w:val="wave"/>
              </w:rPr>
            </w:pPr>
          </w:p>
          <w:p w:rsidR="00836714" w:rsidRPr="00473CB1" w:rsidRDefault="00836714" w:rsidP="00E51CAB">
            <w:pPr>
              <w:spacing w:line="276" w:lineRule="auto"/>
              <w:rPr>
                <w:rFonts w:eastAsia="Batang"/>
                <w:u w:val="wave"/>
              </w:rPr>
            </w:pPr>
            <w:r w:rsidRPr="00473CB1">
              <w:rPr>
                <w:rFonts w:eastAsia="Batang"/>
                <w:sz w:val="22"/>
                <w:szCs w:val="22"/>
                <w:u w:val="wave"/>
              </w:rPr>
              <w:t>Dita I:</w:t>
            </w:r>
          </w:p>
          <w:p w:rsidR="00E51CAB" w:rsidRPr="00473CB1" w:rsidRDefault="00E51CAB" w:rsidP="00E51CAB">
            <w:pPr>
              <w:spacing w:line="276" w:lineRule="auto"/>
              <w:rPr>
                <w:rFonts w:eastAsia="Batang"/>
                <w:u w:val="wave"/>
              </w:rPr>
            </w:pPr>
            <w:r w:rsidRPr="00473CB1">
              <w:rPr>
                <w:rFonts w:eastAsia="Batang"/>
                <w:sz w:val="22"/>
                <w:szCs w:val="22"/>
                <w:u w:val="wave"/>
              </w:rPr>
              <w:t>Viktor Gumi</w:t>
            </w:r>
            <w:r w:rsidR="00A77152" w:rsidRPr="00473CB1">
              <w:rPr>
                <w:rFonts w:eastAsia="Batang"/>
                <w:sz w:val="22"/>
                <w:szCs w:val="22"/>
                <w:u w:val="wave"/>
              </w:rPr>
              <w:t xml:space="preserve"> </w:t>
            </w:r>
            <w:r w:rsidR="00034FFD" w:rsidRPr="00473CB1">
              <w:rPr>
                <w:rFonts w:eastAsia="Batang"/>
                <w:sz w:val="22"/>
                <w:szCs w:val="22"/>
                <w:u w:val="wave"/>
              </w:rPr>
              <w:t xml:space="preserve"> </w:t>
            </w:r>
          </w:p>
          <w:p w:rsidR="00836714" w:rsidRPr="00473CB1" w:rsidRDefault="00836714" w:rsidP="00E51CAB">
            <w:pPr>
              <w:spacing w:line="276" w:lineRule="auto"/>
              <w:rPr>
                <w:rFonts w:eastAsia="Batang"/>
                <w:u w:val="wave"/>
              </w:rPr>
            </w:pPr>
          </w:p>
          <w:p w:rsidR="00836714" w:rsidRPr="00473CB1" w:rsidRDefault="00836714" w:rsidP="00E51CAB">
            <w:pPr>
              <w:spacing w:line="276" w:lineRule="auto"/>
              <w:rPr>
                <w:rFonts w:eastAsia="Batang"/>
                <w:u w:val="wave"/>
              </w:rPr>
            </w:pPr>
            <w:r w:rsidRPr="00473CB1">
              <w:rPr>
                <w:rFonts w:eastAsia="Batang"/>
                <w:u w:val="wave"/>
              </w:rPr>
              <w:t>Dita II:</w:t>
            </w:r>
          </w:p>
          <w:p w:rsidR="004506BB" w:rsidRPr="00473CB1" w:rsidRDefault="004506BB" w:rsidP="00E51CAB">
            <w:pPr>
              <w:spacing w:line="276" w:lineRule="auto"/>
              <w:rPr>
                <w:rFonts w:eastAsia="Batang"/>
                <w:u w:val="wave"/>
              </w:rPr>
            </w:pPr>
            <w:r w:rsidRPr="00473CB1">
              <w:rPr>
                <w:rFonts w:eastAsia="Batang"/>
                <w:u w:val="wave"/>
              </w:rPr>
              <w:t>Viktor Gumi</w:t>
            </w:r>
          </w:p>
          <w:p w:rsidR="00E51CAB" w:rsidRPr="00473CB1" w:rsidRDefault="00836714" w:rsidP="00E51CAB">
            <w:pPr>
              <w:spacing w:line="276" w:lineRule="auto"/>
              <w:rPr>
                <w:rFonts w:eastAsia="Batang"/>
                <w:u w:val="wave"/>
              </w:rPr>
            </w:pPr>
            <w:r w:rsidRPr="00473CB1">
              <w:rPr>
                <w:rFonts w:eastAsia="Batang"/>
                <w:u w:val="wave"/>
              </w:rPr>
              <w:t>Elira Kokona</w:t>
            </w:r>
          </w:p>
          <w:p w:rsidR="00836714" w:rsidRPr="00473CB1" w:rsidRDefault="00836714"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r w:rsidR="00836714" w:rsidRPr="00473CB1">
              <w:rPr>
                <w:rFonts w:eastAsia="Batang"/>
                <w:sz w:val="22"/>
                <w:szCs w:val="22"/>
                <w:u w:val="wave"/>
              </w:rPr>
              <w:t>e</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Olkeda Lice</w:t>
            </w:r>
            <w:r w:rsidR="00A77152"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51CAB" w:rsidRPr="00473CB1" w:rsidRDefault="00E51CAB" w:rsidP="00E51CAB">
            <w:pPr>
              <w:spacing w:line="276" w:lineRule="auto"/>
              <w:jc w:val="both"/>
            </w:pPr>
            <w:r w:rsidRPr="00473CB1">
              <w:rPr>
                <w:sz w:val="22"/>
                <w:szCs w:val="22"/>
              </w:rPr>
              <w:t xml:space="preserve">Të Drejtat e Njeriut dhe biomjekësia. </w:t>
            </w:r>
          </w:p>
          <w:p w:rsidR="00E51CAB" w:rsidRPr="00473CB1" w:rsidRDefault="00E51CAB" w:rsidP="00E51CAB">
            <w:pPr>
              <w:spacing w:line="276" w:lineRule="auto"/>
              <w:jc w:val="both"/>
            </w:pPr>
            <w:r w:rsidRPr="00473CB1">
              <w:rPr>
                <w:sz w:val="22"/>
                <w:szCs w:val="22"/>
              </w:rPr>
              <w:t>•</w:t>
            </w:r>
            <w:r w:rsidRPr="00473CB1">
              <w:rPr>
                <w:sz w:val="22"/>
                <w:szCs w:val="22"/>
              </w:rPr>
              <w:tab/>
              <w:t>Njohuri të përgjithshme mbi Konventën për Mbrojtjen e të Drejtave të Njeriut dhe Dinjitetit të Qenieve Njerëzore lidhur me standardet e zbatimit të arritjeve të biologjisë dhe mjekësisë;</w:t>
            </w:r>
          </w:p>
          <w:p w:rsidR="00E51CAB" w:rsidRPr="00473CB1" w:rsidRDefault="00E51CAB" w:rsidP="00E51CAB">
            <w:pPr>
              <w:spacing w:line="276" w:lineRule="auto"/>
              <w:jc w:val="both"/>
            </w:pPr>
            <w:r w:rsidRPr="00473CB1">
              <w:rPr>
                <w:sz w:val="22"/>
                <w:szCs w:val="22"/>
              </w:rPr>
              <w:t>•</w:t>
            </w:r>
            <w:r w:rsidRPr="00473CB1">
              <w:rPr>
                <w:sz w:val="22"/>
                <w:szCs w:val="22"/>
              </w:rPr>
              <w:tab/>
              <w:t>Kërkimi shkencor, jeta private, konfidencialiteti dhe e drejta për informim;</w:t>
            </w:r>
          </w:p>
          <w:p w:rsidR="00E51CAB" w:rsidRPr="00473CB1" w:rsidRDefault="00E51CAB" w:rsidP="00E51CAB">
            <w:pPr>
              <w:spacing w:line="276" w:lineRule="auto"/>
              <w:jc w:val="both"/>
            </w:pPr>
            <w:r w:rsidRPr="00473CB1">
              <w:rPr>
                <w:sz w:val="22"/>
                <w:szCs w:val="22"/>
              </w:rPr>
              <w:t>•</w:t>
            </w:r>
            <w:r w:rsidRPr="00473CB1">
              <w:rPr>
                <w:sz w:val="22"/>
                <w:szCs w:val="22"/>
              </w:rPr>
              <w:tab/>
              <w:t>Eutanazia;</w:t>
            </w:r>
          </w:p>
          <w:p w:rsidR="00E51CAB" w:rsidRPr="00473CB1" w:rsidRDefault="00E51CAB" w:rsidP="00E51CAB">
            <w:pPr>
              <w:spacing w:line="276" w:lineRule="auto"/>
              <w:jc w:val="both"/>
            </w:pPr>
            <w:r w:rsidRPr="00473CB1">
              <w:rPr>
                <w:sz w:val="22"/>
                <w:szCs w:val="22"/>
              </w:rPr>
              <w:t>•</w:t>
            </w:r>
            <w:r w:rsidRPr="00473CB1">
              <w:rPr>
                <w:sz w:val="22"/>
                <w:szCs w:val="22"/>
              </w:rPr>
              <w:tab/>
              <w:t>Testet gjenetike dhe ADN-ja e njeriut;</w:t>
            </w:r>
          </w:p>
          <w:p w:rsidR="00E51CAB" w:rsidRPr="00473CB1" w:rsidRDefault="00E51CAB" w:rsidP="00E51CAB">
            <w:pPr>
              <w:spacing w:line="276" w:lineRule="auto"/>
              <w:jc w:val="both"/>
            </w:pPr>
            <w:r w:rsidRPr="00473CB1">
              <w:rPr>
                <w:sz w:val="22"/>
                <w:szCs w:val="22"/>
              </w:rPr>
              <w:t>•</w:t>
            </w:r>
            <w:r w:rsidRPr="00473CB1">
              <w:rPr>
                <w:sz w:val="22"/>
                <w:szCs w:val="22"/>
              </w:rPr>
              <w:tab/>
              <w:t>Ndalimi i klonimit të qenieve njerëzore;</w:t>
            </w:r>
          </w:p>
          <w:p w:rsidR="00E51CAB" w:rsidRPr="00473CB1" w:rsidRDefault="00E51CAB" w:rsidP="00E51CAB">
            <w:pPr>
              <w:spacing w:line="276" w:lineRule="auto"/>
              <w:jc w:val="both"/>
            </w:pPr>
            <w:r w:rsidRPr="00473CB1">
              <w:rPr>
                <w:sz w:val="22"/>
                <w:szCs w:val="22"/>
              </w:rPr>
              <w:t>•</w:t>
            </w:r>
            <w:r w:rsidRPr="00473CB1">
              <w:rPr>
                <w:sz w:val="22"/>
                <w:szCs w:val="22"/>
              </w:rPr>
              <w:tab/>
              <w:t>Transplanti i organeve dhe membranave (indeve) me origjinë njerëzore;</w:t>
            </w:r>
          </w:p>
          <w:p w:rsidR="00E51CAB" w:rsidRPr="00473CB1" w:rsidRDefault="00E51CAB" w:rsidP="00E51CAB">
            <w:pPr>
              <w:spacing w:line="276" w:lineRule="auto"/>
              <w:jc w:val="both"/>
            </w:pPr>
            <w:r w:rsidRPr="00473CB1">
              <w:rPr>
                <w:sz w:val="22"/>
                <w:szCs w:val="22"/>
              </w:rPr>
              <w:t>•</w:t>
            </w:r>
            <w:r w:rsidRPr="00473CB1">
              <w:rPr>
                <w:sz w:val="22"/>
                <w:szCs w:val="22"/>
              </w:rPr>
              <w:tab/>
              <w:t>Aspekte etike dhe ligjore të dhurimit të organeve;</w:t>
            </w:r>
          </w:p>
          <w:p w:rsidR="00E51CAB" w:rsidRPr="00473CB1" w:rsidRDefault="00E51CAB" w:rsidP="00E51CAB">
            <w:pPr>
              <w:spacing w:line="276" w:lineRule="auto"/>
              <w:jc w:val="both"/>
            </w:pPr>
            <w:r w:rsidRPr="00473CB1">
              <w:rPr>
                <w:sz w:val="22"/>
                <w:szCs w:val="22"/>
              </w:rPr>
              <w:t>•</w:t>
            </w:r>
            <w:r w:rsidRPr="00473CB1">
              <w:rPr>
                <w:sz w:val="22"/>
                <w:szCs w:val="22"/>
              </w:rPr>
              <w:tab/>
              <w:t>Jurisprudenca ndërkombëtare  lidhur me bioetikën.</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435A8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r w:rsidRPr="00473CB1">
              <w:rPr>
                <w:rFonts w:eastAsia="Batang"/>
                <w:sz w:val="22"/>
                <w:szCs w:val="22"/>
                <w:u w:val="wave"/>
              </w:rPr>
              <w:t>19-20 dhjetor 2018</w:t>
            </w:r>
          </w:p>
        </w:tc>
        <w:tc>
          <w:tcPr>
            <w:tcW w:w="1440" w:type="dxa"/>
            <w:gridSpan w:val="2"/>
          </w:tcPr>
          <w:p w:rsidR="00E51CAB" w:rsidRPr="00473CB1" w:rsidRDefault="00382EF8" w:rsidP="00E51CAB">
            <w:r w:rsidRPr="00473CB1">
              <w:rPr>
                <w:rFonts w:eastAsia="Batang"/>
                <w:sz w:val="22"/>
                <w:szCs w:val="22"/>
                <w:u w:val="wave"/>
              </w:rPr>
              <w:t>SH</w:t>
            </w:r>
            <w:r w:rsidR="00E51CAB" w:rsidRPr="00473CB1">
              <w:rPr>
                <w:rFonts w:eastAsia="Batang"/>
                <w:sz w:val="22"/>
                <w:szCs w:val="22"/>
                <w:u w:val="wave"/>
              </w:rPr>
              <w:t>M</w:t>
            </w:r>
            <w:r w:rsidR="00D016B4" w:rsidRPr="00473CB1">
              <w:rPr>
                <w:rFonts w:eastAsia="Batang"/>
                <w:sz w:val="22"/>
                <w:szCs w:val="22"/>
                <w:u w:val="wave"/>
              </w:rPr>
              <w:t xml:space="preserve"> / IRZ</w:t>
            </w:r>
          </w:p>
        </w:tc>
        <w:tc>
          <w:tcPr>
            <w:tcW w:w="2160" w:type="dxa"/>
          </w:tcPr>
          <w:p w:rsidR="00E51CAB" w:rsidRPr="00473CB1" w:rsidRDefault="00E51CAB" w:rsidP="00E51CAB">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r w:rsidRPr="00473CB1">
              <w:rPr>
                <w:sz w:val="22"/>
                <w:szCs w:val="22"/>
              </w:rPr>
              <w:t>Aida Bushati (Gugu)</w:t>
            </w:r>
          </w:p>
          <w:p w:rsidR="00E51CAB" w:rsidRPr="00473CB1" w:rsidRDefault="00E51CAB" w:rsidP="00E51CAB"/>
          <w:p w:rsidR="00E51CAB" w:rsidRPr="00473CB1" w:rsidRDefault="00E51CAB" w:rsidP="00E51CAB">
            <w:r w:rsidRPr="00473CB1">
              <w:rPr>
                <w:sz w:val="22"/>
                <w:szCs w:val="22"/>
              </w:rPr>
              <w:t>Leht</w:t>
            </w:r>
            <w:r w:rsidR="00B01439" w:rsidRPr="00473CB1">
              <w:rPr>
                <w:sz w:val="22"/>
                <w:szCs w:val="22"/>
              </w:rPr>
              <w:t>ë</w:t>
            </w:r>
            <w:r w:rsidRPr="00473CB1">
              <w:rPr>
                <w:sz w:val="22"/>
                <w:szCs w:val="22"/>
              </w:rPr>
              <w:t>suese:</w:t>
            </w:r>
          </w:p>
          <w:p w:rsidR="00E51CAB" w:rsidRPr="00473CB1" w:rsidRDefault="00E51CAB" w:rsidP="00034FFD">
            <w:r w:rsidRPr="00473CB1">
              <w:rPr>
                <w:sz w:val="22"/>
                <w:szCs w:val="22"/>
              </w:rPr>
              <w:t>Erinda Meli</w:t>
            </w:r>
            <w:r w:rsidR="00C94BC8" w:rsidRPr="00473CB1">
              <w:rPr>
                <w:sz w:val="22"/>
                <w:szCs w:val="22"/>
              </w:rPr>
              <w:t xml:space="preserve"> </w:t>
            </w:r>
          </w:p>
        </w:tc>
        <w:tc>
          <w:tcPr>
            <w:tcW w:w="7048" w:type="dxa"/>
            <w:gridSpan w:val="2"/>
          </w:tcPr>
          <w:p w:rsidR="00E51CAB" w:rsidRPr="00473CB1" w:rsidRDefault="00E51CAB" w:rsidP="00E51CAB">
            <w:pPr>
              <w:jc w:val="both"/>
              <w:rPr>
                <w:rFonts w:eastAsia="Times New Roman"/>
              </w:rPr>
            </w:pPr>
            <w:r w:rsidRPr="00473CB1">
              <w:rPr>
                <w:rFonts w:eastAsia="Times New Roman"/>
                <w:sz w:val="22"/>
                <w:szCs w:val="22"/>
              </w:rPr>
              <w:t xml:space="preserve">Ligji i zbatueshëm për detyrimet jashtë-kontraktore.  </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Rregullorja Rome II e BE-së dhe ballafaqimi me të drejtën tonë materiale përkatëse;</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Interpretimi</w:t>
            </w:r>
            <w:r w:rsidR="00310712" w:rsidRPr="00473CB1">
              <w:rPr>
                <w:rFonts w:eastAsia="Times New Roman"/>
                <w:sz w:val="22"/>
                <w:szCs w:val="22"/>
              </w:rPr>
              <w:t xml:space="preserve"> me qëllim zbatimin korrekt të l</w:t>
            </w:r>
            <w:r w:rsidRPr="00473CB1">
              <w:rPr>
                <w:rFonts w:eastAsia="Times New Roman"/>
                <w:sz w:val="22"/>
                <w:szCs w:val="22"/>
              </w:rPr>
              <w:t xml:space="preserve">egjislacionit </w:t>
            </w:r>
            <w:r w:rsidR="00310712" w:rsidRPr="00473CB1">
              <w:rPr>
                <w:rFonts w:eastAsia="Times New Roman"/>
                <w:sz w:val="22"/>
                <w:szCs w:val="22"/>
              </w:rPr>
              <w:t>s</w:t>
            </w:r>
            <w:r w:rsidRPr="00473CB1">
              <w:rPr>
                <w:rFonts w:eastAsia="Times New Roman"/>
                <w:sz w:val="22"/>
                <w:szCs w:val="22"/>
              </w:rPr>
              <w:t>hqiptar të së drejtës ndërkombëtare private;</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Ballafaqimi i Rregullores me legjislacionin e brendshëm.</w:t>
            </w:r>
          </w:p>
        </w:tc>
        <w:tc>
          <w:tcPr>
            <w:tcW w:w="1590" w:type="dxa"/>
            <w:gridSpan w:val="2"/>
          </w:tcPr>
          <w:p w:rsidR="00E51CAB" w:rsidRPr="00473CB1" w:rsidRDefault="00BD18EB" w:rsidP="00E51CAB">
            <w:pPr>
              <w:rPr>
                <w:rFonts w:eastAsia="Batang"/>
                <w:u w:val="wave"/>
              </w:rPr>
            </w:pPr>
            <w:r w:rsidRPr="00473CB1">
              <w:rPr>
                <w:rFonts w:eastAsia="Batang"/>
                <w:sz w:val="22"/>
                <w:szCs w:val="22"/>
              </w:rPr>
              <w:t>Tiran</w:t>
            </w:r>
            <w:r w:rsidR="00B01439" w:rsidRPr="00473CB1">
              <w:rPr>
                <w:rFonts w:eastAsia="Batang"/>
                <w:sz w:val="22"/>
                <w:szCs w:val="22"/>
              </w:rPr>
              <w:t>ë</w:t>
            </w:r>
          </w:p>
        </w:tc>
      </w:tr>
      <w:tr w:rsidR="00C15C62" w:rsidRPr="00473CB1" w:rsidTr="00435A82">
        <w:tc>
          <w:tcPr>
            <w:tcW w:w="720" w:type="dxa"/>
          </w:tcPr>
          <w:p w:rsidR="00C15C62" w:rsidRPr="00473CB1" w:rsidRDefault="00C15C62" w:rsidP="00C15C62">
            <w:pPr>
              <w:numPr>
                <w:ilvl w:val="0"/>
                <w:numId w:val="9"/>
              </w:numPr>
              <w:spacing w:line="276" w:lineRule="auto"/>
              <w:rPr>
                <w:rFonts w:eastAsia="Batang"/>
                <w:u w:val="wave"/>
              </w:rPr>
            </w:pPr>
          </w:p>
        </w:tc>
        <w:tc>
          <w:tcPr>
            <w:tcW w:w="990" w:type="dxa"/>
          </w:tcPr>
          <w:p w:rsidR="00C15C62" w:rsidRPr="00473CB1" w:rsidRDefault="00C15C62" w:rsidP="00C15C62">
            <w:pPr>
              <w:rPr>
                <w:rFonts w:eastAsia="Batang"/>
                <w:u w:val="wave"/>
              </w:rPr>
            </w:pPr>
            <w:r w:rsidRPr="00473CB1">
              <w:rPr>
                <w:rFonts w:eastAsia="Batang"/>
                <w:sz w:val="22"/>
                <w:szCs w:val="22"/>
              </w:rPr>
              <w:t>20-21 dhjetor 2018</w:t>
            </w:r>
          </w:p>
        </w:tc>
        <w:tc>
          <w:tcPr>
            <w:tcW w:w="1440" w:type="dxa"/>
            <w:gridSpan w:val="2"/>
          </w:tcPr>
          <w:p w:rsidR="00C15C62" w:rsidRPr="00473CB1" w:rsidRDefault="00C15C62" w:rsidP="00C15C62">
            <w:pPr>
              <w:rPr>
                <w:rFonts w:eastAsia="Batang"/>
                <w:u w:val="wave"/>
              </w:rPr>
            </w:pPr>
            <w:r w:rsidRPr="00473CB1">
              <w:rPr>
                <w:rFonts w:eastAsia="Batang"/>
                <w:sz w:val="22"/>
                <w:szCs w:val="22"/>
              </w:rPr>
              <w:t>SHM</w:t>
            </w:r>
          </w:p>
        </w:tc>
        <w:tc>
          <w:tcPr>
            <w:tcW w:w="2160" w:type="dxa"/>
          </w:tcPr>
          <w:p w:rsidR="00C15C62" w:rsidRPr="00473CB1" w:rsidRDefault="00C15C62" w:rsidP="00C15C62">
            <w:pPr>
              <w:spacing w:line="276" w:lineRule="auto"/>
              <w:rPr>
                <w:rFonts w:eastAsia="Times New Roman"/>
                <w:lang w:eastAsia="en-GB"/>
              </w:rPr>
            </w:pPr>
            <w:r w:rsidRPr="00473CB1">
              <w:rPr>
                <w:rFonts w:eastAsia="Times New Roman"/>
                <w:sz w:val="22"/>
                <w:szCs w:val="22"/>
                <w:lang w:eastAsia="en-GB"/>
              </w:rPr>
              <w:t>Ekspertë;</w:t>
            </w:r>
          </w:p>
          <w:p w:rsidR="00C15C62" w:rsidRPr="00473CB1" w:rsidRDefault="00C15C62" w:rsidP="00C15C62">
            <w:pPr>
              <w:spacing w:line="276" w:lineRule="auto"/>
              <w:rPr>
                <w:rFonts w:eastAsia="Times New Roman"/>
                <w:lang w:eastAsia="en-GB"/>
              </w:rPr>
            </w:pPr>
            <w:r w:rsidRPr="00473CB1">
              <w:rPr>
                <w:rFonts w:eastAsia="Times New Roman"/>
                <w:sz w:val="22"/>
                <w:szCs w:val="22"/>
                <w:lang w:eastAsia="en-GB"/>
              </w:rPr>
              <w:t>Mariana Dedi</w:t>
            </w:r>
            <w:r w:rsidR="00485FC6"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p w:rsidR="00C15C62" w:rsidRPr="00473CB1" w:rsidRDefault="00C15C62" w:rsidP="00C15C62">
            <w:pPr>
              <w:spacing w:line="276" w:lineRule="auto"/>
              <w:rPr>
                <w:rFonts w:eastAsia="Times New Roman"/>
                <w:lang w:eastAsia="en-GB"/>
              </w:rPr>
            </w:pPr>
            <w:r w:rsidRPr="00473CB1">
              <w:rPr>
                <w:rFonts w:eastAsia="Times New Roman"/>
                <w:sz w:val="22"/>
                <w:szCs w:val="22"/>
                <w:lang w:eastAsia="en-GB"/>
              </w:rPr>
              <w:t xml:space="preserve">Elvin Lako </w:t>
            </w:r>
            <w:r w:rsidR="00D8663B"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p w:rsidR="00C15C62" w:rsidRPr="00473CB1" w:rsidRDefault="00C15C62" w:rsidP="00C15C62">
            <w:pPr>
              <w:spacing w:line="276" w:lineRule="auto"/>
              <w:rPr>
                <w:rFonts w:eastAsia="Times New Roman"/>
                <w:lang w:eastAsia="en-GB"/>
              </w:rPr>
            </w:pPr>
          </w:p>
          <w:p w:rsidR="00C15C62" w:rsidRPr="00473CB1" w:rsidRDefault="00C15C62" w:rsidP="00C15C62">
            <w:pPr>
              <w:spacing w:line="276" w:lineRule="auto"/>
              <w:rPr>
                <w:rFonts w:eastAsia="Times New Roman"/>
                <w:lang w:eastAsia="en-GB"/>
              </w:rPr>
            </w:pPr>
            <w:r w:rsidRPr="00473CB1">
              <w:rPr>
                <w:rFonts w:eastAsia="Times New Roman"/>
                <w:sz w:val="22"/>
                <w:szCs w:val="22"/>
                <w:lang w:eastAsia="en-GB"/>
              </w:rPr>
              <w:t>Lehtësuese;</w:t>
            </w:r>
          </w:p>
          <w:p w:rsidR="00C15C62" w:rsidRPr="00473CB1" w:rsidRDefault="00C15C62" w:rsidP="00C15C62">
            <w:pPr>
              <w:rPr>
                <w:rFonts w:eastAsia="Times New Roman"/>
                <w:lang w:eastAsia="en-GB"/>
              </w:rPr>
            </w:pPr>
            <w:r w:rsidRPr="00473CB1">
              <w:rPr>
                <w:rFonts w:eastAsia="Times New Roman"/>
                <w:sz w:val="22"/>
                <w:szCs w:val="22"/>
                <w:lang w:eastAsia="en-GB"/>
              </w:rPr>
              <w:t>Irma Cami</w:t>
            </w:r>
          </w:p>
          <w:p w:rsidR="00D8663B" w:rsidRPr="00473CB1" w:rsidRDefault="00D8663B" w:rsidP="00C15C62">
            <w:pPr>
              <w:rPr>
                <w:rFonts w:eastAsia="Times New Roman"/>
                <w:lang w:eastAsia="en-GB"/>
              </w:rPr>
            </w:pPr>
          </w:p>
          <w:p w:rsidR="00D8663B" w:rsidRPr="00473CB1" w:rsidRDefault="00D8663B" w:rsidP="00C15C62">
            <w:pPr>
              <w:rPr>
                <w:rFonts w:eastAsia="Times New Roman"/>
                <w:lang w:eastAsia="en-GB"/>
              </w:rPr>
            </w:pPr>
            <w:r w:rsidRPr="00473CB1">
              <w:rPr>
                <w:rFonts w:eastAsia="Times New Roman"/>
                <w:sz w:val="22"/>
                <w:szCs w:val="22"/>
                <w:lang w:eastAsia="en-GB"/>
              </w:rPr>
              <w:t>Moderatore:</w:t>
            </w:r>
          </w:p>
          <w:p w:rsidR="00D8663B" w:rsidRPr="00473CB1" w:rsidRDefault="00D8663B" w:rsidP="00D8663B">
            <w:pPr>
              <w:spacing w:line="276" w:lineRule="auto"/>
              <w:rPr>
                <w:rFonts w:eastAsia="Times New Roman"/>
                <w:lang w:eastAsia="en-GB"/>
              </w:rPr>
            </w:pPr>
            <w:r w:rsidRPr="00473CB1">
              <w:rPr>
                <w:rFonts w:eastAsia="Times New Roman"/>
                <w:sz w:val="22"/>
                <w:szCs w:val="22"/>
                <w:lang w:eastAsia="en-GB"/>
              </w:rPr>
              <w:t>Mariana Semini</w:t>
            </w:r>
          </w:p>
        </w:tc>
        <w:tc>
          <w:tcPr>
            <w:tcW w:w="7048" w:type="dxa"/>
            <w:gridSpan w:val="2"/>
          </w:tcPr>
          <w:p w:rsidR="00C15C62" w:rsidRPr="00473CB1" w:rsidRDefault="00C15C62" w:rsidP="00C15C62">
            <w:pPr>
              <w:spacing w:line="276" w:lineRule="auto"/>
              <w:jc w:val="both"/>
              <w:rPr>
                <w:rFonts w:eastAsia="Times New Roman"/>
              </w:rPr>
            </w:pPr>
            <w:r w:rsidRPr="00473CB1">
              <w:rPr>
                <w:rFonts w:eastAsia="Times New Roman"/>
                <w:sz w:val="22"/>
                <w:szCs w:val="22"/>
              </w:rPr>
              <w:t>Vlerësimi i Mundësisë për Konfuzion në çështjet e lidhura me markat tregtare. Rastet praktike nga Gjykata e Drejtësisë së Bashkimit Europian dhe si mund të implementohen ato në praktikat shqiptare. Praktikat e pandershme tregtare lidhur me të drejtat e Pronësinë Industriale, trajtimi teorik dhe praktik.</w:t>
            </w:r>
          </w:p>
          <w:p w:rsidR="00C15C62" w:rsidRPr="00473CB1" w:rsidRDefault="00C15C62" w:rsidP="00C15C62">
            <w:pPr>
              <w:jc w:val="both"/>
              <w:rPr>
                <w:rFonts w:eastAsia="Times New Roman"/>
              </w:rPr>
            </w:pPr>
            <w:r w:rsidRPr="00473CB1">
              <w:rPr>
                <w:sz w:val="22"/>
                <w:szCs w:val="22"/>
              </w:rPr>
              <w:t>Shkeljet e Pronësisë Intelektuale në Internet. Kazuse konkrete nga praktika shqiptare dhe ajo ndërkombëtare.</w:t>
            </w:r>
          </w:p>
        </w:tc>
        <w:tc>
          <w:tcPr>
            <w:tcW w:w="1590" w:type="dxa"/>
            <w:gridSpan w:val="2"/>
          </w:tcPr>
          <w:p w:rsidR="00C15C62" w:rsidRPr="00473CB1" w:rsidRDefault="00C15C62" w:rsidP="00C15C62">
            <w:pPr>
              <w:rPr>
                <w:rFonts w:eastAsia="Batang"/>
              </w:rPr>
            </w:pPr>
            <w:r w:rsidRPr="00473CB1">
              <w:rPr>
                <w:rFonts w:eastAsia="Batang"/>
                <w:sz w:val="22"/>
                <w:szCs w:val="22"/>
              </w:rPr>
              <w:t xml:space="preserve">Tiranë </w:t>
            </w:r>
          </w:p>
        </w:tc>
      </w:tr>
      <w:tr w:rsidR="00DC3761" w:rsidRPr="00473CB1" w:rsidTr="00435A82">
        <w:tc>
          <w:tcPr>
            <w:tcW w:w="720" w:type="dxa"/>
          </w:tcPr>
          <w:p w:rsidR="00155A52" w:rsidRPr="00473CB1" w:rsidRDefault="00155A52" w:rsidP="00155A52">
            <w:pPr>
              <w:numPr>
                <w:ilvl w:val="0"/>
                <w:numId w:val="9"/>
              </w:numPr>
              <w:spacing w:line="276" w:lineRule="auto"/>
              <w:rPr>
                <w:rFonts w:eastAsia="Batang"/>
                <w:u w:val="wave"/>
              </w:rPr>
            </w:pPr>
          </w:p>
        </w:tc>
        <w:tc>
          <w:tcPr>
            <w:tcW w:w="990" w:type="dxa"/>
          </w:tcPr>
          <w:p w:rsidR="00155A52" w:rsidRPr="00473CB1" w:rsidRDefault="00155A52" w:rsidP="00155A52">
            <w:r w:rsidRPr="00473CB1">
              <w:rPr>
                <w:rFonts w:eastAsia="Batang"/>
                <w:sz w:val="22"/>
                <w:szCs w:val="22"/>
              </w:rPr>
              <w:t>21 dhjetor 2018</w:t>
            </w:r>
          </w:p>
        </w:tc>
        <w:tc>
          <w:tcPr>
            <w:tcW w:w="1440" w:type="dxa"/>
            <w:gridSpan w:val="2"/>
          </w:tcPr>
          <w:p w:rsidR="00155A52" w:rsidRPr="00473CB1" w:rsidRDefault="00382EF8" w:rsidP="00155A52">
            <w:r w:rsidRPr="00473CB1">
              <w:rPr>
                <w:rFonts w:eastAsia="Batang"/>
                <w:sz w:val="22"/>
                <w:szCs w:val="22"/>
              </w:rPr>
              <w:t>SH</w:t>
            </w:r>
            <w:r w:rsidR="00155A52" w:rsidRPr="00473CB1">
              <w:rPr>
                <w:rFonts w:eastAsia="Batang"/>
                <w:sz w:val="22"/>
                <w:szCs w:val="22"/>
              </w:rPr>
              <w:t>M</w:t>
            </w:r>
          </w:p>
        </w:tc>
        <w:tc>
          <w:tcPr>
            <w:tcW w:w="2160" w:type="dxa"/>
          </w:tcPr>
          <w:p w:rsidR="003017D8" w:rsidRPr="00473CB1" w:rsidRDefault="00155A52" w:rsidP="00155A52">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155A52" w:rsidRPr="00473CB1" w:rsidRDefault="00155A52" w:rsidP="00155A52">
            <w:pPr>
              <w:spacing w:line="276" w:lineRule="auto"/>
              <w:rPr>
                <w:rFonts w:eastAsia="Batang"/>
                <w:u w:val="wave"/>
              </w:rPr>
            </w:pPr>
            <w:r w:rsidRPr="00473CB1">
              <w:rPr>
                <w:rFonts w:eastAsia="Batang"/>
                <w:sz w:val="22"/>
                <w:szCs w:val="22"/>
                <w:u w:val="wave"/>
              </w:rPr>
              <w:t>Idlir Peçi</w:t>
            </w:r>
          </w:p>
          <w:p w:rsidR="001B0141" w:rsidRPr="00473CB1" w:rsidRDefault="001B0141" w:rsidP="00155A52">
            <w:pPr>
              <w:spacing w:line="276" w:lineRule="auto"/>
              <w:rPr>
                <w:rFonts w:eastAsia="Batang"/>
                <w:u w:val="wave"/>
              </w:rPr>
            </w:pPr>
            <w:r w:rsidRPr="00473CB1">
              <w:rPr>
                <w:rFonts w:eastAsia="Batang"/>
                <w:sz w:val="22"/>
                <w:szCs w:val="22"/>
                <w:u w:val="wave"/>
              </w:rPr>
              <w:t>Aulona Hazbiu</w:t>
            </w:r>
          </w:p>
          <w:p w:rsidR="004A11CE" w:rsidRPr="00473CB1" w:rsidRDefault="004A11CE" w:rsidP="00155A52">
            <w:pPr>
              <w:spacing w:line="276" w:lineRule="auto"/>
              <w:rPr>
                <w:rFonts w:eastAsia="Batang"/>
                <w:u w:val="wave"/>
              </w:rPr>
            </w:pPr>
          </w:p>
          <w:p w:rsidR="00155A52" w:rsidRPr="00473CB1" w:rsidRDefault="00155A52" w:rsidP="00155A52">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155A52" w:rsidRPr="00473CB1" w:rsidRDefault="00155A52" w:rsidP="00155A52">
            <w:pPr>
              <w:spacing w:line="276" w:lineRule="auto"/>
              <w:rPr>
                <w:rFonts w:eastAsia="Batang"/>
                <w:u w:val="wave"/>
              </w:rPr>
            </w:pPr>
            <w:r w:rsidRPr="00473CB1">
              <w:rPr>
                <w:rFonts w:eastAsia="Batang"/>
                <w:sz w:val="22"/>
                <w:szCs w:val="22"/>
                <w:u w:val="wave"/>
              </w:rPr>
              <w:t>Engert P</w:t>
            </w:r>
            <w:r w:rsidR="00B01439" w:rsidRPr="00473CB1">
              <w:rPr>
                <w:rFonts w:eastAsia="Batang"/>
                <w:sz w:val="22"/>
                <w:szCs w:val="22"/>
                <w:u w:val="wave"/>
              </w:rPr>
              <w:t>ë</w:t>
            </w:r>
            <w:r w:rsidRPr="00473CB1">
              <w:rPr>
                <w:rFonts w:eastAsia="Batang"/>
                <w:sz w:val="22"/>
                <w:szCs w:val="22"/>
                <w:u w:val="wave"/>
              </w:rPr>
              <w:t>llumbi</w:t>
            </w:r>
            <w:r w:rsidR="006477B1"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155A52" w:rsidRPr="00473CB1" w:rsidRDefault="00155A52" w:rsidP="00155A52">
            <w:pPr>
              <w:spacing w:line="276" w:lineRule="auto"/>
              <w:jc w:val="both"/>
            </w:pPr>
            <w:r w:rsidRPr="00473CB1">
              <w:rPr>
                <w:rFonts w:eastAsia="Times New Roman"/>
                <w:sz w:val="22"/>
                <w:szCs w:val="22"/>
              </w:rPr>
              <w:t>Pavarësia dhe paanësia e gjyqësorit sipas standardeve të GJEDNJ-së Drejtësia duhet jo vetëm të bëhet, por edhe të shihet.</w:t>
            </w:r>
          </w:p>
        </w:tc>
        <w:tc>
          <w:tcPr>
            <w:tcW w:w="1590" w:type="dxa"/>
            <w:gridSpan w:val="2"/>
          </w:tcPr>
          <w:p w:rsidR="00155A52" w:rsidRPr="00473CB1" w:rsidRDefault="00BD18EB" w:rsidP="00155A52">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13948" w:type="dxa"/>
            <w:gridSpan w:val="9"/>
          </w:tcPr>
          <w:p w:rsidR="00E51CAB" w:rsidRPr="00473CB1" w:rsidRDefault="00E51CAB" w:rsidP="00E51CAB">
            <w:pPr>
              <w:spacing w:line="276" w:lineRule="auto"/>
              <w:jc w:val="center"/>
              <w:rPr>
                <w:rFonts w:eastAsia="Batang"/>
                <w:u w:val="wave"/>
              </w:rPr>
            </w:pPr>
            <w:r w:rsidRPr="00473CB1">
              <w:rPr>
                <w:rFonts w:eastAsia="Times New Roman"/>
                <w:b/>
                <w:sz w:val="22"/>
                <w:szCs w:val="22"/>
              </w:rPr>
              <w:t>JANAR 2019</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rFonts w:eastAsia="Batang"/>
                <w:sz w:val="22"/>
                <w:szCs w:val="22"/>
                <w:u w:val="wave"/>
              </w:rPr>
              <w:t>14-15 janar 2019</w:t>
            </w:r>
          </w:p>
        </w:tc>
        <w:tc>
          <w:tcPr>
            <w:tcW w:w="1440" w:type="dxa"/>
            <w:gridSpan w:val="2"/>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r w:rsidR="00BD0D52" w:rsidRPr="00473CB1">
              <w:rPr>
                <w:rFonts w:eastAsia="Batang"/>
                <w:sz w:val="22"/>
                <w:szCs w:val="22"/>
                <w:u w:val="wave"/>
              </w:rPr>
              <w:t xml:space="preserve"> / EURALIUS</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Spiro Spiro</w:t>
            </w:r>
          </w:p>
          <w:p w:rsidR="00E51CAB" w:rsidRPr="00473CB1" w:rsidRDefault="00E51CAB" w:rsidP="00E51CAB">
            <w:pPr>
              <w:spacing w:line="276" w:lineRule="auto"/>
              <w:rPr>
                <w:rFonts w:eastAsia="Batang"/>
                <w:u w:val="wave"/>
              </w:rPr>
            </w:pPr>
            <w:r w:rsidRPr="00473CB1">
              <w:rPr>
                <w:rFonts w:eastAsia="Batang"/>
                <w:sz w:val="22"/>
                <w:szCs w:val="22"/>
                <w:u w:val="wave"/>
              </w:rPr>
              <w:t>Albana Boksi</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424E09" w:rsidRPr="00473CB1" w:rsidRDefault="00E51CAB" w:rsidP="00E51CAB">
            <w:pPr>
              <w:spacing w:line="276" w:lineRule="auto"/>
              <w:rPr>
                <w:rFonts w:eastAsia="Batang"/>
                <w:u w:val="wave"/>
              </w:rPr>
            </w:pPr>
            <w:r w:rsidRPr="00473CB1">
              <w:rPr>
                <w:rFonts w:eastAsia="Batang"/>
                <w:sz w:val="22"/>
                <w:szCs w:val="22"/>
                <w:u w:val="wave"/>
              </w:rPr>
              <w:t>Enkeleda Xhengo</w:t>
            </w:r>
          </w:p>
        </w:tc>
        <w:tc>
          <w:tcPr>
            <w:tcW w:w="7048" w:type="dxa"/>
            <w:gridSpan w:val="2"/>
          </w:tcPr>
          <w:p w:rsidR="00E51CAB" w:rsidRPr="00473CB1" w:rsidRDefault="00E51CAB" w:rsidP="00E51CAB">
            <w:pPr>
              <w:spacing w:line="276" w:lineRule="auto"/>
              <w:jc w:val="both"/>
              <w:rPr>
                <w:rFonts w:eastAsia="Times New Roman"/>
              </w:rPr>
            </w:pPr>
            <w:r w:rsidRPr="00473CB1">
              <w:rPr>
                <w:rFonts w:eastAsia="Times New Roman"/>
                <w:sz w:val="22"/>
                <w:szCs w:val="22"/>
              </w:rPr>
              <w:t xml:space="preserve">Rishikimi i vendimit penal si mjet ankimi. Ndryshimet që kanë sjellë dispozitat procedurale me ligjin </w:t>
            </w:r>
            <w:r w:rsidR="00310712" w:rsidRPr="00473CB1">
              <w:rPr>
                <w:rFonts w:eastAsia="Times New Roman"/>
                <w:sz w:val="22"/>
                <w:szCs w:val="22"/>
              </w:rPr>
              <w:t xml:space="preserve">nr. </w:t>
            </w:r>
            <w:r w:rsidRPr="00473CB1">
              <w:rPr>
                <w:rFonts w:eastAsia="Times New Roman"/>
                <w:sz w:val="22"/>
                <w:szCs w:val="22"/>
              </w:rPr>
              <w:t>35/2017. Praktika gjyqësore dhe problematikat e hasura gjatë zbatimit të këtij procesi.Zbatimi i vendimit të Gjykatës Evropiane për të Drejtat e Njeriut kundër Shqipërisë si shkak për rigjykimin e çështjes dhe rishikimin e vendimit penal të formës së prerë.</w:t>
            </w:r>
          </w:p>
          <w:p w:rsidR="00E51CAB" w:rsidRPr="00473CB1" w:rsidRDefault="00310712" w:rsidP="00E51CAB">
            <w:pPr>
              <w:spacing w:line="276" w:lineRule="auto"/>
              <w:jc w:val="both"/>
              <w:rPr>
                <w:rFonts w:eastAsia="Times New Roman"/>
              </w:rPr>
            </w:pPr>
            <w:r w:rsidRPr="00473CB1">
              <w:rPr>
                <w:rFonts w:eastAsia="Times New Roman"/>
                <w:sz w:val="22"/>
                <w:szCs w:val="22"/>
              </w:rPr>
              <w:t>Vështrim</w:t>
            </w:r>
            <w:r w:rsidR="00E51CAB" w:rsidRPr="00473CB1">
              <w:rPr>
                <w:rFonts w:eastAsia="Times New Roman"/>
                <w:sz w:val="22"/>
                <w:szCs w:val="22"/>
              </w:rPr>
              <w:t xml:space="preserve"> krahasimor i institutit të rishikimit të vendimit penal të formës së prerë.</w:t>
            </w:r>
          </w:p>
          <w:p w:rsidR="00836A20" w:rsidRPr="00473CB1" w:rsidRDefault="00836A20" w:rsidP="00E51CAB">
            <w:pPr>
              <w:spacing w:line="276" w:lineRule="auto"/>
              <w:jc w:val="both"/>
              <w:rPr>
                <w:rFonts w:eastAsia="Times New Roman"/>
              </w:rPr>
            </w:pP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rFonts w:eastAsia="Batang"/>
                <w:sz w:val="22"/>
                <w:szCs w:val="22"/>
                <w:u w:val="wave"/>
              </w:rPr>
              <w:t>14-15 janar 2019</w:t>
            </w:r>
          </w:p>
        </w:tc>
        <w:tc>
          <w:tcPr>
            <w:tcW w:w="1440" w:type="dxa"/>
            <w:gridSpan w:val="2"/>
          </w:tcPr>
          <w:p w:rsidR="00E51CAB" w:rsidRPr="00473CB1" w:rsidRDefault="00E51CAB" w:rsidP="00E51CAB">
            <w:pPr>
              <w:spacing w:line="276" w:lineRule="auto"/>
              <w:rPr>
                <w:rFonts w:eastAsia="Batang"/>
                <w:u w:val="wave"/>
              </w:rPr>
            </w:pPr>
          </w:p>
        </w:tc>
        <w:tc>
          <w:tcPr>
            <w:tcW w:w="2160" w:type="dxa"/>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E51CAB" w:rsidRPr="00473CB1" w:rsidRDefault="00CE2646" w:rsidP="00E51CAB">
            <w:pPr>
              <w:spacing w:line="276" w:lineRule="auto"/>
            </w:pPr>
            <w:r w:rsidRPr="00473CB1">
              <w:rPr>
                <w:sz w:val="22"/>
                <w:szCs w:val="22"/>
              </w:rPr>
              <w:t>Vangjel Kosta</w:t>
            </w: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w:t>
            </w:r>
          </w:p>
          <w:p w:rsidR="00CE2646" w:rsidRPr="00473CB1" w:rsidRDefault="00CE2646" w:rsidP="00E51CAB">
            <w:pPr>
              <w:spacing w:line="276" w:lineRule="auto"/>
            </w:pPr>
            <w:r w:rsidRPr="00473CB1">
              <w:rPr>
                <w:sz w:val="22"/>
                <w:szCs w:val="22"/>
              </w:rPr>
              <w:t>Florjan Kalaja</w:t>
            </w:r>
          </w:p>
          <w:p w:rsidR="00E51CAB" w:rsidRPr="00473CB1" w:rsidRDefault="00E51CAB" w:rsidP="00E51CAB">
            <w:pPr>
              <w:spacing w:line="276" w:lineRule="auto"/>
            </w:pPr>
            <w:r w:rsidRPr="00473CB1">
              <w:rPr>
                <w:sz w:val="22"/>
                <w:szCs w:val="22"/>
              </w:rPr>
              <w:t>Irida Kacerja</w:t>
            </w:r>
          </w:p>
        </w:tc>
        <w:tc>
          <w:tcPr>
            <w:tcW w:w="7048" w:type="dxa"/>
            <w:gridSpan w:val="2"/>
          </w:tcPr>
          <w:p w:rsidR="00E51CAB" w:rsidRPr="00473CB1" w:rsidRDefault="00E51CAB" w:rsidP="00E51CAB">
            <w:pPr>
              <w:spacing w:line="276" w:lineRule="auto"/>
              <w:jc w:val="both"/>
              <w:rPr>
                <w:rFonts w:eastAsia="Times New Roman"/>
              </w:rPr>
            </w:pPr>
            <w:r w:rsidRPr="00473CB1">
              <w:rPr>
                <w:rFonts w:eastAsia="Times New Roman"/>
                <w:sz w:val="22"/>
                <w:szCs w:val="22"/>
              </w:rPr>
              <w:t>Prap</w:t>
            </w:r>
            <w:r w:rsidR="00310712" w:rsidRPr="00473CB1">
              <w:rPr>
                <w:rFonts w:eastAsia="Times New Roman"/>
                <w:sz w:val="22"/>
                <w:szCs w:val="22"/>
              </w:rPr>
              <w:t>ë</w:t>
            </w:r>
            <w:r w:rsidRPr="00473CB1">
              <w:rPr>
                <w:rFonts w:eastAsia="Times New Roman"/>
                <w:sz w:val="22"/>
                <w:szCs w:val="22"/>
              </w:rPr>
              <w:t xml:space="preserve">simi në procesin civil. Veprimet paraprake dhe veprimet që kryhen në seancë përgatitore nga gjyqtari i vetëm, deklarata e mbrojtjes së palës së paditur në procesin civil dhe </w:t>
            </w:r>
            <w:r w:rsidR="00310712" w:rsidRPr="00473CB1">
              <w:rPr>
                <w:rFonts w:eastAsia="Times New Roman"/>
                <w:sz w:val="22"/>
                <w:szCs w:val="22"/>
              </w:rPr>
              <w:t>urdhri</w:t>
            </w:r>
            <w:r w:rsidRPr="00473CB1">
              <w:rPr>
                <w:rFonts w:eastAsia="Times New Roman"/>
                <w:sz w:val="22"/>
                <w:szCs w:val="22"/>
              </w:rPr>
              <w:t xml:space="preserve"> për caktimin e </w:t>
            </w:r>
            <w:r w:rsidR="00310712" w:rsidRPr="00473CB1">
              <w:rPr>
                <w:rFonts w:eastAsia="Times New Roman"/>
                <w:sz w:val="22"/>
                <w:szCs w:val="22"/>
              </w:rPr>
              <w:t>seancës</w:t>
            </w:r>
            <w:r w:rsidRPr="00473CB1">
              <w:rPr>
                <w:rFonts w:eastAsia="Times New Roman"/>
                <w:sz w:val="22"/>
                <w:szCs w:val="22"/>
              </w:rPr>
              <w:t xml:space="preserve"> gjyqësore sipas ndryshimeve me ligjin nr. 38/2017.</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rPr>
                <w:rFonts w:eastAsia="Batang"/>
                <w:u w:val="wave"/>
              </w:rPr>
            </w:pPr>
            <w:r w:rsidRPr="00473CB1">
              <w:rPr>
                <w:rFonts w:eastAsia="Batang"/>
                <w:sz w:val="22"/>
                <w:szCs w:val="22"/>
                <w:u w:val="wave"/>
              </w:rPr>
              <w:t>16-17 janar 2019</w:t>
            </w:r>
          </w:p>
        </w:tc>
        <w:tc>
          <w:tcPr>
            <w:tcW w:w="1440" w:type="dxa"/>
            <w:gridSpan w:val="2"/>
          </w:tcPr>
          <w:p w:rsidR="00E51CAB" w:rsidRPr="00473CB1" w:rsidRDefault="00310712" w:rsidP="00E51CAB">
            <w:pPr>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r w:rsidRPr="00473CB1">
              <w:rPr>
                <w:sz w:val="22"/>
                <w:szCs w:val="22"/>
              </w:rPr>
              <w:t>Sokol Sadushi</w:t>
            </w:r>
          </w:p>
          <w:p w:rsidR="00E51CAB" w:rsidRPr="00473CB1" w:rsidRDefault="00E51CAB" w:rsidP="00E51CAB">
            <w:r w:rsidRPr="00473CB1">
              <w:rPr>
                <w:sz w:val="22"/>
                <w:szCs w:val="22"/>
              </w:rPr>
              <w:t>Altina Nasufi</w:t>
            </w:r>
            <w:r w:rsidR="00283E7B" w:rsidRPr="00473CB1">
              <w:rPr>
                <w:sz w:val="22"/>
                <w:szCs w:val="22"/>
              </w:rPr>
              <w:t xml:space="preserve"> </w:t>
            </w:r>
            <w:r w:rsidR="00034FFD" w:rsidRPr="00473CB1">
              <w:rPr>
                <w:sz w:val="22"/>
                <w:szCs w:val="22"/>
              </w:rPr>
              <w:t xml:space="preserve"> </w:t>
            </w:r>
          </w:p>
          <w:p w:rsidR="00344571" w:rsidRPr="00473CB1" w:rsidRDefault="00344571" w:rsidP="00344571">
            <w:r w:rsidRPr="00473CB1">
              <w:rPr>
                <w:sz w:val="22"/>
                <w:szCs w:val="22"/>
              </w:rPr>
              <w:t>Aulona Hazbiu</w:t>
            </w:r>
            <w:r w:rsidR="00283E7B" w:rsidRPr="00473CB1">
              <w:rPr>
                <w:sz w:val="22"/>
                <w:szCs w:val="22"/>
              </w:rPr>
              <w:t xml:space="preserve"> </w:t>
            </w:r>
            <w:r w:rsidR="00034FFD" w:rsidRPr="00473CB1">
              <w:rPr>
                <w:sz w:val="22"/>
                <w:szCs w:val="22"/>
              </w:rPr>
              <w:t xml:space="preserve"> </w:t>
            </w:r>
          </w:p>
          <w:p w:rsidR="00E51CAB" w:rsidRPr="00473CB1" w:rsidRDefault="00E51CAB" w:rsidP="00E51CAB"/>
          <w:p w:rsidR="00E51CAB" w:rsidRPr="00473CB1" w:rsidRDefault="00E51CAB" w:rsidP="00E51CAB">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r w:rsidRPr="00473CB1">
              <w:rPr>
                <w:sz w:val="22"/>
                <w:szCs w:val="22"/>
              </w:rPr>
              <w:t>Af</w:t>
            </w:r>
            <w:r w:rsidR="00B01439" w:rsidRPr="00473CB1">
              <w:rPr>
                <w:sz w:val="22"/>
                <w:szCs w:val="22"/>
              </w:rPr>
              <w:t>ë</w:t>
            </w:r>
            <w:r w:rsidRPr="00473CB1">
              <w:rPr>
                <w:sz w:val="22"/>
                <w:szCs w:val="22"/>
              </w:rPr>
              <w:t>rdita Maho</w:t>
            </w:r>
            <w:r w:rsidR="00283E7B" w:rsidRPr="00473CB1">
              <w:rPr>
                <w:sz w:val="22"/>
                <w:szCs w:val="22"/>
              </w:rPr>
              <w:t xml:space="preserve"> </w:t>
            </w:r>
            <w:r w:rsidR="00034FFD" w:rsidRPr="00473CB1">
              <w:rPr>
                <w:sz w:val="22"/>
                <w:szCs w:val="22"/>
              </w:rPr>
              <w:t xml:space="preserve"> </w:t>
            </w:r>
          </w:p>
        </w:tc>
        <w:tc>
          <w:tcPr>
            <w:tcW w:w="7048" w:type="dxa"/>
            <w:gridSpan w:val="2"/>
          </w:tcPr>
          <w:p w:rsidR="00E51CAB" w:rsidRPr="00473CB1" w:rsidRDefault="00E51CAB" w:rsidP="00E51CAB">
            <w:pPr>
              <w:jc w:val="both"/>
              <w:rPr>
                <w:rFonts w:eastAsia="Times New Roman"/>
              </w:rPr>
            </w:pPr>
            <w:r w:rsidRPr="00473CB1">
              <w:rPr>
                <w:rFonts w:eastAsia="Times New Roman"/>
                <w:sz w:val="22"/>
                <w:szCs w:val="22"/>
              </w:rPr>
              <w:t>Çështje të drejtësisë administrative - Gjykimi administrativ në të gjithë nivelet.</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Drejtësia Administrative</w:t>
            </w:r>
            <w:r w:rsidR="00310712" w:rsidRPr="00473CB1">
              <w:rPr>
                <w:rFonts w:eastAsia="Times New Roman"/>
                <w:sz w:val="22"/>
                <w:szCs w:val="22"/>
              </w:rPr>
              <w:t>;</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Natyra e gjykimit administrativ dhe pushtetet e gjyqtarit administrativ; Ndikimi i të drejtës së bashkimit europian në sistemet kombëtare të gjykimit administrativ</w:t>
            </w:r>
            <w:r w:rsidR="00310712" w:rsidRPr="00473CB1">
              <w:rPr>
                <w:rFonts w:eastAsia="Times New Roman"/>
                <w:sz w:val="22"/>
                <w:szCs w:val="22"/>
              </w:rPr>
              <w:t>;</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Çështje të legjitimimit dhe kompetenca  e gjykatave administrative;</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 xml:space="preserve">Gjykimi </w:t>
            </w:r>
            <w:r w:rsidR="00310712" w:rsidRPr="00473CB1">
              <w:rPr>
                <w:rFonts w:eastAsia="Times New Roman"/>
                <w:sz w:val="22"/>
                <w:szCs w:val="22"/>
              </w:rPr>
              <w:t>administrativ në shkallë të parë</w:t>
            </w:r>
            <w:r w:rsidRPr="00473CB1">
              <w:rPr>
                <w:rFonts w:eastAsia="Times New Roman"/>
                <w:sz w:val="22"/>
                <w:szCs w:val="22"/>
              </w:rPr>
              <w:t>; gjykimi në apel dhe në Gjykatën e Lartë</w:t>
            </w:r>
            <w:r w:rsidR="00310712" w:rsidRPr="00473CB1">
              <w:rPr>
                <w:rFonts w:eastAsia="Times New Roman"/>
                <w:sz w:val="22"/>
                <w:szCs w:val="22"/>
              </w:rPr>
              <w:t xml:space="preserve">. </w:t>
            </w:r>
          </w:p>
        </w:tc>
        <w:tc>
          <w:tcPr>
            <w:tcW w:w="1590" w:type="dxa"/>
            <w:gridSpan w:val="2"/>
          </w:tcPr>
          <w:p w:rsidR="00E51CAB" w:rsidRPr="00473CB1" w:rsidRDefault="00BD18EB" w:rsidP="00E51CAB">
            <w:pP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CC45FD" w:rsidRPr="00473CB1" w:rsidRDefault="00CC45FD" w:rsidP="00CC45FD">
            <w:pPr>
              <w:numPr>
                <w:ilvl w:val="0"/>
                <w:numId w:val="9"/>
              </w:numPr>
              <w:spacing w:line="276" w:lineRule="auto"/>
              <w:rPr>
                <w:rFonts w:eastAsia="Batang"/>
                <w:u w:val="wave"/>
              </w:rPr>
            </w:pPr>
          </w:p>
        </w:tc>
        <w:tc>
          <w:tcPr>
            <w:tcW w:w="990" w:type="dxa"/>
          </w:tcPr>
          <w:p w:rsidR="00CC45FD" w:rsidRPr="00473CB1" w:rsidRDefault="00CC45FD" w:rsidP="00CC45FD">
            <w:pPr>
              <w:spacing w:line="276" w:lineRule="auto"/>
              <w:rPr>
                <w:rFonts w:eastAsia="Batang"/>
                <w:u w:val="wave"/>
              </w:rPr>
            </w:pPr>
            <w:r w:rsidRPr="00473CB1">
              <w:rPr>
                <w:rFonts w:eastAsia="Batang"/>
                <w:sz w:val="22"/>
                <w:szCs w:val="22"/>
                <w:u w:val="wave"/>
              </w:rPr>
              <w:t>16-17 janar 2019</w:t>
            </w:r>
          </w:p>
        </w:tc>
        <w:tc>
          <w:tcPr>
            <w:tcW w:w="1440" w:type="dxa"/>
            <w:gridSpan w:val="2"/>
          </w:tcPr>
          <w:p w:rsidR="00CC45FD" w:rsidRPr="00473CB1" w:rsidRDefault="00310712" w:rsidP="00CC45FD">
            <w:pPr>
              <w:spacing w:line="276" w:lineRule="auto"/>
              <w:rPr>
                <w:rFonts w:eastAsia="Batang"/>
                <w:u w:val="wave"/>
              </w:rPr>
            </w:pPr>
            <w:r w:rsidRPr="00473CB1">
              <w:rPr>
                <w:rFonts w:eastAsia="Batang"/>
                <w:sz w:val="22"/>
                <w:szCs w:val="22"/>
                <w:u w:val="wave"/>
              </w:rPr>
              <w:t>SH</w:t>
            </w:r>
            <w:r w:rsidR="00CC45FD" w:rsidRPr="00473CB1">
              <w:rPr>
                <w:rFonts w:eastAsia="Batang"/>
                <w:sz w:val="22"/>
                <w:szCs w:val="22"/>
                <w:u w:val="wave"/>
              </w:rPr>
              <w:t>M</w:t>
            </w:r>
          </w:p>
        </w:tc>
        <w:tc>
          <w:tcPr>
            <w:tcW w:w="2160" w:type="dxa"/>
          </w:tcPr>
          <w:p w:rsidR="00CC45FD" w:rsidRPr="00473CB1" w:rsidRDefault="00CC45FD" w:rsidP="00CC45FD">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CC45FD" w:rsidRPr="00473CB1" w:rsidRDefault="00CC45FD" w:rsidP="00CC45FD">
            <w:pPr>
              <w:spacing w:line="276" w:lineRule="auto"/>
              <w:rPr>
                <w:rFonts w:eastAsia="Batang"/>
                <w:u w:val="wave"/>
              </w:rPr>
            </w:pPr>
            <w:r w:rsidRPr="00473CB1">
              <w:rPr>
                <w:rFonts w:eastAsia="Batang"/>
                <w:sz w:val="22"/>
                <w:szCs w:val="22"/>
                <w:u w:val="wave"/>
              </w:rPr>
              <w:t>Marjana Semini</w:t>
            </w:r>
            <w:r w:rsidR="00283E7B" w:rsidRPr="00473CB1">
              <w:rPr>
                <w:rFonts w:eastAsia="Batang"/>
                <w:sz w:val="22"/>
                <w:szCs w:val="22"/>
                <w:u w:val="wave"/>
              </w:rPr>
              <w:t xml:space="preserve"> </w:t>
            </w:r>
            <w:r w:rsidR="00034FFD" w:rsidRPr="00473CB1">
              <w:rPr>
                <w:rFonts w:eastAsia="Batang"/>
                <w:sz w:val="22"/>
                <w:szCs w:val="22"/>
                <w:u w:val="wave"/>
              </w:rPr>
              <w:t xml:space="preserve"> </w:t>
            </w:r>
          </w:p>
          <w:p w:rsidR="00CC45FD" w:rsidRPr="00473CB1" w:rsidRDefault="00CC45FD" w:rsidP="00CC45FD">
            <w:pPr>
              <w:spacing w:line="276" w:lineRule="auto"/>
              <w:rPr>
                <w:rFonts w:eastAsia="Batang"/>
                <w:u w:val="wave"/>
              </w:rPr>
            </w:pPr>
            <w:r w:rsidRPr="00473CB1">
              <w:rPr>
                <w:rFonts w:eastAsia="Batang"/>
                <w:sz w:val="22"/>
                <w:szCs w:val="22"/>
                <w:u w:val="wave"/>
              </w:rPr>
              <w:t>Thimjo Kondi</w:t>
            </w:r>
            <w:r w:rsidR="00283E7B" w:rsidRPr="00473CB1">
              <w:rPr>
                <w:rFonts w:eastAsia="Batang"/>
                <w:sz w:val="22"/>
                <w:szCs w:val="22"/>
                <w:u w:val="wave"/>
              </w:rPr>
              <w:t xml:space="preserve"> </w:t>
            </w:r>
            <w:r w:rsidR="00034FFD" w:rsidRPr="00473CB1">
              <w:rPr>
                <w:rFonts w:eastAsia="Batang"/>
                <w:sz w:val="22"/>
                <w:szCs w:val="22"/>
                <w:u w:val="wave"/>
              </w:rPr>
              <w:t xml:space="preserve"> </w:t>
            </w:r>
          </w:p>
          <w:p w:rsidR="00CC45FD" w:rsidRPr="00473CB1" w:rsidRDefault="00CC45FD" w:rsidP="00CC45FD">
            <w:pPr>
              <w:spacing w:line="276" w:lineRule="auto"/>
              <w:rPr>
                <w:rFonts w:eastAsia="Batang"/>
                <w:u w:val="wave"/>
              </w:rPr>
            </w:pPr>
          </w:p>
          <w:p w:rsidR="00CC45FD" w:rsidRPr="00473CB1" w:rsidRDefault="00CC45FD" w:rsidP="00CC45FD">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CC45FD" w:rsidRPr="00473CB1" w:rsidRDefault="00CC45FD" w:rsidP="00CC45FD">
            <w:pPr>
              <w:spacing w:line="276" w:lineRule="auto"/>
              <w:rPr>
                <w:rFonts w:eastAsia="Batang"/>
                <w:u w:val="wave"/>
              </w:rPr>
            </w:pPr>
            <w:r w:rsidRPr="00473CB1">
              <w:rPr>
                <w:rFonts w:eastAsia="Batang"/>
                <w:sz w:val="22"/>
                <w:szCs w:val="22"/>
                <w:u w:val="wave"/>
              </w:rPr>
              <w:lastRenderedPageBreak/>
              <w:t>Engert P</w:t>
            </w:r>
            <w:r w:rsidR="00B01439" w:rsidRPr="00473CB1">
              <w:rPr>
                <w:rFonts w:eastAsia="Batang"/>
                <w:sz w:val="22"/>
                <w:szCs w:val="22"/>
                <w:u w:val="wave"/>
              </w:rPr>
              <w:t>ë</w:t>
            </w:r>
            <w:r w:rsidRPr="00473CB1">
              <w:rPr>
                <w:rFonts w:eastAsia="Batang"/>
                <w:sz w:val="22"/>
                <w:szCs w:val="22"/>
                <w:u w:val="wave"/>
              </w:rPr>
              <w:t>llumbi</w:t>
            </w:r>
            <w:r w:rsidR="007C663C"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CC45FD" w:rsidRPr="00473CB1" w:rsidRDefault="00CC45FD" w:rsidP="00CC45FD">
            <w:pPr>
              <w:rPr>
                <w:rStyle w:val="KASGeschAngabenFett"/>
                <w:b w:val="0"/>
              </w:rPr>
            </w:pPr>
            <w:r w:rsidRPr="00473CB1">
              <w:rPr>
                <w:rStyle w:val="KASGeschAngabenFett"/>
                <w:b w:val="0"/>
                <w:sz w:val="22"/>
                <w:szCs w:val="22"/>
              </w:rPr>
              <w:lastRenderedPageBreak/>
              <w:t xml:space="preserve">Mospërmbushja e detyrimeve kontraktore dhe shpërblimi i dëmit kontraktor.  </w:t>
            </w:r>
          </w:p>
          <w:p w:rsidR="00CC45FD" w:rsidRPr="00473CB1" w:rsidRDefault="00CC45FD" w:rsidP="00CC45FD">
            <w:pPr>
              <w:rPr>
                <w:rStyle w:val="KASGeschAngabenFett"/>
                <w:b w:val="0"/>
              </w:rPr>
            </w:pPr>
            <w:r w:rsidRPr="00473CB1">
              <w:rPr>
                <w:rStyle w:val="KASGeschAngabenFett"/>
                <w:b w:val="0"/>
                <w:sz w:val="22"/>
                <w:szCs w:val="22"/>
              </w:rPr>
              <w:t>•</w:t>
            </w:r>
            <w:r w:rsidRPr="00473CB1">
              <w:rPr>
                <w:rStyle w:val="KASGeschAngabenFett"/>
                <w:b w:val="0"/>
                <w:sz w:val="22"/>
                <w:szCs w:val="22"/>
              </w:rPr>
              <w:tab/>
              <w:t xml:space="preserve">Paditë që rrjedhin nga kontrata dhe rastet e ngritjes së tyre. </w:t>
            </w:r>
          </w:p>
          <w:p w:rsidR="00CC45FD" w:rsidRPr="00473CB1" w:rsidRDefault="00CC45FD" w:rsidP="00CC45FD">
            <w:pPr>
              <w:rPr>
                <w:rStyle w:val="KASGeschAngabenFett"/>
                <w:b w:val="0"/>
              </w:rPr>
            </w:pPr>
            <w:r w:rsidRPr="00473CB1">
              <w:rPr>
                <w:rStyle w:val="KASGeschAngabenFett"/>
                <w:b w:val="0"/>
                <w:sz w:val="22"/>
                <w:szCs w:val="22"/>
              </w:rPr>
              <w:t>•</w:t>
            </w:r>
            <w:r w:rsidRPr="00473CB1">
              <w:rPr>
                <w:rStyle w:val="KASGeschAngabenFett"/>
                <w:b w:val="0"/>
                <w:sz w:val="22"/>
                <w:szCs w:val="22"/>
              </w:rPr>
              <w:tab/>
              <w:t>Padia për përmbushjen në natyrë të detyrimit.</w:t>
            </w:r>
          </w:p>
          <w:p w:rsidR="00CC45FD" w:rsidRPr="00473CB1" w:rsidRDefault="00CC45FD" w:rsidP="00CC45FD">
            <w:pPr>
              <w:rPr>
                <w:rStyle w:val="KASGeschAngabenFett"/>
                <w:b w:val="0"/>
              </w:rPr>
            </w:pPr>
            <w:r w:rsidRPr="00473CB1">
              <w:rPr>
                <w:rStyle w:val="KASGeschAngabenFett"/>
                <w:b w:val="0"/>
                <w:sz w:val="22"/>
                <w:szCs w:val="22"/>
              </w:rPr>
              <w:t>•</w:t>
            </w:r>
            <w:r w:rsidRPr="00473CB1">
              <w:rPr>
                <w:rStyle w:val="KASGeschAngabenFett"/>
                <w:b w:val="0"/>
                <w:sz w:val="22"/>
                <w:szCs w:val="22"/>
              </w:rPr>
              <w:tab/>
              <w:t>Padia për zgjidhjen e kontratës.</w:t>
            </w:r>
          </w:p>
          <w:p w:rsidR="00CC45FD" w:rsidRPr="00473CB1" w:rsidRDefault="00CC45FD" w:rsidP="00CC45FD">
            <w:pPr>
              <w:rPr>
                <w:rStyle w:val="KASGeschAngabenFett"/>
                <w:b w:val="0"/>
              </w:rPr>
            </w:pPr>
            <w:r w:rsidRPr="00473CB1">
              <w:rPr>
                <w:rStyle w:val="KASGeschAngabenFett"/>
                <w:b w:val="0"/>
                <w:sz w:val="22"/>
                <w:szCs w:val="22"/>
              </w:rPr>
              <w:t>•</w:t>
            </w:r>
            <w:r w:rsidRPr="00473CB1">
              <w:rPr>
                <w:rStyle w:val="KASGeschAngabenFett"/>
                <w:b w:val="0"/>
                <w:sz w:val="22"/>
                <w:szCs w:val="22"/>
              </w:rPr>
              <w:tab/>
              <w:t>Shpërblimi i dëmit si pjesë aksesore e  padive që rrjedhin nga kontrata.</w:t>
            </w:r>
          </w:p>
          <w:p w:rsidR="00CC45FD" w:rsidRPr="00473CB1" w:rsidRDefault="00CC45FD" w:rsidP="00CC45FD">
            <w:pPr>
              <w:rPr>
                <w:rStyle w:val="KASGeschAngabenFett"/>
                <w:b w:val="0"/>
              </w:rPr>
            </w:pPr>
            <w:r w:rsidRPr="00473CB1">
              <w:rPr>
                <w:rStyle w:val="KASGeschAngabenFett"/>
                <w:b w:val="0"/>
                <w:sz w:val="22"/>
                <w:szCs w:val="22"/>
              </w:rPr>
              <w:lastRenderedPageBreak/>
              <w:t>•</w:t>
            </w:r>
            <w:r w:rsidRPr="00473CB1">
              <w:rPr>
                <w:rStyle w:val="KASGeschAngabenFett"/>
                <w:b w:val="0"/>
                <w:sz w:val="22"/>
                <w:szCs w:val="22"/>
              </w:rPr>
              <w:tab/>
              <w:t>Rastet përjashtimore të padisë për shpërblim dëmi si një padi jashtëkontraktore që lidhet me kontratën, por kur kjo ka mbaruar  me përmbushje, me zgjidhje, ose për shkak të pamundësisë së përmbushjes.</w:t>
            </w:r>
          </w:p>
          <w:p w:rsidR="00CC45FD" w:rsidRPr="00473CB1" w:rsidRDefault="00CC45FD" w:rsidP="00CC45FD">
            <w:pPr>
              <w:rPr>
                <w:rStyle w:val="KASGeschAngabenFett"/>
                <w:b w:val="0"/>
              </w:rPr>
            </w:pPr>
            <w:r w:rsidRPr="00473CB1">
              <w:rPr>
                <w:rStyle w:val="KASGeschAngabenFett"/>
                <w:b w:val="0"/>
                <w:sz w:val="22"/>
                <w:szCs w:val="22"/>
              </w:rPr>
              <w:t xml:space="preserve">. Shkaqet e rekursit në Gjykatën e Lartë dhe ndryshimi i gjykimit në shkallë të tretë sipas ligjit nr.38/2017. Dëmi jashtëkontraktor që lidhet me dinjitetin dhe jetën private. </w:t>
            </w:r>
          </w:p>
          <w:p w:rsidR="00CC45FD" w:rsidRPr="00473CB1" w:rsidRDefault="00CC45FD" w:rsidP="00CC45FD">
            <w:pPr>
              <w:spacing w:line="276" w:lineRule="auto"/>
              <w:jc w:val="both"/>
              <w:rPr>
                <w:rFonts w:eastAsia="Times New Roman"/>
              </w:rPr>
            </w:pPr>
            <w:r w:rsidRPr="00473CB1">
              <w:rPr>
                <w:rStyle w:val="KASGeschAngabenFett"/>
                <w:b w:val="0"/>
                <w:sz w:val="22"/>
                <w:szCs w:val="22"/>
              </w:rPr>
              <w:t>Jurisprudenca e GJEDNJ-së lidhur me kryqëzimin dhe balancimin e të drejtave që kanë të bëjnë me jetën private, dinjitetin dhe personalitetin e personit, si dhe lirinë e shprehjes. Kompensimi i dëmit në raste të shkeljeve të tilla.</w:t>
            </w:r>
          </w:p>
        </w:tc>
        <w:tc>
          <w:tcPr>
            <w:tcW w:w="1590" w:type="dxa"/>
            <w:gridSpan w:val="2"/>
          </w:tcPr>
          <w:p w:rsidR="00CC45FD" w:rsidRPr="00473CB1" w:rsidRDefault="00BD18EB" w:rsidP="00BD18EB">
            <w:pPr>
              <w:spacing w:line="276" w:lineRule="auto"/>
            </w:pPr>
            <w:r w:rsidRPr="00473CB1">
              <w:rPr>
                <w:rFonts w:eastAsia="Batang"/>
                <w:sz w:val="22"/>
                <w:szCs w:val="22"/>
              </w:rPr>
              <w:lastRenderedPageBreak/>
              <w:t>Tiran</w:t>
            </w:r>
            <w:r w:rsidR="00B01439" w:rsidRPr="00473CB1">
              <w:rPr>
                <w:rFonts w:eastAsia="Batang"/>
                <w:sz w:val="22"/>
                <w:szCs w:val="22"/>
              </w:rPr>
              <w:t>ë</w:t>
            </w:r>
          </w:p>
        </w:tc>
      </w:tr>
      <w:tr w:rsidR="00CB2049" w:rsidRPr="00473CB1" w:rsidTr="00BD0D52">
        <w:tc>
          <w:tcPr>
            <w:tcW w:w="720" w:type="dxa"/>
          </w:tcPr>
          <w:p w:rsidR="00CB2049" w:rsidRPr="00473CB1" w:rsidRDefault="00CB2049" w:rsidP="00CC45FD">
            <w:pPr>
              <w:numPr>
                <w:ilvl w:val="0"/>
                <w:numId w:val="9"/>
              </w:numPr>
              <w:spacing w:line="276" w:lineRule="auto"/>
              <w:rPr>
                <w:rFonts w:eastAsia="Batang"/>
                <w:u w:val="wave"/>
              </w:rPr>
            </w:pPr>
          </w:p>
        </w:tc>
        <w:tc>
          <w:tcPr>
            <w:tcW w:w="990" w:type="dxa"/>
          </w:tcPr>
          <w:p w:rsidR="00CB2049" w:rsidRPr="00473CB1" w:rsidRDefault="007B52D1" w:rsidP="00CC45FD">
            <w:pPr>
              <w:spacing w:line="276" w:lineRule="auto"/>
              <w:rPr>
                <w:rFonts w:eastAsia="Batang"/>
                <w:u w:val="wave"/>
              </w:rPr>
            </w:pPr>
            <w:r w:rsidRPr="00473CB1">
              <w:rPr>
                <w:rFonts w:eastAsia="Batang"/>
                <w:sz w:val="22"/>
                <w:szCs w:val="22"/>
              </w:rPr>
              <w:t xml:space="preserve">17-18 janar 2019 </w:t>
            </w:r>
            <w:r w:rsidR="00CB2049" w:rsidRPr="00473CB1">
              <w:rPr>
                <w:rFonts w:eastAsia="Batang"/>
                <w:sz w:val="22"/>
                <w:szCs w:val="22"/>
              </w:rPr>
              <w:t xml:space="preserve"> 2018</w:t>
            </w:r>
          </w:p>
        </w:tc>
        <w:tc>
          <w:tcPr>
            <w:tcW w:w="1440" w:type="dxa"/>
            <w:gridSpan w:val="2"/>
          </w:tcPr>
          <w:p w:rsidR="00CB2049" w:rsidRPr="00473CB1" w:rsidRDefault="00CB2049" w:rsidP="00CC45FD">
            <w:pPr>
              <w:spacing w:line="276" w:lineRule="auto"/>
              <w:rPr>
                <w:rFonts w:eastAsia="Batang"/>
                <w:u w:val="wave"/>
              </w:rPr>
            </w:pPr>
            <w:r w:rsidRPr="00473CB1">
              <w:rPr>
                <w:rFonts w:eastAsia="Batang"/>
                <w:sz w:val="22"/>
                <w:szCs w:val="22"/>
                <w:u w:val="wave"/>
              </w:rPr>
              <w:t>OSBE/ADA</w:t>
            </w:r>
          </w:p>
        </w:tc>
        <w:tc>
          <w:tcPr>
            <w:tcW w:w="2160" w:type="dxa"/>
          </w:tcPr>
          <w:p w:rsidR="00CB2049" w:rsidRPr="00473CB1" w:rsidRDefault="00CB2049" w:rsidP="00E36F4D">
            <w:pPr>
              <w:spacing w:line="276" w:lineRule="auto"/>
              <w:rPr>
                <w:rFonts w:eastAsia="Batang"/>
                <w:u w:val="wave"/>
              </w:rPr>
            </w:pPr>
            <w:r w:rsidRPr="00473CB1">
              <w:rPr>
                <w:rFonts w:eastAsia="Batang"/>
                <w:sz w:val="22"/>
                <w:szCs w:val="22"/>
                <w:u w:val="wave"/>
              </w:rPr>
              <w:t>Ekspert</w:t>
            </w:r>
            <w:r w:rsidR="00473CB1">
              <w:rPr>
                <w:rFonts w:eastAsia="Batang"/>
                <w:sz w:val="22"/>
                <w:szCs w:val="22"/>
                <w:u w:val="wave"/>
              </w:rPr>
              <w:t>ë</w:t>
            </w:r>
            <w:r w:rsidRPr="00473CB1">
              <w:rPr>
                <w:rFonts w:eastAsia="Batang"/>
                <w:sz w:val="22"/>
                <w:szCs w:val="22"/>
                <w:u w:val="wave"/>
              </w:rPr>
              <w:t>:</w:t>
            </w:r>
          </w:p>
          <w:p w:rsidR="00CB2049" w:rsidRPr="00473CB1" w:rsidRDefault="00CB2049" w:rsidP="00E36F4D">
            <w:pPr>
              <w:spacing w:line="276" w:lineRule="auto"/>
              <w:rPr>
                <w:rFonts w:eastAsia="Batang"/>
                <w:u w:val="wave"/>
              </w:rPr>
            </w:pPr>
            <w:r w:rsidRPr="00473CB1">
              <w:rPr>
                <w:rFonts w:eastAsia="Batang"/>
                <w:sz w:val="22"/>
                <w:szCs w:val="22"/>
                <w:u w:val="wave"/>
              </w:rPr>
              <w:t>Enkeledi Hajro</w:t>
            </w:r>
          </w:p>
          <w:p w:rsidR="00DA3E1E" w:rsidRPr="00473CB1" w:rsidRDefault="00DA3E1E" w:rsidP="00E36F4D">
            <w:pPr>
              <w:spacing w:line="276" w:lineRule="auto"/>
              <w:rPr>
                <w:rFonts w:eastAsia="Batang"/>
                <w:u w:val="wave"/>
              </w:rPr>
            </w:pPr>
            <w:r w:rsidRPr="00473CB1">
              <w:rPr>
                <w:rFonts w:eastAsia="Batang"/>
                <w:sz w:val="22"/>
                <w:szCs w:val="22"/>
                <w:u w:val="wave"/>
              </w:rPr>
              <w:t>Vangjel Kosta</w:t>
            </w:r>
          </w:p>
          <w:p w:rsidR="00CB2049" w:rsidRPr="00473CB1" w:rsidRDefault="00CB2049" w:rsidP="00E36F4D">
            <w:pPr>
              <w:spacing w:line="276" w:lineRule="auto"/>
              <w:rPr>
                <w:rFonts w:eastAsia="Batang"/>
                <w:u w:val="wave"/>
              </w:rPr>
            </w:pPr>
          </w:p>
          <w:p w:rsidR="00CB2049" w:rsidRPr="00473CB1" w:rsidRDefault="00CB2049" w:rsidP="00E36F4D">
            <w:pPr>
              <w:spacing w:line="276" w:lineRule="auto"/>
              <w:rPr>
                <w:rFonts w:eastAsia="Batang"/>
                <w:u w:val="wave"/>
              </w:rPr>
            </w:pPr>
            <w:r w:rsidRPr="00473CB1">
              <w:rPr>
                <w:rFonts w:eastAsia="Batang"/>
                <w:sz w:val="22"/>
                <w:szCs w:val="22"/>
                <w:u w:val="wave"/>
              </w:rPr>
              <w:t>Leht</w:t>
            </w:r>
            <w:r w:rsidR="00473CB1">
              <w:rPr>
                <w:rFonts w:eastAsia="Batang"/>
                <w:sz w:val="22"/>
                <w:szCs w:val="22"/>
                <w:u w:val="wave"/>
              </w:rPr>
              <w:t>ë</w:t>
            </w:r>
            <w:r w:rsidRPr="00473CB1">
              <w:rPr>
                <w:rFonts w:eastAsia="Batang"/>
                <w:sz w:val="22"/>
                <w:szCs w:val="22"/>
                <w:u w:val="wave"/>
              </w:rPr>
              <w:t>sues:</w:t>
            </w:r>
          </w:p>
          <w:p w:rsidR="00CB2049" w:rsidRPr="00473CB1" w:rsidRDefault="00CB2049" w:rsidP="00CC45FD">
            <w:pPr>
              <w:spacing w:line="276" w:lineRule="auto"/>
              <w:rPr>
                <w:rFonts w:eastAsia="Batang"/>
                <w:u w:val="wave"/>
              </w:rPr>
            </w:pPr>
            <w:r w:rsidRPr="00473CB1">
              <w:rPr>
                <w:rFonts w:eastAsia="Batang"/>
                <w:sz w:val="22"/>
                <w:szCs w:val="22"/>
                <w:u w:val="wave"/>
              </w:rPr>
              <w:t>Joana Qeleshi</w:t>
            </w:r>
          </w:p>
          <w:p w:rsidR="00DC60D0" w:rsidRPr="00473CB1" w:rsidRDefault="00DC60D0" w:rsidP="00CC45FD">
            <w:pPr>
              <w:spacing w:line="276" w:lineRule="auto"/>
              <w:rPr>
                <w:rFonts w:eastAsia="Batang"/>
                <w:u w:val="wave"/>
              </w:rPr>
            </w:pPr>
          </w:p>
          <w:p w:rsidR="00DC60D0" w:rsidRPr="00473CB1" w:rsidRDefault="00DC60D0" w:rsidP="00CC45FD">
            <w:pPr>
              <w:spacing w:line="276" w:lineRule="auto"/>
              <w:rPr>
                <w:rFonts w:eastAsia="Batang"/>
                <w:u w:val="wave"/>
              </w:rPr>
            </w:pPr>
          </w:p>
        </w:tc>
        <w:tc>
          <w:tcPr>
            <w:tcW w:w="7048" w:type="dxa"/>
            <w:gridSpan w:val="2"/>
          </w:tcPr>
          <w:p w:rsidR="00CB2049" w:rsidRPr="00473CB1" w:rsidRDefault="00CB2049" w:rsidP="00CB2049">
            <w:pPr>
              <w:rPr>
                <w:rStyle w:val="KASGeschAngabenFett"/>
                <w:b w:val="0"/>
              </w:rPr>
            </w:pPr>
            <w:r w:rsidRPr="00473CB1">
              <w:rPr>
                <w:rFonts w:eastAsia="Times New Roman"/>
                <w:sz w:val="22"/>
                <w:szCs w:val="22"/>
              </w:rPr>
              <w:t>Efiçenca gjyqësore dhe menaxhimi aktiv i çështjeve me ndryshimet e Kodit të Procedurës Penale dhe Kodit të Procedurës Civile.  Sfidat me të cilat përballen gjyqtarët, prokurorët, mbrojtësit ligjor dhe pjesëmarrësit e tjerë në gjykim përsa i përket efiçencës së proceseve gjyqësore (seminari zhvillohet me pjesëmarrjen e gjyqtarëve, prokurorëve, avokatëve të gjykatave të rretheve gjyqësore dhe të apelit të juridiksionit të apelit Tiran</w:t>
            </w:r>
            <w:r w:rsidR="00473CB1">
              <w:rPr>
                <w:rFonts w:eastAsia="Times New Roman"/>
                <w:sz w:val="22"/>
                <w:szCs w:val="22"/>
              </w:rPr>
              <w:t>ë</w:t>
            </w:r>
            <w:r w:rsidRPr="00473CB1">
              <w:rPr>
                <w:rFonts w:eastAsia="Times New Roman"/>
                <w:sz w:val="22"/>
                <w:szCs w:val="22"/>
              </w:rPr>
              <w:t xml:space="preserve"> dhe Durr</w:t>
            </w:r>
            <w:r w:rsidR="00473CB1">
              <w:rPr>
                <w:rFonts w:eastAsia="Times New Roman"/>
                <w:sz w:val="22"/>
                <w:szCs w:val="22"/>
              </w:rPr>
              <w:t>ë</w:t>
            </w:r>
            <w:r w:rsidRPr="00473CB1">
              <w:rPr>
                <w:rFonts w:eastAsia="Times New Roman"/>
                <w:sz w:val="22"/>
                <w:szCs w:val="22"/>
              </w:rPr>
              <w:t>s)</w:t>
            </w:r>
          </w:p>
        </w:tc>
        <w:tc>
          <w:tcPr>
            <w:tcW w:w="1590" w:type="dxa"/>
            <w:gridSpan w:val="2"/>
          </w:tcPr>
          <w:p w:rsidR="00CB2049" w:rsidRPr="00473CB1" w:rsidRDefault="00CB2049" w:rsidP="00CB2049">
            <w:pPr>
              <w:spacing w:line="276" w:lineRule="auto"/>
              <w:rPr>
                <w:rFonts w:eastAsia="Batang"/>
              </w:rPr>
            </w:pPr>
            <w:r w:rsidRPr="00473CB1">
              <w:rPr>
                <w:rFonts w:eastAsia="Batang"/>
                <w:sz w:val="22"/>
                <w:szCs w:val="22"/>
                <w:u w:val="wave"/>
              </w:rPr>
              <w:t>Tiran</w:t>
            </w:r>
            <w:r w:rsidR="00473CB1">
              <w:rPr>
                <w:rFonts w:eastAsia="Batang"/>
                <w:sz w:val="22"/>
                <w:szCs w:val="22"/>
                <w:u w:val="wave"/>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rFonts w:eastAsia="Batang"/>
                <w:sz w:val="22"/>
                <w:szCs w:val="22"/>
                <w:u w:val="wave"/>
              </w:rPr>
              <w:t>18 janar 2019</w:t>
            </w:r>
          </w:p>
        </w:tc>
        <w:tc>
          <w:tcPr>
            <w:tcW w:w="1440" w:type="dxa"/>
            <w:gridSpan w:val="2"/>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Ardjana Shehi (Kalo)</w:t>
            </w:r>
            <w:r w:rsidR="00283E7B"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Teuta Hoxha</w:t>
            </w:r>
            <w:r w:rsidR="00283E7B"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Ejona Lazellari</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Legjislacioni “Për falimentimin”: problemet e evidentuara nga praktika gjyqësore. Riorganizimi i debitorit n</w:t>
            </w:r>
            <w:r w:rsidR="00310712" w:rsidRPr="00473CB1">
              <w:rPr>
                <w:rFonts w:eastAsia="Times New Roman"/>
                <w:sz w:val="22"/>
                <w:szCs w:val="22"/>
              </w:rPr>
              <w:t>ë</w:t>
            </w:r>
            <w:r w:rsidRPr="00473CB1">
              <w:rPr>
                <w:rFonts w:eastAsia="Batang"/>
                <w:sz w:val="22"/>
                <w:szCs w:val="22"/>
                <w:u w:val="wave"/>
              </w:rPr>
              <w:t xml:space="preserve"> procedur</w:t>
            </w:r>
            <w:r w:rsidR="00310712" w:rsidRPr="00473CB1">
              <w:rPr>
                <w:rFonts w:eastAsia="Times New Roman"/>
                <w:sz w:val="22"/>
                <w:szCs w:val="22"/>
              </w:rPr>
              <w:t>ë</w:t>
            </w:r>
            <w:r w:rsidRPr="00473CB1">
              <w:rPr>
                <w:rFonts w:eastAsia="Batang"/>
                <w:sz w:val="22"/>
                <w:szCs w:val="22"/>
                <w:u w:val="wave"/>
              </w:rPr>
              <w:t xml:space="preserve"> falimentimi; aspekte t</w:t>
            </w:r>
            <w:r w:rsidR="00310712" w:rsidRPr="00473CB1">
              <w:rPr>
                <w:rFonts w:eastAsia="Times New Roman"/>
                <w:sz w:val="22"/>
                <w:szCs w:val="22"/>
              </w:rPr>
              <w:t>ë</w:t>
            </w:r>
            <w:r w:rsidRPr="00473CB1">
              <w:rPr>
                <w:rFonts w:eastAsia="Batang"/>
                <w:sz w:val="22"/>
                <w:szCs w:val="22"/>
                <w:u w:val="wave"/>
              </w:rPr>
              <w:t xml:space="preserve"> riorganizimit dhe </w:t>
            </w:r>
            <w:r w:rsidR="00310712" w:rsidRPr="00473CB1">
              <w:rPr>
                <w:rFonts w:eastAsia="Batang"/>
                <w:sz w:val="22"/>
                <w:szCs w:val="22"/>
                <w:u w:val="wave"/>
              </w:rPr>
              <w:t>mbikëqyrjes; roli i organeve t</w:t>
            </w:r>
            <w:r w:rsidR="00310712" w:rsidRPr="00473CB1">
              <w:rPr>
                <w:rFonts w:eastAsia="Times New Roman"/>
                <w:sz w:val="22"/>
                <w:szCs w:val="22"/>
              </w:rPr>
              <w:t>ë</w:t>
            </w:r>
            <w:r w:rsidR="00310712" w:rsidRPr="00473CB1">
              <w:rPr>
                <w:rFonts w:eastAsia="Batang"/>
                <w:sz w:val="22"/>
                <w:szCs w:val="22"/>
                <w:u w:val="wave"/>
              </w:rPr>
              <w:t xml:space="preserve"> falimentimit n</w:t>
            </w:r>
            <w:r w:rsidR="00310712" w:rsidRPr="00473CB1">
              <w:rPr>
                <w:rFonts w:eastAsia="Times New Roman"/>
                <w:sz w:val="22"/>
                <w:szCs w:val="22"/>
              </w:rPr>
              <w:t>ë</w:t>
            </w:r>
            <w:r w:rsidR="00310712" w:rsidRPr="00473CB1">
              <w:rPr>
                <w:rFonts w:eastAsia="Batang"/>
                <w:sz w:val="22"/>
                <w:szCs w:val="22"/>
                <w:u w:val="wave"/>
              </w:rPr>
              <w:t xml:space="preserve"> riorganizim; ç</w:t>
            </w:r>
            <w:r w:rsidR="00310712" w:rsidRPr="00473CB1">
              <w:rPr>
                <w:rFonts w:eastAsia="Times New Roman"/>
                <w:sz w:val="22"/>
                <w:szCs w:val="22"/>
              </w:rPr>
              <w:t>ë</w:t>
            </w:r>
            <w:r w:rsidR="00310712" w:rsidRPr="00473CB1">
              <w:rPr>
                <w:rFonts w:eastAsia="Batang"/>
                <w:sz w:val="22"/>
                <w:szCs w:val="22"/>
                <w:u w:val="wave"/>
              </w:rPr>
              <w:t>shtje</w:t>
            </w:r>
            <w:r w:rsidRPr="00473CB1">
              <w:rPr>
                <w:rFonts w:eastAsia="Batang"/>
                <w:sz w:val="22"/>
                <w:szCs w:val="22"/>
                <w:u w:val="wave"/>
              </w:rPr>
              <w:t xml:space="preserve"> t</w:t>
            </w:r>
            <w:r w:rsidR="00310712" w:rsidRPr="00473CB1">
              <w:rPr>
                <w:rFonts w:eastAsia="Times New Roman"/>
                <w:sz w:val="22"/>
                <w:szCs w:val="22"/>
              </w:rPr>
              <w:t>ë</w:t>
            </w:r>
            <w:r w:rsidRPr="00473CB1">
              <w:rPr>
                <w:rFonts w:eastAsia="Batang"/>
                <w:sz w:val="22"/>
                <w:szCs w:val="22"/>
                <w:u w:val="wave"/>
              </w:rPr>
              <w:t xml:space="preserve"> teoris</w:t>
            </w:r>
            <w:r w:rsidR="00310712" w:rsidRPr="00473CB1">
              <w:rPr>
                <w:rFonts w:eastAsia="Times New Roman"/>
                <w:sz w:val="22"/>
                <w:szCs w:val="22"/>
              </w:rPr>
              <w:t>ë</w:t>
            </w:r>
            <w:r w:rsidRPr="00473CB1">
              <w:rPr>
                <w:rFonts w:eastAsia="Batang"/>
                <w:sz w:val="22"/>
                <w:szCs w:val="22"/>
                <w:u w:val="wave"/>
              </w:rPr>
              <w:t xml:space="preserve"> dhe praktik</w:t>
            </w:r>
            <w:r w:rsidR="00310712" w:rsidRPr="00473CB1">
              <w:rPr>
                <w:rFonts w:eastAsia="Times New Roman"/>
                <w:sz w:val="22"/>
                <w:szCs w:val="22"/>
              </w:rPr>
              <w:t>ë</w:t>
            </w:r>
            <w:r w:rsidRPr="00473CB1">
              <w:rPr>
                <w:rFonts w:eastAsia="Batang"/>
                <w:sz w:val="22"/>
                <w:szCs w:val="22"/>
                <w:u w:val="wave"/>
              </w:rPr>
              <w:t>s gjyq</w:t>
            </w:r>
            <w:r w:rsidR="00310712" w:rsidRPr="00473CB1">
              <w:rPr>
                <w:rFonts w:eastAsia="Times New Roman"/>
                <w:sz w:val="22"/>
                <w:szCs w:val="22"/>
              </w:rPr>
              <w:t>ë</w:t>
            </w:r>
            <w:r w:rsidRPr="00473CB1">
              <w:rPr>
                <w:rFonts w:eastAsia="Batang"/>
                <w:sz w:val="22"/>
                <w:szCs w:val="22"/>
                <w:u w:val="wave"/>
              </w:rPr>
              <w:t>sore t</w:t>
            </w:r>
            <w:r w:rsidR="00310712" w:rsidRPr="00473CB1">
              <w:rPr>
                <w:rFonts w:eastAsia="Times New Roman"/>
                <w:sz w:val="22"/>
                <w:szCs w:val="22"/>
              </w:rPr>
              <w:t>ë</w:t>
            </w:r>
            <w:r w:rsidRPr="00473CB1">
              <w:rPr>
                <w:rFonts w:eastAsia="Batang"/>
                <w:sz w:val="22"/>
                <w:szCs w:val="22"/>
                <w:u w:val="wave"/>
              </w:rPr>
              <w:t xml:space="preserve"> lidhura me k</w:t>
            </w:r>
            <w:r w:rsidR="00310712" w:rsidRPr="00473CB1">
              <w:rPr>
                <w:rFonts w:eastAsia="Times New Roman"/>
                <w:sz w:val="22"/>
                <w:szCs w:val="22"/>
              </w:rPr>
              <w:t>ë</w:t>
            </w:r>
            <w:r w:rsidRPr="00473CB1">
              <w:rPr>
                <w:rFonts w:eastAsia="Batang"/>
                <w:sz w:val="22"/>
                <w:szCs w:val="22"/>
                <w:u w:val="wave"/>
              </w:rPr>
              <w:t>t</w:t>
            </w:r>
            <w:r w:rsidR="00310712" w:rsidRPr="00473CB1">
              <w:rPr>
                <w:rFonts w:eastAsia="Times New Roman"/>
                <w:sz w:val="22"/>
                <w:szCs w:val="22"/>
              </w:rPr>
              <w:t>ë</w:t>
            </w:r>
            <w:r w:rsidRPr="00473CB1">
              <w:rPr>
                <w:rFonts w:eastAsia="Batang"/>
                <w:sz w:val="22"/>
                <w:szCs w:val="22"/>
                <w:u w:val="wave"/>
              </w:rPr>
              <w:t xml:space="preserve"> opsion; risit</w:t>
            </w:r>
            <w:r w:rsidR="00310712" w:rsidRPr="00473CB1">
              <w:rPr>
                <w:rFonts w:eastAsia="Times New Roman"/>
                <w:sz w:val="22"/>
                <w:szCs w:val="22"/>
              </w:rPr>
              <w:t>ë</w:t>
            </w:r>
            <w:r w:rsidRPr="00473CB1">
              <w:rPr>
                <w:rFonts w:eastAsia="Batang"/>
                <w:sz w:val="22"/>
                <w:szCs w:val="22"/>
                <w:u w:val="wave"/>
              </w:rPr>
              <w:t xml:space="preserve"> p</w:t>
            </w:r>
            <w:r w:rsidR="00310712" w:rsidRPr="00473CB1">
              <w:rPr>
                <w:rFonts w:eastAsia="Times New Roman"/>
                <w:sz w:val="22"/>
                <w:szCs w:val="22"/>
              </w:rPr>
              <w:t>ë</w:t>
            </w:r>
            <w:r w:rsidRPr="00473CB1">
              <w:rPr>
                <w:rFonts w:eastAsia="Batang"/>
                <w:sz w:val="22"/>
                <w:szCs w:val="22"/>
                <w:u w:val="wave"/>
              </w:rPr>
              <w:t>rkat</w:t>
            </w:r>
            <w:r w:rsidR="00310712" w:rsidRPr="00473CB1">
              <w:rPr>
                <w:rFonts w:eastAsia="Times New Roman"/>
                <w:sz w:val="22"/>
                <w:szCs w:val="22"/>
              </w:rPr>
              <w:t>ë</w:t>
            </w:r>
            <w:r w:rsidRPr="00473CB1">
              <w:rPr>
                <w:rFonts w:eastAsia="Batang"/>
                <w:sz w:val="22"/>
                <w:szCs w:val="22"/>
                <w:u w:val="wave"/>
              </w:rPr>
              <w:t>se t</w:t>
            </w:r>
            <w:r w:rsidR="00310712" w:rsidRPr="00473CB1">
              <w:rPr>
                <w:rFonts w:eastAsia="Times New Roman"/>
                <w:sz w:val="22"/>
                <w:szCs w:val="22"/>
              </w:rPr>
              <w:t>ë</w:t>
            </w:r>
            <w:r w:rsidRPr="00473CB1">
              <w:rPr>
                <w:rFonts w:eastAsia="Batang"/>
                <w:sz w:val="22"/>
                <w:szCs w:val="22"/>
                <w:u w:val="wave"/>
              </w:rPr>
              <w:t xml:space="preserve"> ligjit t</w:t>
            </w:r>
            <w:r w:rsidR="00310712" w:rsidRPr="00473CB1">
              <w:rPr>
                <w:rFonts w:eastAsia="Times New Roman"/>
                <w:sz w:val="22"/>
                <w:szCs w:val="22"/>
              </w:rPr>
              <w:t>ë</w:t>
            </w:r>
            <w:r w:rsidRPr="00473CB1">
              <w:rPr>
                <w:rFonts w:eastAsia="Batang"/>
                <w:sz w:val="22"/>
                <w:szCs w:val="22"/>
                <w:u w:val="wave"/>
              </w:rPr>
              <w:t xml:space="preserve"> ri.</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rPr>
                <w:rFonts w:eastAsia="Batang"/>
                <w:u w:val="wave"/>
              </w:rPr>
            </w:pPr>
            <w:r w:rsidRPr="00473CB1">
              <w:rPr>
                <w:rFonts w:eastAsia="Batang"/>
                <w:sz w:val="22"/>
                <w:szCs w:val="22"/>
                <w:u w:val="wave"/>
              </w:rPr>
              <w:t>18 janar 2019</w:t>
            </w:r>
          </w:p>
        </w:tc>
        <w:tc>
          <w:tcPr>
            <w:tcW w:w="1440" w:type="dxa"/>
            <w:gridSpan w:val="2"/>
          </w:tcPr>
          <w:p w:rsidR="00E51CAB" w:rsidRPr="00473CB1" w:rsidRDefault="00310712" w:rsidP="00E51CAB">
            <w:pPr>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r w:rsidRPr="00473CB1">
              <w:rPr>
                <w:sz w:val="22"/>
                <w:szCs w:val="22"/>
              </w:rPr>
              <w:t>Ekspert:</w:t>
            </w:r>
          </w:p>
          <w:p w:rsidR="00E51CAB" w:rsidRPr="00473CB1" w:rsidRDefault="00E51CAB" w:rsidP="00E51CAB">
            <w:r w:rsidRPr="00473CB1">
              <w:rPr>
                <w:sz w:val="22"/>
                <w:szCs w:val="22"/>
              </w:rPr>
              <w:t>Perikli Zaharia</w:t>
            </w:r>
          </w:p>
          <w:p w:rsidR="00E51CAB" w:rsidRPr="00473CB1" w:rsidRDefault="00E51CAB" w:rsidP="00E51CAB">
            <w:r w:rsidRPr="00473CB1">
              <w:rPr>
                <w:sz w:val="22"/>
                <w:szCs w:val="22"/>
              </w:rPr>
              <w:t>Besnik Dervishi</w:t>
            </w:r>
          </w:p>
          <w:p w:rsidR="00E51CAB" w:rsidRPr="00473CB1" w:rsidRDefault="00E51CAB" w:rsidP="00E51CAB"/>
          <w:p w:rsidR="00E51CAB" w:rsidRPr="00473CB1" w:rsidRDefault="00E51CAB" w:rsidP="00E51CAB">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r w:rsidRPr="00473CB1">
              <w:rPr>
                <w:sz w:val="22"/>
                <w:szCs w:val="22"/>
              </w:rPr>
              <w:t>Engert P</w:t>
            </w:r>
            <w:r w:rsidR="00B01439" w:rsidRPr="00473CB1">
              <w:rPr>
                <w:sz w:val="22"/>
                <w:szCs w:val="22"/>
              </w:rPr>
              <w:t>ë</w:t>
            </w:r>
            <w:r w:rsidRPr="00473CB1">
              <w:rPr>
                <w:sz w:val="22"/>
                <w:szCs w:val="22"/>
              </w:rPr>
              <w:t>llumbi</w:t>
            </w:r>
            <w:r w:rsidR="007C663C" w:rsidRPr="00473CB1">
              <w:rPr>
                <w:sz w:val="22"/>
                <w:szCs w:val="22"/>
              </w:rPr>
              <w:t xml:space="preserve"> </w:t>
            </w:r>
            <w:r w:rsidR="00034FFD" w:rsidRPr="00473CB1">
              <w:rPr>
                <w:sz w:val="22"/>
                <w:szCs w:val="22"/>
              </w:rPr>
              <w:t xml:space="preserve"> </w:t>
            </w:r>
          </w:p>
        </w:tc>
        <w:tc>
          <w:tcPr>
            <w:tcW w:w="7048" w:type="dxa"/>
            <w:gridSpan w:val="2"/>
          </w:tcPr>
          <w:p w:rsidR="00E51CAB" w:rsidRPr="00473CB1" w:rsidRDefault="00E51CAB" w:rsidP="00E51CAB">
            <w:pPr>
              <w:jc w:val="both"/>
              <w:rPr>
                <w:rFonts w:eastAsia="Times New Roman"/>
              </w:rPr>
            </w:pPr>
            <w:r w:rsidRPr="00473CB1">
              <w:rPr>
                <w:rFonts w:eastAsia="Times New Roman"/>
                <w:sz w:val="22"/>
                <w:szCs w:val="22"/>
              </w:rPr>
              <w:t>Mbrojtja e të dhënave personale  dhe privatësia në raport me lirinë e shprehjes dhe zhvillimet teknologjike.</w:t>
            </w:r>
          </w:p>
        </w:tc>
        <w:tc>
          <w:tcPr>
            <w:tcW w:w="1590" w:type="dxa"/>
            <w:gridSpan w:val="2"/>
          </w:tcPr>
          <w:p w:rsidR="00E51CAB" w:rsidRPr="00473CB1" w:rsidRDefault="00BD18EB" w:rsidP="00E51CAB">
            <w:pP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rFonts w:eastAsia="Batang"/>
                <w:sz w:val="22"/>
                <w:szCs w:val="22"/>
                <w:u w:val="wave"/>
              </w:rPr>
              <w:t>21-22 janar 2019</w:t>
            </w:r>
          </w:p>
        </w:tc>
        <w:tc>
          <w:tcPr>
            <w:tcW w:w="1440" w:type="dxa"/>
            <w:gridSpan w:val="2"/>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jc w:val="both"/>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jc w:val="both"/>
            </w:pPr>
            <w:r w:rsidRPr="00473CB1">
              <w:rPr>
                <w:sz w:val="22"/>
                <w:szCs w:val="22"/>
              </w:rPr>
              <w:t>Alma Hicka</w:t>
            </w:r>
            <w:r w:rsidR="003E0921" w:rsidRPr="00473CB1">
              <w:rPr>
                <w:sz w:val="22"/>
                <w:szCs w:val="22"/>
              </w:rPr>
              <w:t xml:space="preserve"> </w:t>
            </w:r>
            <w:r w:rsidR="00034FFD" w:rsidRPr="00473CB1">
              <w:rPr>
                <w:sz w:val="22"/>
                <w:szCs w:val="22"/>
              </w:rPr>
              <w:t xml:space="preserve"> </w:t>
            </w:r>
          </w:p>
          <w:p w:rsidR="00E51CAB" w:rsidRPr="00473CB1" w:rsidRDefault="00E51CAB" w:rsidP="00E51CAB">
            <w:pPr>
              <w:spacing w:line="276" w:lineRule="auto"/>
              <w:jc w:val="both"/>
            </w:pPr>
            <w:r w:rsidRPr="00473CB1">
              <w:rPr>
                <w:sz w:val="22"/>
                <w:szCs w:val="22"/>
              </w:rPr>
              <w:t>Agim Hysi</w:t>
            </w:r>
            <w:r w:rsidR="003E0921" w:rsidRPr="00473CB1">
              <w:rPr>
                <w:sz w:val="22"/>
                <w:szCs w:val="22"/>
              </w:rPr>
              <w:t xml:space="preserve"> </w:t>
            </w:r>
            <w:r w:rsidR="00034FFD" w:rsidRPr="00473CB1">
              <w:rPr>
                <w:sz w:val="22"/>
                <w:szCs w:val="22"/>
              </w:rPr>
              <w:t xml:space="preserve"> </w:t>
            </w:r>
          </w:p>
          <w:p w:rsidR="00E51CAB" w:rsidRPr="00473CB1" w:rsidRDefault="00E51CAB" w:rsidP="00E51CAB">
            <w:pPr>
              <w:spacing w:line="276" w:lineRule="auto"/>
              <w:jc w:val="both"/>
            </w:pPr>
          </w:p>
          <w:p w:rsidR="00E51CAB" w:rsidRPr="00473CB1" w:rsidRDefault="00E51CAB" w:rsidP="00E51CAB">
            <w:pPr>
              <w:spacing w:line="276" w:lineRule="auto"/>
              <w:jc w:val="both"/>
            </w:pPr>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7408E9">
            <w:pPr>
              <w:spacing w:line="276" w:lineRule="auto"/>
              <w:jc w:val="both"/>
            </w:pP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lastRenderedPageBreak/>
              <w:t>Juridiksioni i GJEDNJ-së.</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Praktika gjyqësore;</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Procesi paraprak i GJEDNJ-së; dorëzimi i aplikimeve në gjykatë; procedura gjyqësore; zbatimi i vendimeve të GJEDNJ-së;</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Simulim i një gjyqi në GJEDNJ;</w:t>
            </w:r>
          </w:p>
          <w:p w:rsidR="00E51CAB" w:rsidRPr="00473CB1" w:rsidRDefault="00E51CAB" w:rsidP="00E51CAB">
            <w:pPr>
              <w:spacing w:line="276" w:lineRule="auto"/>
              <w:jc w:val="both"/>
              <w:rPr>
                <w:rFonts w:eastAsia="Batang"/>
                <w:u w:val="wave"/>
              </w:rPr>
            </w:pPr>
            <w:r w:rsidRPr="00473CB1">
              <w:rPr>
                <w:rFonts w:eastAsia="Batang"/>
                <w:sz w:val="22"/>
                <w:szCs w:val="22"/>
                <w:u w:val="wave"/>
              </w:rPr>
              <w:lastRenderedPageBreak/>
              <w:t>•</w:t>
            </w:r>
            <w:r w:rsidRPr="00473CB1">
              <w:rPr>
                <w:rFonts w:eastAsia="Batang"/>
                <w:sz w:val="22"/>
                <w:szCs w:val="22"/>
                <w:u w:val="wave"/>
              </w:rPr>
              <w:tab/>
              <w:t xml:space="preserve">Jurisprudenca e GJEDNJ-së si burim i të drejtës. Zbatimi i drejtpërdrejtë i KEDNJ-së.  </w:t>
            </w:r>
          </w:p>
        </w:tc>
        <w:tc>
          <w:tcPr>
            <w:tcW w:w="1590" w:type="dxa"/>
            <w:gridSpan w:val="2"/>
          </w:tcPr>
          <w:p w:rsidR="00E51CAB" w:rsidRPr="00473CB1" w:rsidRDefault="00BD18EB" w:rsidP="00E51CAB">
            <w:pPr>
              <w:spacing w:line="276" w:lineRule="auto"/>
            </w:pPr>
            <w:r w:rsidRPr="00473CB1">
              <w:rPr>
                <w:rFonts w:eastAsia="Batang"/>
                <w:sz w:val="22"/>
                <w:szCs w:val="22"/>
              </w:rPr>
              <w:lastRenderedPageBreak/>
              <w:t>Tiran</w:t>
            </w:r>
            <w:r w:rsidR="00B01439" w:rsidRPr="00473CB1">
              <w:rPr>
                <w:rFonts w:eastAsia="Batang"/>
                <w:sz w:val="22"/>
                <w:szCs w:val="22"/>
              </w:rPr>
              <w:t>ë</w:t>
            </w:r>
          </w:p>
        </w:tc>
      </w:tr>
      <w:tr w:rsidR="00DC3761" w:rsidRPr="00473CB1" w:rsidTr="00BD0D52">
        <w:tc>
          <w:tcPr>
            <w:tcW w:w="720" w:type="dxa"/>
          </w:tcPr>
          <w:p w:rsidR="00B15015" w:rsidRPr="00473CB1" w:rsidRDefault="00B15015" w:rsidP="00B15015">
            <w:pPr>
              <w:numPr>
                <w:ilvl w:val="0"/>
                <w:numId w:val="9"/>
              </w:numPr>
              <w:spacing w:line="276" w:lineRule="auto"/>
              <w:rPr>
                <w:rFonts w:eastAsia="Batang"/>
                <w:u w:val="wave"/>
              </w:rPr>
            </w:pPr>
          </w:p>
        </w:tc>
        <w:tc>
          <w:tcPr>
            <w:tcW w:w="990" w:type="dxa"/>
          </w:tcPr>
          <w:p w:rsidR="00B15015" w:rsidRPr="00473CB1" w:rsidRDefault="00B15015" w:rsidP="00B15015">
            <w:pPr>
              <w:spacing w:line="276" w:lineRule="auto"/>
              <w:rPr>
                <w:rFonts w:eastAsia="Batang"/>
                <w:u w:val="wave"/>
              </w:rPr>
            </w:pPr>
            <w:r w:rsidRPr="00473CB1">
              <w:rPr>
                <w:rFonts w:eastAsia="Batang"/>
                <w:sz w:val="22"/>
                <w:szCs w:val="22"/>
              </w:rPr>
              <w:t>21-22 janar 2019</w:t>
            </w:r>
          </w:p>
        </w:tc>
        <w:tc>
          <w:tcPr>
            <w:tcW w:w="1440" w:type="dxa"/>
            <w:gridSpan w:val="2"/>
          </w:tcPr>
          <w:p w:rsidR="00B15015" w:rsidRPr="00473CB1" w:rsidRDefault="00310712" w:rsidP="00B15015">
            <w:pPr>
              <w:spacing w:line="276" w:lineRule="auto"/>
              <w:rPr>
                <w:rFonts w:eastAsia="Batang"/>
                <w:u w:val="wave"/>
              </w:rPr>
            </w:pPr>
            <w:r w:rsidRPr="00473CB1">
              <w:rPr>
                <w:rFonts w:eastAsia="Batang"/>
                <w:sz w:val="22"/>
                <w:szCs w:val="22"/>
                <w:u w:val="wave"/>
              </w:rPr>
              <w:t>SH</w:t>
            </w:r>
            <w:r w:rsidR="00B15015" w:rsidRPr="00473CB1">
              <w:rPr>
                <w:rFonts w:eastAsia="Batang"/>
                <w:sz w:val="22"/>
                <w:szCs w:val="22"/>
                <w:u w:val="wave"/>
              </w:rPr>
              <w:t>M</w:t>
            </w:r>
          </w:p>
        </w:tc>
        <w:tc>
          <w:tcPr>
            <w:tcW w:w="2160" w:type="dxa"/>
          </w:tcPr>
          <w:p w:rsidR="00B15015" w:rsidRPr="00473CB1" w:rsidRDefault="00B15015" w:rsidP="00B15015">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15015" w:rsidRPr="00473CB1" w:rsidRDefault="00B15015" w:rsidP="00B15015">
            <w:pPr>
              <w:spacing w:line="276" w:lineRule="auto"/>
              <w:rPr>
                <w:rFonts w:eastAsia="Batang"/>
                <w:u w:val="wave"/>
              </w:rPr>
            </w:pPr>
            <w:r w:rsidRPr="00473CB1">
              <w:rPr>
                <w:rFonts w:eastAsia="Batang"/>
                <w:sz w:val="22"/>
                <w:szCs w:val="22"/>
                <w:u w:val="wave"/>
              </w:rPr>
              <w:t>Iva Zajmi</w:t>
            </w:r>
          </w:p>
          <w:p w:rsidR="00B15015" w:rsidRPr="00473CB1" w:rsidRDefault="00BB7F91" w:rsidP="00B15015">
            <w:pPr>
              <w:spacing w:line="276" w:lineRule="auto"/>
              <w:rPr>
                <w:rFonts w:eastAsia="Batang"/>
                <w:u w:val="wave"/>
              </w:rPr>
            </w:pPr>
            <w:r w:rsidRPr="00473CB1">
              <w:rPr>
                <w:rFonts w:eastAsia="Batang"/>
                <w:u w:val="wave"/>
              </w:rPr>
              <w:t>Fjoralba Caka</w:t>
            </w:r>
          </w:p>
          <w:p w:rsidR="004A11CE" w:rsidRPr="00473CB1" w:rsidRDefault="004A11CE" w:rsidP="00B15015">
            <w:pPr>
              <w:spacing w:line="276" w:lineRule="auto"/>
              <w:rPr>
                <w:rFonts w:eastAsia="Batang"/>
                <w:u w:val="wave"/>
              </w:rPr>
            </w:pPr>
          </w:p>
          <w:p w:rsidR="00B15015" w:rsidRPr="00473CB1" w:rsidRDefault="00B15015" w:rsidP="00B15015">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B15015" w:rsidRPr="00473CB1" w:rsidRDefault="00B15015" w:rsidP="00034FFD">
            <w:pPr>
              <w:spacing w:line="276" w:lineRule="auto"/>
              <w:rPr>
                <w:rFonts w:eastAsia="Batang"/>
                <w:u w:val="wave"/>
              </w:rPr>
            </w:pPr>
            <w:r w:rsidRPr="00473CB1">
              <w:rPr>
                <w:rFonts w:eastAsia="Batang"/>
                <w:sz w:val="22"/>
                <w:szCs w:val="22"/>
                <w:u w:val="wave"/>
              </w:rPr>
              <w:t>Erinda Meli</w:t>
            </w:r>
          </w:p>
        </w:tc>
        <w:tc>
          <w:tcPr>
            <w:tcW w:w="7048" w:type="dxa"/>
            <w:gridSpan w:val="2"/>
          </w:tcPr>
          <w:p w:rsidR="00B15015" w:rsidRPr="00473CB1" w:rsidRDefault="00B15015" w:rsidP="00B15015">
            <w:pPr>
              <w:shd w:val="clear" w:color="auto" w:fill="FFFFFF"/>
              <w:spacing w:line="276" w:lineRule="auto"/>
              <w:jc w:val="both"/>
              <w:rPr>
                <w:rFonts w:eastAsia="Times New Roman"/>
              </w:rPr>
            </w:pPr>
            <w:r w:rsidRPr="00473CB1">
              <w:rPr>
                <w:rFonts w:eastAsia="Times New Roman"/>
                <w:sz w:val="22"/>
                <w:szCs w:val="22"/>
              </w:rPr>
              <w:t>Bazat e së drejtës e</w:t>
            </w:r>
            <w:r w:rsidR="00310712" w:rsidRPr="00473CB1">
              <w:rPr>
                <w:rFonts w:eastAsia="Times New Roman"/>
                <w:sz w:val="22"/>
                <w:szCs w:val="22"/>
              </w:rPr>
              <w:t>u</w:t>
            </w:r>
            <w:r w:rsidRPr="00473CB1">
              <w:rPr>
                <w:rFonts w:eastAsia="Times New Roman"/>
                <w:sz w:val="22"/>
                <w:szCs w:val="22"/>
              </w:rPr>
              <w:t xml:space="preserve">ropiane.  </w:t>
            </w:r>
          </w:p>
          <w:p w:rsidR="00B15015" w:rsidRPr="00473CB1" w:rsidRDefault="00B15015" w:rsidP="00B15015">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Përmbledhje vendimesh nga gjykata e drejtësisë së BE-së;</w:t>
            </w:r>
          </w:p>
          <w:p w:rsidR="00B15015" w:rsidRPr="00473CB1" w:rsidRDefault="00B15015" w:rsidP="00B15015">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Zbatimi i ligjit të BE-së nga gjykatat kombëtare;</w:t>
            </w:r>
          </w:p>
          <w:p w:rsidR="00B15015" w:rsidRPr="00473CB1" w:rsidRDefault="00B15015" w:rsidP="00B15015">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Procedurat paragjykimore; </w:t>
            </w:r>
          </w:p>
          <w:p w:rsidR="00B15015" w:rsidRPr="00473CB1" w:rsidRDefault="00B15015" w:rsidP="00B15015">
            <w:pPr>
              <w:spacing w:line="276" w:lineRule="auto"/>
              <w:jc w:val="both"/>
            </w:pPr>
            <w:r w:rsidRPr="00473CB1">
              <w:rPr>
                <w:rFonts w:eastAsia="Times New Roman"/>
                <w:sz w:val="22"/>
                <w:szCs w:val="22"/>
              </w:rPr>
              <w:t>•</w:t>
            </w:r>
            <w:r w:rsidRPr="00473CB1">
              <w:rPr>
                <w:rFonts w:eastAsia="Times New Roman"/>
                <w:sz w:val="22"/>
                <w:szCs w:val="22"/>
              </w:rPr>
              <w:tab/>
              <w:t>Paditë e drejtpërdrejta në GJDBE.</w:t>
            </w:r>
          </w:p>
        </w:tc>
        <w:tc>
          <w:tcPr>
            <w:tcW w:w="1590" w:type="dxa"/>
            <w:gridSpan w:val="2"/>
          </w:tcPr>
          <w:p w:rsidR="00B15015" w:rsidRPr="00473CB1" w:rsidRDefault="00BD18EB" w:rsidP="00B15015">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rPr>
                <w:rFonts w:eastAsia="Batang"/>
                <w:u w:val="wave"/>
              </w:rPr>
            </w:pPr>
            <w:r w:rsidRPr="00473CB1">
              <w:rPr>
                <w:rFonts w:eastAsia="Batang"/>
                <w:sz w:val="22"/>
                <w:szCs w:val="22"/>
                <w:u w:val="wave"/>
              </w:rPr>
              <w:t>23-24 janar 2019</w:t>
            </w:r>
          </w:p>
        </w:tc>
        <w:tc>
          <w:tcPr>
            <w:tcW w:w="1440" w:type="dxa"/>
            <w:gridSpan w:val="2"/>
          </w:tcPr>
          <w:p w:rsidR="00E51CAB" w:rsidRPr="00473CB1" w:rsidRDefault="00310712" w:rsidP="00E51CAB">
            <w:pPr>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r w:rsidRPr="00473CB1">
              <w:rPr>
                <w:sz w:val="22"/>
                <w:szCs w:val="22"/>
              </w:rPr>
              <w:t>Ekspert</w:t>
            </w:r>
            <w:r w:rsidR="00B01439" w:rsidRPr="00473CB1">
              <w:rPr>
                <w:sz w:val="22"/>
                <w:szCs w:val="22"/>
              </w:rPr>
              <w:t>ë</w:t>
            </w:r>
            <w:r w:rsidRPr="00473CB1">
              <w:rPr>
                <w:sz w:val="22"/>
                <w:szCs w:val="22"/>
              </w:rPr>
              <w:t>:</w:t>
            </w:r>
          </w:p>
          <w:p w:rsidR="00333480" w:rsidRPr="00473CB1" w:rsidRDefault="00333480" w:rsidP="00E51CAB">
            <w:r w:rsidRPr="00473CB1">
              <w:rPr>
                <w:sz w:val="22"/>
                <w:szCs w:val="22"/>
              </w:rPr>
              <w:t xml:space="preserve">Ardit Mustafaj </w:t>
            </w:r>
            <w:r w:rsidR="00034FFD" w:rsidRPr="00473CB1">
              <w:rPr>
                <w:sz w:val="22"/>
                <w:szCs w:val="22"/>
              </w:rPr>
              <w:t xml:space="preserve"> </w:t>
            </w:r>
          </w:p>
          <w:p w:rsidR="00E51CAB" w:rsidRPr="00473CB1" w:rsidRDefault="000F2E6C" w:rsidP="00E51CAB">
            <w:r w:rsidRPr="00473CB1">
              <w:t>Elina Kombi</w:t>
            </w:r>
          </w:p>
          <w:p w:rsidR="00E51CAB" w:rsidRPr="00473CB1" w:rsidRDefault="00E51CAB" w:rsidP="00E51CAB">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r w:rsidRPr="00473CB1">
              <w:rPr>
                <w:sz w:val="22"/>
                <w:szCs w:val="22"/>
              </w:rPr>
              <w:t>Laurent Fuçia</w:t>
            </w:r>
          </w:p>
        </w:tc>
        <w:tc>
          <w:tcPr>
            <w:tcW w:w="7048" w:type="dxa"/>
            <w:gridSpan w:val="2"/>
          </w:tcPr>
          <w:p w:rsidR="00E51CAB" w:rsidRPr="00473CB1" w:rsidRDefault="00E51CAB" w:rsidP="00E51CAB">
            <w:pPr>
              <w:jc w:val="both"/>
              <w:rPr>
                <w:rFonts w:eastAsia="Times New Roman"/>
              </w:rPr>
            </w:pPr>
            <w:r w:rsidRPr="00473CB1">
              <w:rPr>
                <w:rFonts w:eastAsia="Times New Roman"/>
                <w:sz w:val="22"/>
                <w:szCs w:val="22"/>
              </w:rPr>
              <w:t>Drejtësia penale për të mitur.</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Standardet ndërkombëtare lidhur me parimet e drejtësisë miqësore për të miturit dhe risitë e legjislacionit shqiptar (Kodi i Procedurës Penale dhe Kodi i Drejtësisë Penale për të Mitur);</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 xml:space="preserve">Mbrojtja e interesit më të lartë të fëmijës; </w:t>
            </w:r>
          </w:p>
          <w:p w:rsidR="00E51CAB" w:rsidRPr="00473CB1" w:rsidRDefault="00E51CAB" w:rsidP="00E51CAB">
            <w:pPr>
              <w:jc w:val="both"/>
              <w:rPr>
                <w:rFonts w:eastAsia="Times New Roman"/>
              </w:rPr>
            </w:pPr>
            <w:r w:rsidRPr="00473CB1">
              <w:rPr>
                <w:rFonts w:eastAsia="Times New Roman"/>
                <w:sz w:val="22"/>
                <w:szCs w:val="22"/>
              </w:rPr>
              <w:t>•</w:t>
            </w:r>
            <w:r w:rsidRPr="00473CB1">
              <w:rPr>
                <w:rFonts w:eastAsia="Times New Roman"/>
                <w:sz w:val="22"/>
                <w:szCs w:val="22"/>
              </w:rPr>
              <w:tab/>
              <w:t>Pozita procedurale e të miturit në dhe gjatë procesit penal sipas Kodit të Drejtësisë Penale për të Mitur;  Shmangia nga ndjekja penale e t</w:t>
            </w:r>
            <w:r w:rsidR="00310712" w:rsidRPr="00473CB1">
              <w:rPr>
                <w:rFonts w:eastAsia="Times New Roman"/>
                <w:sz w:val="22"/>
                <w:szCs w:val="22"/>
              </w:rPr>
              <w:t>ë</w:t>
            </w:r>
            <w:r w:rsidRPr="00473CB1">
              <w:rPr>
                <w:rFonts w:eastAsia="Times New Roman"/>
                <w:sz w:val="22"/>
                <w:szCs w:val="22"/>
              </w:rPr>
              <w:t xml:space="preserve"> miturit në konflikt me ligjin. Të drejtat procedurale të të miturit në konflikt me ligjin.</w:t>
            </w:r>
          </w:p>
        </w:tc>
        <w:tc>
          <w:tcPr>
            <w:tcW w:w="1590" w:type="dxa"/>
            <w:gridSpan w:val="2"/>
          </w:tcPr>
          <w:p w:rsidR="00E51CAB" w:rsidRPr="00473CB1" w:rsidRDefault="00BD18EB" w:rsidP="00E51CAB">
            <w:pP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rFonts w:eastAsia="Batang"/>
                <w:sz w:val="22"/>
                <w:szCs w:val="22"/>
                <w:u w:val="wave"/>
              </w:rPr>
              <w:t>23-24 janar 2019</w:t>
            </w:r>
          </w:p>
        </w:tc>
        <w:tc>
          <w:tcPr>
            <w:tcW w:w="1440" w:type="dxa"/>
            <w:gridSpan w:val="2"/>
          </w:tcPr>
          <w:p w:rsidR="00E51CAB" w:rsidRPr="00473CB1" w:rsidRDefault="00E51CAB" w:rsidP="00310712">
            <w:pPr>
              <w:spacing w:line="276" w:lineRule="auto"/>
            </w:pPr>
            <w:r w:rsidRPr="00473CB1">
              <w:rPr>
                <w:sz w:val="22"/>
                <w:szCs w:val="22"/>
              </w:rPr>
              <w:t>S</w:t>
            </w:r>
            <w:r w:rsidR="00310712" w:rsidRPr="00473CB1">
              <w:rPr>
                <w:sz w:val="22"/>
                <w:szCs w:val="22"/>
              </w:rPr>
              <w:t>H</w:t>
            </w:r>
            <w:r w:rsidRPr="00473CB1">
              <w:rPr>
                <w:sz w:val="22"/>
                <w:szCs w:val="22"/>
              </w:rPr>
              <w:t>M</w:t>
            </w:r>
          </w:p>
        </w:tc>
        <w:tc>
          <w:tcPr>
            <w:tcW w:w="2160" w:type="dxa"/>
          </w:tcPr>
          <w:p w:rsidR="00E51CAB" w:rsidRPr="00473CB1" w:rsidRDefault="00E51CAB" w:rsidP="00E51CAB">
            <w:pPr>
              <w:spacing w:line="276" w:lineRule="auto"/>
              <w:jc w:val="both"/>
              <w:rPr>
                <w:iCs/>
              </w:rPr>
            </w:pPr>
            <w:r w:rsidRPr="00473CB1">
              <w:rPr>
                <w:iCs/>
                <w:sz w:val="22"/>
                <w:szCs w:val="22"/>
              </w:rPr>
              <w:t>Ekspert</w:t>
            </w:r>
            <w:r w:rsidR="00B01439" w:rsidRPr="00473CB1">
              <w:rPr>
                <w:iCs/>
                <w:sz w:val="22"/>
                <w:szCs w:val="22"/>
              </w:rPr>
              <w:t>ë</w:t>
            </w:r>
            <w:r w:rsidRPr="00473CB1">
              <w:rPr>
                <w:iCs/>
                <w:sz w:val="22"/>
                <w:szCs w:val="22"/>
              </w:rPr>
              <w:t>:</w:t>
            </w:r>
          </w:p>
          <w:p w:rsidR="00E51CAB" w:rsidRPr="00473CB1" w:rsidRDefault="00E51CAB" w:rsidP="00E51CAB">
            <w:pPr>
              <w:spacing w:line="276" w:lineRule="auto"/>
              <w:jc w:val="both"/>
              <w:rPr>
                <w:iCs/>
              </w:rPr>
            </w:pPr>
            <w:r w:rsidRPr="00473CB1">
              <w:rPr>
                <w:iCs/>
                <w:sz w:val="22"/>
                <w:szCs w:val="22"/>
              </w:rPr>
              <w:t>Vangjel Kosta</w:t>
            </w:r>
          </w:p>
          <w:p w:rsidR="00E51CAB" w:rsidRPr="00473CB1" w:rsidRDefault="00E51CAB" w:rsidP="00E51CAB">
            <w:pPr>
              <w:spacing w:line="276" w:lineRule="auto"/>
              <w:jc w:val="both"/>
              <w:rPr>
                <w:iCs/>
              </w:rPr>
            </w:pPr>
            <w:r w:rsidRPr="00473CB1">
              <w:rPr>
                <w:iCs/>
                <w:sz w:val="22"/>
                <w:szCs w:val="22"/>
              </w:rPr>
              <w:t>Ardian Dvorani</w:t>
            </w:r>
          </w:p>
          <w:p w:rsidR="00E51CAB" w:rsidRPr="00473CB1" w:rsidRDefault="00E51CAB" w:rsidP="00E51CAB">
            <w:pPr>
              <w:spacing w:line="276" w:lineRule="auto"/>
              <w:jc w:val="both"/>
              <w:rPr>
                <w:iCs/>
              </w:rPr>
            </w:pPr>
          </w:p>
          <w:p w:rsidR="00E51CAB" w:rsidRPr="00473CB1" w:rsidRDefault="00E51CAB" w:rsidP="00E51CAB">
            <w:pPr>
              <w:spacing w:line="276" w:lineRule="auto"/>
              <w:jc w:val="both"/>
              <w:rPr>
                <w:iCs/>
              </w:rPr>
            </w:pPr>
            <w:r w:rsidRPr="00473CB1">
              <w:rPr>
                <w:iCs/>
                <w:sz w:val="22"/>
                <w:szCs w:val="22"/>
              </w:rPr>
              <w:t>Leht</w:t>
            </w:r>
            <w:r w:rsidR="00B01439" w:rsidRPr="00473CB1">
              <w:rPr>
                <w:iCs/>
                <w:sz w:val="22"/>
                <w:szCs w:val="22"/>
              </w:rPr>
              <w:t>ë</w:t>
            </w:r>
            <w:r w:rsidRPr="00473CB1">
              <w:rPr>
                <w:iCs/>
                <w:sz w:val="22"/>
                <w:szCs w:val="22"/>
              </w:rPr>
              <w:t>suese:</w:t>
            </w:r>
          </w:p>
          <w:p w:rsidR="00E51CAB" w:rsidRPr="00473CB1" w:rsidRDefault="00E51CAB" w:rsidP="00E51CAB">
            <w:pPr>
              <w:spacing w:line="276" w:lineRule="auto"/>
              <w:jc w:val="both"/>
              <w:rPr>
                <w:iCs/>
              </w:rPr>
            </w:pPr>
            <w:r w:rsidRPr="00473CB1">
              <w:rPr>
                <w:iCs/>
                <w:sz w:val="22"/>
                <w:szCs w:val="22"/>
              </w:rPr>
              <w:t>Ina Hoxhaj</w:t>
            </w:r>
            <w:r w:rsidR="0055769E" w:rsidRPr="00473CB1">
              <w:rPr>
                <w:iCs/>
                <w:sz w:val="22"/>
                <w:szCs w:val="22"/>
              </w:rPr>
              <w:t xml:space="preserve"> </w:t>
            </w:r>
            <w:r w:rsidR="00034FFD" w:rsidRPr="00473CB1">
              <w:rPr>
                <w:iCs/>
                <w:sz w:val="22"/>
                <w:szCs w:val="22"/>
              </w:rPr>
              <w:t xml:space="preserve"> </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Prova me shkresë në procesin civil dhe administrativ; Dokumenti dhe shkresa në përgjithësi; Pranueshmëria e provës shkresore në formë; Prova ligjore: a) shkresa zyrtare narrative; b) shkresa zyrtare dispozitive; Prova e zakonshme: a) shkresa e thjeshtë; b) fillimi i provës me shkresë; relativizimi dhe nihilizimi i shkresës zyrtare etj</w:t>
            </w:r>
            <w:r w:rsidR="00310712" w:rsidRPr="00473CB1">
              <w:rPr>
                <w:rFonts w:eastAsia="Batang"/>
                <w:sz w:val="22"/>
                <w:szCs w:val="22"/>
                <w:u w:val="wave"/>
              </w:rPr>
              <w:t xml:space="preserve">. </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rPr>
                <w:rFonts w:eastAsia="Batang"/>
                <w:u w:val="wave"/>
              </w:rPr>
            </w:pPr>
            <w:r w:rsidRPr="00473CB1">
              <w:rPr>
                <w:rFonts w:eastAsia="Batang"/>
                <w:sz w:val="22"/>
                <w:szCs w:val="22"/>
                <w:u w:val="wave"/>
              </w:rPr>
              <w:t>25 janar 2019</w:t>
            </w:r>
          </w:p>
        </w:tc>
        <w:tc>
          <w:tcPr>
            <w:tcW w:w="1440" w:type="dxa"/>
            <w:gridSpan w:val="2"/>
          </w:tcPr>
          <w:p w:rsidR="00E51CAB" w:rsidRPr="00473CB1" w:rsidRDefault="00E51CAB" w:rsidP="00310712">
            <w:pPr>
              <w:rPr>
                <w:rFonts w:eastAsia="Batang"/>
                <w:u w:val="wave"/>
              </w:rPr>
            </w:pPr>
            <w:r w:rsidRPr="00473CB1">
              <w:rPr>
                <w:rFonts w:eastAsia="Batang"/>
                <w:sz w:val="22"/>
                <w:szCs w:val="22"/>
                <w:u w:val="wave"/>
              </w:rPr>
              <w:t>S</w:t>
            </w:r>
            <w:r w:rsidR="00310712" w:rsidRPr="00473CB1">
              <w:rPr>
                <w:rFonts w:eastAsia="Batang"/>
                <w:sz w:val="22"/>
                <w:szCs w:val="22"/>
                <w:u w:val="wave"/>
              </w:rPr>
              <w:t>H</w:t>
            </w:r>
            <w:r w:rsidRPr="00473CB1">
              <w:rPr>
                <w:rFonts w:eastAsia="Batang"/>
                <w:sz w:val="22"/>
                <w:szCs w:val="22"/>
                <w:u w:val="wave"/>
              </w:rPr>
              <w:t>M</w:t>
            </w:r>
          </w:p>
        </w:tc>
        <w:tc>
          <w:tcPr>
            <w:tcW w:w="2160" w:type="dxa"/>
          </w:tcPr>
          <w:p w:rsidR="00E51CAB" w:rsidRPr="00473CB1" w:rsidRDefault="00E51CAB" w:rsidP="00E51CAB">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r w:rsidRPr="00473CB1">
              <w:rPr>
                <w:sz w:val="22"/>
                <w:szCs w:val="22"/>
              </w:rPr>
              <w:t>Saida Dollani</w:t>
            </w:r>
            <w:r w:rsidR="00D83FF7" w:rsidRPr="00473CB1">
              <w:rPr>
                <w:sz w:val="22"/>
                <w:szCs w:val="22"/>
              </w:rPr>
              <w:t xml:space="preserve"> </w:t>
            </w:r>
            <w:r w:rsidR="00034FFD" w:rsidRPr="00473CB1">
              <w:rPr>
                <w:sz w:val="22"/>
                <w:szCs w:val="22"/>
              </w:rPr>
              <w:t xml:space="preserve"> </w:t>
            </w:r>
          </w:p>
          <w:p w:rsidR="004A11CE" w:rsidRPr="00473CB1" w:rsidRDefault="004A11CE" w:rsidP="00E51CAB"/>
          <w:p w:rsidR="00E51CAB" w:rsidRPr="00473CB1" w:rsidRDefault="00E51CAB" w:rsidP="00E51CAB">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C232DA">
            <w:r w:rsidRPr="00473CB1">
              <w:rPr>
                <w:sz w:val="22"/>
                <w:szCs w:val="22"/>
              </w:rPr>
              <w:t>Altin Dumani</w:t>
            </w:r>
            <w:r w:rsidR="00034FFD" w:rsidRPr="00473CB1">
              <w:rPr>
                <w:sz w:val="22"/>
                <w:szCs w:val="22"/>
              </w:rPr>
              <w:t xml:space="preserve"> </w:t>
            </w:r>
          </w:p>
        </w:tc>
        <w:tc>
          <w:tcPr>
            <w:tcW w:w="7048" w:type="dxa"/>
            <w:gridSpan w:val="2"/>
          </w:tcPr>
          <w:p w:rsidR="00E51CAB" w:rsidRPr="00473CB1" w:rsidRDefault="00E51CAB" w:rsidP="00E51CAB">
            <w:pPr>
              <w:jc w:val="both"/>
              <w:rPr>
                <w:rFonts w:eastAsia="Times New Roman"/>
              </w:rPr>
            </w:pPr>
            <w:r w:rsidRPr="00473CB1">
              <w:rPr>
                <w:rFonts w:eastAsia="Times New Roman"/>
                <w:sz w:val="22"/>
                <w:szCs w:val="22"/>
              </w:rPr>
              <w:t>Reformimi i gjykimit penal në Apel.</w:t>
            </w:r>
          </w:p>
        </w:tc>
        <w:tc>
          <w:tcPr>
            <w:tcW w:w="1590" w:type="dxa"/>
            <w:gridSpan w:val="2"/>
          </w:tcPr>
          <w:p w:rsidR="00E51CAB" w:rsidRPr="00473CB1" w:rsidRDefault="00E51CAB" w:rsidP="00E51CAB">
            <w:pPr>
              <w:rPr>
                <w:rFonts w:eastAsia="Batang"/>
                <w:u w:val="wave"/>
              </w:rPr>
            </w:pPr>
            <w:r w:rsidRPr="00473CB1">
              <w:rPr>
                <w:rFonts w:eastAsia="Batang"/>
                <w:sz w:val="22"/>
                <w:szCs w:val="22"/>
                <w:u w:val="wave"/>
              </w:rPr>
              <w:t>ShM</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pPr>
            <w:r w:rsidRPr="00473CB1">
              <w:rPr>
                <w:sz w:val="22"/>
                <w:szCs w:val="22"/>
              </w:rPr>
              <w:t xml:space="preserve">25 janar </w:t>
            </w:r>
            <w:r w:rsidRPr="00473CB1">
              <w:rPr>
                <w:rFonts w:eastAsia="Batang"/>
                <w:sz w:val="22"/>
                <w:szCs w:val="22"/>
                <w:u w:val="wave"/>
              </w:rPr>
              <w:t>2019</w:t>
            </w:r>
          </w:p>
        </w:tc>
        <w:tc>
          <w:tcPr>
            <w:tcW w:w="1440" w:type="dxa"/>
            <w:gridSpan w:val="2"/>
          </w:tcPr>
          <w:p w:rsidR="00E51CAB" w:rsidRPr="00473CB1" w:rsidRDefault="00E51CAB" w:rsidP="00310712">
            <w:pPr>
              <w:spacing w:line="276" w:lineRule="auto"/>
            </w:pPr>
            <w:r w:rsidRPr="00473CB1">
              <w:rPr>
                <w:sz w:val="22"/>
                <w:szCs w:val="22"/>
              </w:rPr>
              <w:t>S</w:t>
            </w:r>
            <w:r w:rsidR="00310712" w:rsidRPr="00473CB1">
              <w:rPr>
                <w:sz w:val="22"/>
                <w:szCs w:val="22"/>
              </w:rPr>
              <w:t>H</w:t>
            </w:r>
            <w:r w:rsidRPr="00473CB1">
              <w:rPr>
                <w:sz w:val="22"/>
                <w:szCs w:val="22"/>
              </w:rPr>
              <w:t>M</w:t>
            </w:r>
          </w:p>
        </w:tc>
        <w:tc>
          <w:tcPr>
            <w:tcW w:w="2160"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jc w:val="both"/>
              <w:rPr>
                <w:rFonts w:eastAsia="Batang"/>
                <w:u w:val="wave"/>
              </w:rPr>
            </w:pPr>
            <w:r w:rsidRPr="00473CB1">
              <w:rPr>
                <w:rFonts w:eastAsia="Batang"/>
                <w:sz w:val="22"/>
                <w:szCs w:val="22"/>
                <w:u w:val="wave"/>
              </w:rPr>
              <w:t>Marjana Semini</w:t>
            </w:r>
          </w:p>
          <w:p w:rsidR="00E51CAB" w:rsidRPr="00473CB1" w:rsidRDefault="00E51CAB" w:rsidP="00E51CAB">
            <w:pPr>
              <w:spacing w:line="276" w:lineRule="auto"/>
              <w:jc w:val="both"/>
              <w:rPr>
                <w:rFonts w:eastAsia="Batang"/>
                <w:u w:val="wave"/>
              </w:rPr>
            </w:pPr>
            <w:r w:rsidRPr="00473CB1">
              <w:rPr>
                <w:rFonts w:eastAsia="Batang"/>
                <w:sz w:val="22"/>
                <w:szCs w:val="22"/>
                <w:u w:val="wave"/>
              </w:rPr>
              <w:t>Marjana Dedi</w:t>
            </w:r>
            <w:r w:rsidR="00485FC6"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jc w:val="both"/>
              <w:rPr>
                <w:rFonts w:eastAsia="Batang"/>
                <w:u w:val="wave"/>
              </w:rPr>
            </w:pPr>
          </w:p>
          <w:p w:rsidR="00E51CAB" w:rsidRPr="00473CB1" w:rsidRDefault="00E51CAB" w:rsidP="00E51CAB">
            <w:pPr>
              <w:spacing w:line="276" w:lineRule="auto"/>
              <w:jc w:val="both"/>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165B92">
            <w:pPr>
              <w:spacing w:line="276" w:lineRule="auto"/>
              <w:jc w:val="both"/>
              <w:rPr>
                <w:rFonts w:eastAsia="Batang"/>
                <w:u w:val="wave"/>
              </w:rPr>
            </w:pPr>
            <w:r w:rsidRPr="00473CB1">
              <w:rPr>
                <w:rFonts w:eastAsia="Batang"/>
                <w:sz w:val="22"/>
                <w:szCs w:val="22"/>
                <w:u w:val="wave"/>
              </w:rPr>
              <w:t>Elida Celami</w:t>
            </w:r>
            <w:r w:rsidR="00034FFD" w:rsidRPr="00473CB1">
              <w:rPr>
                <w:rFonts w:eastAsia="Batang"/>
                <w:sz w:val="22"/>
                <w:szCs w:val="22"/>
                <w:u w:val="wave"/>
              </w:rPr>
              <w:t xml:space="preserve"> </w:t>
            </w:r>
            <w:r w:rsidR="00165B92" w:rsidRPr="00473CB1">
              <w:rPr>
                <w:rFonts w:eastAsia="Batang"/>
                <w:sz w:val="22"/>
                <w:szCs w:val="22"/>
                <w:u w:val="wave"/>
              </w:rPr>
              <w:t xml:space="preserve"> </w:t>
            </w:r>
          </w:p>
        </w:tc>
        <w:tc>
          <w:tcPr>
            <w:tcW w:w="7048" w:type="dxa"/>
            <w:gridSpan w:val="2"/>
          </w:tcPr>
          <w:p w:rsidR="00E51CAB" w:rsidRPr="00473CB1" w:rsidRDefault="00E51CAB" w:rsidP="00310712">
            <w:pPr>
              <w:spacing w:line="276" w:lineRule="auto"/>
              <w:jc w:val="both"/>
              <w:rPr>
                <w:rFonts w:eastAsia="Times New Roman"/>
              </w:rPr>
            </w:pPr>
            <w:r w:rsidRPr="00473CB1">
              <w:rPr>
                <w:rFonts w:eastAsia="Times New Roman"/>
                <w:sz w:val="22"/>
                <w:szCs w:val="22"/>
              </w:rPr>
              <w:t>Mbi zbatimin e të Drejtës së Autorit për sistemin e drejtësisë dhe institucionet e tjera ligjzbatuese. Situata aktuale në Shqipëri lidhur me kuadrin ligjor dhe  problematikat e sfidat e zbatimit në praktikë.</w:t>
            </w:r>
            <w:r w:rsidR="00310712" w:rsidRPr="00473CB1">
              <w:rPr>
                <w:rFonts w:eastAsia="Times New Roman"/>
                <w:sz w:val="22"/>
                <w:szCs w:val="22"/>
              </w:rPr>
              <w:t>Respektimi i së drejtës</w:t>
            </w:r>
            <w:r w:rsidRPr="00473CB1">
              <w:rPr>
                <w:rFonts w:eastAsia="Times New Roman"/>
                <w:sz w:val="22"/>
                <w:szCs w:val="22"/>
              </w:rPr>
              <w:t xml:space="preserve"> së autorit për </w:t>
            </w:r>
            <w:r w:rsidR="00310712" w:rsidRPr="00473CB1">
              <w:rPr>
                <w:rFonts w:eastAsia="Times New Roman"/>
                <w:sz w:val="22"/>
                <w:szCs w:val="22"/>
              </w:rPr>
              <w:t>g</w:t>
            </w:r>
            <w:r w:rsidRPr="00473CB1">
              <w:rPr>
                <w:rFonts w:eastAsia="Times New Roman"/>
                <w:sz w:val="22"/>
                <w:szCs w:val="22"/>
              </w:rPr>
              <w:t xml:space="preserve">jyqtarët, </w:t>
            </w:r>
            <w:r w:rsidR="00310712" w:rsidRPr="00473CB1">
              <w:rPr>
                <w:rFonts w:eastAsia="Times New Roman"/>
                <w:sz w:val="22"/>
                <w:szCs w:val="22"/>
              </w:rPr>
              <w:t>p</w:t>
            </w:r>
            <w:r w:rsidRPr="00473CB1">
              <w:rPr>
                <w:rFonts w:eastAsia="Times New Roman"/>
                <w:sz w:val="22"/>
                <w:szCs w:val="22"/>
              </w:rPr>
              <w:t xml:space="preserve">rokurorët dhe </w:t>
            </w:r>
            <w:r w:rsidR="00310712" w:rsidRPr="00473CB1">
              <w:rPr>
                <w:rFonts w:eastAsia="Times New Roman"/>
                <w:sz w:val="22"/>
                <w:szCs w:val="22"/>
              </w:rPr>
              <w:t>a</w:t>
            </w:r>
            <w:r w:rsidRPr="00473CB1">
              <w:rPr>
                <w:rFonts w:eastAsia="Times New Roman"/>
                <w:sz w:val="22"/>
                <w:szCs w:val="22"/>
              </w:rPr>
              <w:t>vokatët</w:t>
            </w:r>
            <w:r w:rsidR="00310712" w:rsidRPr="00473CB1">
              <w:rPr>
                <w:rFonts w:eastAsia="Times New Roman"/>
                <w:sz w:val="22"/>
                <w:szCs w:val="22"/>
              </w:rPr>
              <w:t>,</w:t>
            </w:r>
            <w:r w:rsidRPr="00473CB1">
              <w:rPr>
                <w:rFonts w:eastAsia="Times New Roman"/>
                <w:sz w:val="22"/>
                <w:szCs w:val="22"/>
              </w:rPr>
              <w:t xml:space="preserve"> por dhe për institucionet e tjera zbatuese. </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pPr>
            <w:r w:rsidRPr="00473CB1">
              <w:rPr>
                <w:sz w:val="22"/>
                <w:szCs w:val="22"/>
              </w:rPr>
              <w:t xml:space="preserve">28 janar </w:t>
            </w:r>
            <w:r w:rsidRPr="00473CB1">
              <w:rPr>
                <w:sz w:val="22"/>
                <w:szCs w:val="22"/>
              </w:rPr>
              <w:lastRenderedPageBreak/>
              <w:t>2019</w:t>
            </w:r>
          </w:p>
        </w:tc>
        <w:tc>
          <w:tcPr>
            <w:tcW w:w="1440" w:type="dxa"/>
            <w:gridSpan w:val="2"/>
          </w:tcPr>
          <w:p w:rsidR="00E51CAB" w:rsidRPr="00473CB1" w:rsidRDefault="00E51CAB" w:rsidP="00E51CAB">
            <w:pPr>
              <w:spacing w:line="276" w:lineRule="auto"/>
            </w:pPr>
            <w:r w:rsidRPr="00473CB1">
              <w:rPr>
                <w:sz w:val="22"/>
                <w:szCs w:val="22"/>
              </w:rPr>
              <w:lastRenderedPageBreak/>
              <w:t xml:space="preserve">European </w:t>
            </w:r>
            <w:r w:rsidRPr="00473CB1">
              <w:rPr>
                <w:sz w:val="22"/>
                <w:szCs w:val="22"/>
              </w:rPr>
              <w:lastRenderedPageBreak/>
              <w:t>Center</w:t>
            </w:r>
          </w:p>
        </w:tc>
        <w:tc>
          <w:tcPr>
            <w:tcW w:w="2160"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lastRenderedPageBreak/>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jc w:val="both"/>
              <w:rPr>
                <w:rFonts w:eastAsia="Batang"/>
                <w:u w:val="wave"/>
              </w:rPr>
            </w:pPr>
            <w:r w:rsidRPr="00473CB1">
              <w:rPr>
                <w:rFonts w:eastAsia="Batang"/>
                <w:sz w:val="22"/>
                <w:szCs w:val="22"/>
                <w:u w:val="wave"/>
              </w:rPr>
              <w:lastRenderedPageBreak/>
              <w:t>Xhezair Zaganjori</w:t>
            </w:r>
          </w:p>
          <w:p w:rsidR="00E51CAB" w:rsidRPr="00473CB1" w:rsidRDefault="00E51CAB" w:rsidP="00E51CAB">
            <w:pPr>
              <w:spacing w:line="276" w:lineRule="auto"/>
              <w:jc w:val="both"/>
              <w:rPr>
                <w:rFonts w:eastAsia="Batang"/>
                <w:u w:val="wave"/>
              </w:rPr>
            </w:pPr>
            <w:r w:rsidRPr="00473CB1">
              <w:rPr>
                <w:rFonts w:eastAsia="Batang"/>
                <w:sz w:val="22"/>
                <w:szCs w:val="22"/>
                <w:u w:val="wave"/>
              </w:rPr>
              <w:t>Idlir Peçi</w:t>
            </w:r>
          </w:p>
        </w:tc>
        <w:tc>
          <w:tcPr>
            <w:tcW w:w="7048" w:type="dxa"/>
            <w:gridSpan w:val="2"/>
          </w:tcPr>
          <w:p w:rsidR="00E51CAB" w:rsidRPr="00473CB1" w:rsidRDefault="00310712" w:rsidP="00E51CAB">
            <w:pPr>
              <w:spacing w:line="276" w:lineRule="auto"/>
              <w:jc w:val="both"/>
              <w:rPr>
                <w:rFonts w:eastAsia="Times New Roman"/>
              </w:rPr>
            </w:pPr>
            <w:r w:rsidRPr="00473CB1">
              <w:rPr>
                <w:rFonts w:eastAsia="Times New Roman"/>
                <w:sz w:val="22"/>
                <w:szCs w:val="22"/>
              </w:rPr>
              <w:lastRenderedPageBreak/>
              <w:t>Standardet</w:t>
            </w:r>
            <w:r w:rsidR="00E51CAB" w:rsidRPr="00473CB1">
              <w:rPr>
                <w:rFonts w:eastAsia="Times New Roman"/>
                <w:sz w:val="22"/>
                <w:szCs w:val="22"/>
              </w:rPr>
              <w:t xml:space="preserve"> e GJEDNJ</w:t>
            </w:r>
            <w:r w:rsidRPr="00473CB1">
              <w:rPr>
                <w:rFonts w:eastAsia="Times New Roman"/>
                <w:sz w:val="22"/>
                <w:szCs w:val="22"/>
              </w:rPr>
              <w:t>-së</w:t>
            </w:r>
            <w:r w:rsidR="00E51CAB" w:rsidRPr="00473CB1">
              <w:rPr>
                <w:rFonts w:eastAsia="Times New Roman"/>
                <w:sz w:val="22"/>
                <w:szCs w:val="22"/>
              </w:rPr>
              <w:t xml:space="preserve"> p</w:t>
            </w:r>
            <w:r w:rsidR="00B01439" w:rsidRPr="00473CB1">
              <w:rPr>
                <w:rFonts w:eastAsia="Times New Roman"/>
                <w:sz w:val="22"/>
                <w:szCs w:val="22"/>
              </w:rPr>
              <w:t>ë</w:t>
            </w:r>
            <w:r w:rsidR="00E51CAB" w:rsidRPr="00473CB1">
              <w:rPr>
                <w:rFonts w:eastAsia="Times New Roman"/>
                <w:sz w:val="22"/>
                <w:szCs w:val="22"/>
              </w:rPr>
              <w:t>r nenin 6 t</w:t>
            </w:r>
            <w:r w:rsidR="00B01439" w:rsidRPr="00473CB1">
              <w:rPr>
                <w:rFonts w:eastAsia="Times New Roman"/>
                <w:sz w:val="22"/>
                <w:szCs w:val="22"/>
              </w:rPr>
              <w:t>ë</w:t>
            </w:r>
            <w:r w:rsidR="00E51CAB" w:rsidRPr="00473CB1">
              <w:rPr>
                <w:rFonts w:eastAsia="Times New Roman"/>
                <w:sz w:val="22"/>
                <w:szCs w:val="22"/>
              </w:rPr>
              <w:t xml:space="preserve"> Konvent</w:t>
            </w:r>
            <w:r w:rsidR="00B01439" w:rsidRPr="00473CB1">
              <w:rPr>
                <w:rFonts w:eastAsia="Times New Roman"/>
                <w:sz w:val="22"/>
                <w:szCs w:val="22"/>
              </w:rPr>
              <w:t>ë</w:t>
            </w:r>
            <w:r w:rsidR="00E51CAB" w:rsidRPr="00473CB1">
              <w:rPr>
                <w:rFonts w:eastAsia="Times New Roman"/>
                <w:sz w:val="22"/>
                <w:szCs w:val="22"/>
              </w:rPr>
              <w:t>s.</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5600F7" w:rsidRPr="00473CB1" w:rsidTr="00BD0D52">
        <w:tc>
          <w:tcPr>
            <w:tcW w:w="720" w:type="dxa"/>
          </w:tcPr>
          <w:p w:rsidR="005600F7" w:rsidRPr="00473CB1" w:rsidRDefault="005600F7" w:rsidP="00E51CAB">
            <w:pPr>
              <w:numPr>
                <w:ilvl w:val="0"/>
                <w:numId w:val="9"/>
              </w:numPr>
              <w:spacing w:line="276" w:lineRule="auto"/>
              <w:rPr>
                <w:rFonts w:eastAsia="Batang"/>
                <w:u w:val="wave"/>
              </w:rPr>
            </w:pPr>
          </w:p>
        </w:tc>
        <w:tc>
          <w:tcPr>
            <w:tcW w:w="990" w:type="dxa"/>
          </w:tcPr>
          <w:p w:rsidR="005600F7" w:rsidRPr="00473CB1" w:rsidRDefault="005600F7" w:rsidP="00E51CAB">
            <w:pPr>
              <w:spacing w:line="276" w:lineRule="auto"/>
            </w:pPr>
            <w:r w:rsidRPr="00473CB1">
              <w:rPr>
                <w:sz w:val="22"/>
                <w:szCs w:val="22"/>
              </w:rPr>
              <w:t>28 janar 2019</w:t>
            </w:r>
          </w:p>
        </w:tc>
        <w:tc>
          <w:tcPr>
            <w:tcW w:w="1440" w:type="dxa"/>
            <w:gridSpan w:val="2"/>
          </w:tcPr>
          <w:p w:rsidR="005600F7" w:rsidRPr="00473CB1" w:rsidRDefault="005600F7" w:rsidP="00E51CAB">
            <w:pPr>
              <w:spacing w:line="276" w:lineRule="auto"/>
            </w:pPr>
            <w:r w:rsidRPr="00473CB1">
              <w:rPr>
                <w:sz w:val="22"/>
                <w:szCs w:val="22"/>
              </w:rPr>
              <w:t>PAMECA</w:t>
            </w:r>
          </w:p>
        </w:tc>
        <w:tc>
          <w:tcPr>
            <w:tcW w:w="2160" w:type="dxa"/>
          </w:tcPr>
          <w:p w:rsidR="005600F7" w:rsidRPr="00473CB1" w:rsidRDefault="005758CA" w:rsidP="00E51CAB">
            <w:pPr>
              <w:spacing w:line="276" w:lineRule="auto"/>
              <w:jc w:val="both"/>
              <w:rPr>
                <w:rFonts w:eastAsia="Batang"/>
                <w:u w:val="wave"/>
              </w:rPr>
            </w:pPr>
            <w:r w:rsidRPr="00473CB1">
              <w:rPr>
                <w:rFonts w:eastAsia="Batang"/>
                <w:sz w:val="22"/>
                <w:szCs w:val="22"/>
                <w:u w:val="wave"/>
              </w:rPr>
              <w:t>Ekspert</w:t>
            </w:r>
            <w:r w:rsidR="00473CB1">
              <w:rPr>
                <w:rFonts w:eastAsia="Batang"/>
                <w:sz w:val="22"/>
                <w:szCs w:val="22"/>
                <w:u w:val="wave"/>
              </w:rPr>
              <w:t>ë</w:t>
            </w:r>
            <w:r w:rsidRPr="00473CB1">
              <w:rPr>
                <w:rFonts w:eastAsia="Batang"/>
                <w:sz w:val="22"/>
                <w:szCs w:val="22"/>
                <w:u w:val="wave"/>
              </w:rPr>
              <w:t xml:space="preserve"> PAMECA:</w:t>
            </w:r>
          </w:p>
          <w:p w:rsidR="005758CA" w:rsidRPr="00473CB1" w:rsidRDefault="005758CA" w:rsidP="00E51CAB">
            <w:pPr>
              <w:spacing w:line="276" w:lineRule="auto"/>
              <w:jc w:val="both"/>
              <w:rPr>
                <w:rFonts w:eastAsia="Batang"/>
                <w:u w:val="wave"/>
              </w:rPr>
            </w:pPr>
            <w:r w:rsidRPr="00473CB1">
              <w:rPr>
                <w:rFonts w:eastAsia="Batang"/>
                <w:sz w:val="22"/>
                <w:szCs w:val="22"/>
                <w:u w:val="wave"/>
              </w:rPr>
              <w:t>Rafaelle Picirillo</w:t>
            </w:r>
          </w:p>
          <w:p w:rsidR="005758CA" w:rsidRPr="00473CB1" w:rsidRDefault="005758CA" w:rsidP="00E51CAB">
            <w:pPr>
              <w:spacing w:line="276" w:lineRule="auto"/>
              <w:jc w:val="both"/>
              <w:rPr>
                <w:rFonts w:eastAsia="Batang"/>
                <w:u w:val="wave"/>
              </w:rPr>
            </w:pPr>
            <w:r w:rsidRPr="00473CB1">
              <w:rPr>
                <w:rFonts w:eastAsia="Batang"/>
                <w:sz w:val="22"/>
                <w:szCs w:val="22"/>
                <w:u w:val="wave"/>
              </w:rPr>
              <w:t>Pasquale Fimiani</w:t>
            </w:r>
          </w:p>
          <w:p w:rsidR="005758CA" w:rsidRPr="00473CB1" w:rsidRDefault="005758CA" w:rsidP="00E51CAB">
            <w:pPr>
              <w:spacing w:line="276" w:lineRule="auto"/>
              <w:jc w:val="both"/>
              <w:rPr>
                <w:rFonts w:eastAsia="Batang"/>
                <w:u w:val="wave"/>
              </w:rPr>
            </w:pPr>
            <w:r w:rsidRPr="00473CB1">
              <w:rPr>
                <w:rFonts w:eastAsia="Batang"/>
                <w:sz w:val="22"/>
                <w:szCs w:val="22"/>
                <w:u w:val="wave"/>
              </w:rPr>
              <w:t>Enis Tela</w:t>
            </w:r>
          </w:p>
        </w:tc>
        <w:tc>
          <w:tcPr>
            <w:tcW w:w="7048" w:type="dxa"/>
            <w:gridSpan w:val="2"/>
          </w:tcPr>
          <w:p w:rsidR="005600F7" w:rsidRPr="00473CB1" w:rsidRDefault="005600F7" w:rsidP="00E51CAB">
            <w:pPr>
              <w:spacing w:line="276" w:lineRule="auto"/>
              <w:jc w:val="both"/>
              <w:rPr>
                <w:rFonts w:eastAsia="Times New Roman"/>
              </w:rPr>
            </w:pPr>
            <w:r w:rsidRPr="00473CB1">
              <w:rPr>
                <w:rFonts w:eastAsia="Times New Roman"/>
                <w:sz w:val="22"/>
                <w:szCs w:val="22"/>
              </w:rPr>
              <w:t>Rritja e nd</w:t>
            </w:r>
            <w:r w:rsidR="00473CB1">
              <w:rPr>
                <w:rFonts w:eastAsia="Times New Roman"/>
                <w:sz w:val="22"/>
                <w:szCs w:val="22"/>
              </w:rPr>
              <w:t>ë</w:t>
            </w:r>
            <w:r w:rsidRPr="00473CB1">
              <w:rPr>
                <w:rFonts w:eastAsia="Times New Roman"/>
                <w:sz w:val="22"/>
                <w:szCs w:val="22"/>
              </w:rPr>
              <w:t>rgjegj</w:t>
            </w:r>
            <w:r w:rsidR="00473CB1">
              <w:rPr>
                <w:rFonts w:eastAsia="Times New Roman"/>
                <w:sz w:val="22"/>
                <w:szCs w:val="22"/>
              </w:rPr>
              <w:t>ë</w:t>
            </w:r>
            <w:r w:rsidRPr="00473CB1">
              <w:rPr>
                <w:rFonts w:eastAsia="Times New Roman"/>
                <w:sz w:val="22"/>
                <w:szCs w:val="22"/>
              </w:rPr>
              <w:t>simit p</w:t>
            </w:r>
            <w:r w:rsidR="00473CB1">
              <w:rPr>
                <w:rFonts w:eastAsia="Times New Roman"/>
                <w:sz w:val="22"/>
                <w:szCs w:val="22"/>
              </w:rPr>
              <w:t>ë</w:t>
            </w:r>
            <w:r w:rsidRPr="00473CB1">
              <w:rPr>
                <w:rFonts w:eastAsia="Times New Roman"/>
                <w:sz w:val="22"/>
                <w:szCs w:val="22"/>
              </w:rPr>
              <w:t>r krimin mjedisor n</w:t>
            </w:r>
            <w:r w:rsidR="00473CB1">
              <w:rPr>
                <w:rFonts w:eastAsia="Times New Roman"/>
                <w:sz w:val="22"/>
                <w:szCs w:val="22"/>
              </w:rPr>
              <w:t>ë</w:t>
            </w:r>
            <w:r w:rsidRPr="00473CB1">
              <w:rPr>
                <w:rFonts w:eastAsia="Times New Roman"/>
                <w:sz w:val="22"/>
                <w:szCs w:val="22"/>
              </w:rPr>
              <w:t xml:space="preserve"> Shqip</w:t>
            </w:r>
            <w:r w:rsidR="00473CB1">
              <w:rPr>
                <w:rFonts w:eastAsia="Times New Roman"/>
                <w:sz w:val="22"/>
                <w:szCs w:val="22"/>
              </w:rPr>
              <w:t>ë</w:t>
            </w:r>
            <w:r w:rsidRPr="00473CB1">
              <w:rPr>
                <w:rFonts w:eastAsia="Times New Roman"/>
                <w:sz w:val="22"/>
                <w:szCs w:val="22"/>
              </w:rPr>
              <w:t>ri</w:t>
            </w:r>
          </w:p>
        </w:tc>
        <w:tc>
          <w:tcPr>
            <w:tcW w:w="1590" w:type="dxa"/>
            <w:gridSpan w:val="2"/>
          </w:tcPr>
          <w:p w:rsidR="005600F7" w:rsidRPr="00473CB1" w:rsidRDefault="005600F7" w:rsidP="00E51CAB">
            <w:pPr>
              <w:spacing w:line="276" w:lineRule="auto"/>
              <w:rPr>
                <w:rFonts w:eastAsia="Batang"/>
              </w:rPr>
            </w:pPr>
            <w:r w:rsidRPr="00473CB1">
              <w:rPr>
                <w:rFonts w:eastAsia="Batang"/>
                <w:sz w:val="22"/>
                <w:szCs w:val="22"/>
              </w:rPr>
              <w:t>Tirana International Hotel</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1A2AA1" w:rsidP="00E51CAB">
            <w:pPr>
              <w:spacing w:line="276" w:lineRule="auto"/>
              <w:rPr>
                <w:rFonts w:eastAsia="Batang"/>
              </w:rPr>
            </w:pPr>
            <w:r w:rsidRPr="00473CB1">
              <w:rPr>
                <w:rFonts w:eastAsia="Batang"/>
              </w:rPr>
              <w:t>28 janar 2019</w:t>
            </w:r>
          </w:p>
        </w:tc>
        <w:tc>
          <w:tcPr>
            <w:tcW w:w="1440" w:type="dxa"/>
            <w:gridSpan w:val="2"/>
          </w:tcPr>
          <w:p w:rsidR="00E51CAB" w:rsidRPr="00473CB1" w:rsidRDefault="001A2AA1" w:rsidP="00E51CAB">
            <w:pPr>
              <w:spacing w:line="276" w:lineRule="auto"/>
            </w:pPr>
            <w:r w:rsidRPr="00473CB1">
              <w:t>ShM</w:t>
            </w:r>
          </w:p>
        </w:tc>
        <w:tc>
          <w:tcPr>
            <w:tcW w:w="2160" w:type="dxa"/>
          </w:tcPr>
          <w:p w:rsidR="008B3685" w:rsidRPr="00473CB1" w:rsidRDefault="001A2AA1" w:rsidP="00E51CAB">
            <w:pPr>
              <w:spacing w:line="276" w:lineRule="auto"/>
              <w:rPr>
                <w:rFonts w:eastAsia="Batang"/>
                <w:u w:val="wave"/>
              </w:rPr>
            </w:pPr>
            <w:r w:rsidRPr="00473CB1">
              <w:rPr>
                <w:rFonts w:eastAsia="Batang"/>
                <w:u w:val="wave"/>
              </w:rPr>
              <w:t>Sokol Berberi</w:t>
            </w:r>
          </w:p>
          <w:p w:rsidR="001A2AA1" w:rsidRPr="00473CB1" w:rsidRDefault="001A2AA1" w:rsidP="00E51CAB">
            <w:pPr>
              <w:spacing w:line="276" w:lineRule="auto"/>
              <w:rPr>
                <w:rFonts w:eastAsia="Batang"/>
                <w:u w:val="wave"/>
              </w:rPr>
            </w:pPr>
            <w:r w:rsidRPr="00473CB1">
              <w:rPr>
                <w:rFonts w:eastAsia="Batang"/>
                <w:u w:val="wave"/>
              </w:rPr>
              <w:t>Marjana Semini</w:t>
            </w:r>
          </w:p>
          <w:p w:rsidR="001A2AA1" w:rsidRPr="00473CB1" w:rsidRDefault="001A2AA1" w:rsidP="00E51CAB">
            <w:pPr>
              <w:spacing w:line="276" w:lineRule="auto"/>
              <w:rPr>
                <w:rFonts w:eastAsia="Batang"/>
                <w:u w:val="wave"/>
              </w:rPr>
            </w:pPr>
            <w:r w:rsidRPr="00473CB1">
              <w:rPr>
                <w:rFonts w:eastAsia="Batang"/>
                <w:u w:val="wave"/>
              </w:rPr>
              <w:t>Arta Mandro</w:t>
            </w:r>
          </w:p>
        </w:tc>
        <w:tc>
          <w:tcPr>
            <w:tcW w:w="7048" w:type="dxa"/>
            <w:gridSpan w:val="2"/>
          </w:tcPr>
          <w:p w:rsidR="00E51CAB" w:rsidRPr="00473CB1" w:rsidRDefault="001A2AA1" w:rsidP="00E51CAB">
            <w:pPr>
              <w:spacing w:line="276" w:lineRule="auto"/>
              <w:jc w:val="both"/>
              <w:rPr>
                <w:rFonts w:eastAsia="Batang"/>
              </w:rPr>
            </w:pPr>
            <w:r w:rsidRPr="00473CB1">
              <w:rPr>
                <w:rFonts w:eastAsia="Batang"/>
              </w:rPr>
              <w:t>Metodat e reja dhe efektive per organizmin dhe zhvillimin e trajnimit - ToT</w:t>
            </w:r>
          </w:p>
        </w:tc>
        <w:tc>
          <w:tcPr>
            <w:tcW w:w="1590" w:type="dxa"/>
            <w:gridSpan w:val="2"/>
          </w:tcPr>
          <w:p w:rsidR="00E51CAB" w:rsidRPr="00473CB1" w:rsidRDefault="00577C2D" w:rsidP="00E51CAB">
            <w:pPr>
              <w:spacing w:line="276" w:lineRule="auto"/>
            </w:pPr>
            <w:r w:rsidRPr="00473CB1">
              <w:t>ShM</w:t>
            </w:r>
          </w:p>
        </w:tc>
      </w:tr>
      <w:tr w:rsidR="00F95804" w:rsidRPr="00473CB1" w:rsidTr="00BD0D52">
        <w:tc>
          <w:tcPr>
            <w:tcW w:w="720" w:type="dxa"/>
          </w:tcPr>
          <w:p w:rsidR="00F95804" w:rsidRPr="00473CB1" w:rsidRDefault="00F95804" w:rsidP="00E51CAB">
            <w:pPr>
              <w:numPr>
                <w:ilvl w:val="0"/>
                <w:numId w:val="9"/>
              </w:numPr>
              <w:spacing w:line="276" w:lineRule="auto"/>
              <w:rPr>
                <w:rFonts w:eastAsia="Batang"/>
                <w:u w:val="wave"/>
              </w:rPr>
            </w:pPr>
          </w:p>
        </w:tc>
        <w:tc>
          <w:tcPr>
            <w:tcW w:w="990" w:type="dxa"/>
          </w:tcPr>
          <w:p w:rsidR="00F95804" w:rsidRPr="00473CB1" w:rsidRDefault="007408E9" w:rsidP="00E51CAB">
            <w:pPr>
              <w:spacing w:line="276" w:lineRule="auto"/>
              <w:rPr>
                <w:rFonts w:eastAsia="Batang"/>
              </w:rPr>
            </w:pPr>
            <w:r w:rsidRPr="00473CB1">
              <w:rPr>
                <w:rFonts w:eastAsia="Batang"/>
                <w:sz w:val="22"/>
                <w:szCs w:val="22"/>
              </w:rPr>
              <w:t>28-</w:t>
            </w:r>
            <w:r w:rsidR="00F95804" w:rsidRPr="00473CB1">
              <w:rPr>
                <w:rFonts w:eastAsia="Batang"/>
                <w:sz w:val="22"/>
                <w:szCs w:val="22"/>
              </w:rPr>
              <w:t>janar 2019</w:t>
            </w:r>
          </w:p>
        </w:tc>
        <w:tc>
          <w:tcPr>
            <w:tcW w:w="1440" w:type="dxa"/>
            <w:gridSpan w:val="2"/>
          </w:tcPr>
          <w:p w:rsidR="00F95804" w:rsidRPr="00473CB1" w:rsidRDefault="00F95804" w:rsidP="00E51CAB">
            <w:pPr>
              <w:spacing w:line="276" w:lineRule="auto"/>
            </w:pPr>
            <w:r w:rsidRPr="00473CB1">
              <w:rPr>
                <w:rFonts w:eastAsia="Batang"/>
                <w:sz w:val="22"/>
                <w:szCs w:val="22"/>
                <w:u w:val="wave"/>
              </w:rPr>
              <w:t>SHM</w:t>
            </w:r>
          </w:p>
        </w:tc>
        <w:tc>
          <w:tcPr>
            <w:tcW w:w="2160" w:type="dxa"/>
          </w:tcPr>
          <w:p w:rsidR="00F95804" w:rsidRPr="00473CB1" w:rsidRDefault="00F95804" w:rsidP="007A61C3">
            <w:pPr>
              <w:spacing w:line="276" w:lineRule="auto"/>
              <w:rPr>
                <w:rFonts w:eastAsia="Batang"/>
                <w:u w:val="wave"/>
              </w:rPr>
            </w:pPr>
            <w:r w:rsidRPr="00473CB1">
              <w:rPr>
                <w:rFonts w:eastAsia="Batang"/>
                <w:sz w:val="22"/>
                <w:szCs w:val="22"/>
                <w:u w:val="wave"/>
              </w:rPr>
              <w:t>Ekspertë:</w:t>
            </w:r>
          </w:p>
          <w:p w:rsidR="00F95804" w:rsidRPr="00473CB1" w:rsidRDefault="00F95804" w:rsidP="007A61C3">
            <w:pPr>
              <w:spacing w:line="276" w:lineRule="auto"/>
              <w:rPr>
                <w:rFonts w:eastAsia="Batang"/>
                <w:u w:val="wave"/>
              </w:rPr>
            </w:pPr>
            <w:r w:rsidRPr="00473CB1">
              <w:rPr>
                <w:rFonts w:eastAsia="Batang"/>
                <w:sz w:val="22"/>
                <w:szCs w:val="22"/>
                <w:u w:val="wave"/>
              </w:rPr>
              <w:t xml:space="preserve">Aida Gugu </w:t>
            </w:r>
            <w:r w:rsidR="00034FFD" w:rsidRPr="00473CB1">
              <w:rPr>
                <w:rFonts w:eastAsia="Batang"/>
                <w:sz w:val="22"/>
                <w:szCs w:val="22"/>
                <w:u w:val="wave"/>
              </w:rPr>
              <w:t xml:space="preserve"> </w:t>
            </w:r>
          </w:p>
          <w:p w:rsidR="00F95804" w:rsidRPr="00473CB1" w:rsidRDefault="00F95804" w:rsidP="007A61C3">
            <w:pPr>
              <w:spacing w:line="276" w:lineRule="auto"/>
              <w:rPr>
                <w:rFonts w:eastAsia="Batang"/>
                <w:u w:val="wave"/>
              </w:rPr>
            </w:pPr>
          </w:p>
          <w:p w:rsidR="00F95804" w:rsidRPr="00473CB1" w:rsidRDefault="00F95804" w:rsidP="007A61C3">
            <w:pPr>
              <w:spacing w:line="276" w:lineRule="auto"/>
              <w:rPr>
                <w:rFonts w:eastAsia="Batang"/>
                <w:u w:val="wave"/>
              </w:rPr>
            </w:pPr>
            <w:r w:rsidRPr="00473CB1">
              <w:rPr>
                <w:rFonts w:eastAsia="Batang"/>
                <w:sz w:val="22"/>
                <w:szCs w:val="22"/>
                <w:u w:val="wave"/>
              </w:rPr>
              <w:t>Lehtësues:</w:t>
            </w:r>
          </w:p>
          <w:p w:rsidR="00F95804" w:rsidRPr="00473CB1" w:rsidRDefault="00F95804" w:rsidP="00E51CAB">
            <w:pPr>
              <w:spacing w:line="276" w:lineRule="auto"/>
              <w:rPr>
                <w:rFonts w:eastAsia="Batang"/>
                <w:u w:val="wave"/>
              </w:rPr>
            </w:pPr>
            <w:r w:rsidRPr="00473CB1">
              <w:rPr>
                <w:rFonts w:eastAsia="Batang"/>
                <w:sz w:val="22"/>
                <w:szCs w:val="22"/>
                <w:u w:val="wave"/>
              </w:rPr>
              <w:t xml:space="preserve">Entela Nikaj </w:t>
            </w:r>
            <w:r w:rsidR="00034FFD" w:rsidRPr="00473CB1">
              <w:rPr>
                <w:rFonts w:eastAsia="Batang"/>
                <w:sz w:val="22"/>
                <w:szCs w:val="22"/>
                <w:u w:val="wave"/>
              </w:rPr>
              <w:t xml:space="preserve"> </w:t>
            </w:r>
          </w:p>
        </w:tc>
        <w:tc>
          <w:tcPr>
            <w:tcW w:w="7048" w:type="dxa"/>
            <w:gridSpan w:val="2"/>
          </w:tcPr>
          <w:p w:rsidR="00F95804" w:rsidRPr="00473CB1" w:rsidRDefault="00F95804" w:rsidP="007A61C3">
            <w:pPr>
              <w:spacing w:line="276" w:lineRule="auto"/>
              <w:jc w:val="both"/>
              <w:rPr>
                <w:rFonts w:eastAsia="Times New Roman"/>
              </w:rPr>
            </w:pPr>
            <w:r w:rsidRPr="00473CB1">
              <w:rPr>
                <w:rFonts w:eastAsia="Times New Roman"/>
                <w:sz w:val="22"/>
                <w:szCs w:val="22"/>
              </w:rPr>
              <w:t>Konventat e Hages me fokus në të drejtën familjare dhe të drejtat e fëmijëve. Roli i gjyqësorit në zbatimin e tyre.</w:t>
            </w:r>
          </w:p>
          <w:p w:rsidR="00F95804" w:rsidRPr="00473CB1" w:rsidRDefault="00F95804" w:rsidP="007A61C3">
            <w:pPr>
              <w:spacing w:line="276" w:lineRule="auto"/>
              <w:jc w:val="both"/>
              <w:rPr>
                <w:rFonts w:eastAsia="Times New Roman"/>
              </w:rPr>
            </w:pPr>
            <w:r w:rsidRPr="00473CB1">
              <w:rPr>
                <w:rFonts w:eastAsia="Times New Roman"/>
                <w:sz w:val="22"/>
                <w:szCs w:val="22"/>
              </w:rPr>
              <w:t>Konventa e Hagës për aspektet civile të rrëmbimit ndërkombëtar të fëmijës dhe jurisprudenca e GJEDNJ-së. Trajnime njëditore me fokus konventat e Hagës të detyrueshme për Shqipërinë;</w:t>
            </w:r>
          </w:p>
          <w:p w:rsidR="00F95804" w:rsidRPr="00473CB1" w:rsidRDefault="00F95804" w:rsidP="007A61C3">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Zbatimi në praktikë i Konventës së Hagës;</w:t>
            </w:r>
          </w:p>
          <w:p w:rsidR="00F95804" w:rsidRPr="00473CB1" w:rsidRDefault="00F95804" w:rsidP="00E51CAB">
            <w:pPr>
              <w:spacing w:line="276" w:lineRule="auto"/>
              <w:jc w:val="both"/>
              <w:rPr>
                <w:rFonts w:eastAsia="Batang"/>
              </w:rPr>
            </w:pPr>
            <w:r w:rsidRPr="00473CB1">
              <w:rPr>
                <w:rFonts w:eastAsia="Times New Roman"/>
                <w:sz w:val="22"/>
                <w:szCs w:val="22"/>
              </w:rPr>
              <w:t>•</w:t>
            </w:r>
            <w:r w:rsidRPr="00473CB1">
              <w:rPr>
                <w:rFonts w:eastAsia="Times New Roman"/>
                <w:sz w:val="22"/>
                <w:szCs w:val="22"/>
              </w:rPr>
              <w:tab/>
              <w:t>Përditësimi i gjyqësorit shqiptar me jurisprudencën e GJEDNJ-së.</w:t>
            </w:r>
          </w:p>
        </w:tc>
        <w:tc>
          <w:tcPr>
            <w:tcW w:w="1590" w:type="dxa"/>
            <w:gridSpan w:val="2"/>
          </w:tcPr>
          <w:p w:rsidR="00F95804" w:rsidRPr="00473CB1" w:rsidRDefault="00F95804" w:rsidP="00E51CAB">
            <w:pPr>
              <w:spacing w:line="276" w:lineRule="auto"/>
            </w:pPr>
            <w:r w:rsidRPr="00473CB1">
              <w:rPr>
                <w:rFonts w:eastAsia="Batang"/>
                <w:sz w:val="22"/>
                <w:szCs w:val="22"/>
              </w:rPr>
              <w:t>Tiranë</w:t>
            </w:r>
          </w:p>
        </w:tc>
      </w:tr>
      <w:tr w:rsidR="00F93D33" w:rsidRPr="00473CB1" w:rsidTr="00BD0D52">
        <w:tc>
          <w:tcPr>
            <w:tcW w:w="720" w:type="dxa"/>
          </w:tcPr>
          <w:p w:rsidR="00F93D33" w:rsidRPr="00473CB1" w:rsidRDefault="00F93D33" w:rsidP="00E51CAB">
            <w:pPr>
              <w:numPr>
                <w:ilvl w:val="0"/>
                <w:numId w:val="9"/>
              </w:numPr>
              <w:spacing w:line="276" w:lineRule="auto"/>
              <w:rPr>
                <w:rFonts w:eastAsia="Batang"/>
                <w:u w:val="wave"/>
              </w:rPr>
            </w:pPr>
          </w:p>
        </w:tc>
        <w:tc>
          <w:tcPr>
            <w:tcW w:w="990" w:type="dxa"/>
          </w:tcPr>
          <w:p w:rsidR="00F93D33" w:rsidRPr="00473CB1" w:rsidRDefault="00F93D33" w:rsidP="00E51CAB">
            <w:pPr>
              <w:spacing w:line="276" w:lineRule="auto"/>
              <w:rPr>
                <w:rFonts w:eastAsia="Batang"/>
              </w:rPr>
            </w:pPr>
            <w:r w:rsidRPr="00473CB1">
              <w:rPr>
                <w:rFonts w:eastAsia="Batang"/>
              </w:rPr>
              <w:t>29 janar 2019</w:t>
            </w:r>
          </w:p>
        </w:tc>
        <w:tc>
          <w:tcPr>
            <w:tcW w:w="1440" w:type="dxa"/>
            <w:gridSpan w:val="2"/>
          </w:tcPr>
          <w:p w:rsidR="00F93D33" w:rsidRPr="00473CB1" w:rsidRDefault="00F93D33" w:rsidP="00E51CAB">
            <w:pPr>
              <w:spacing w:line="276" w:lineRule="auto"/>
            </w:pPr>
            <w:r w:rsidRPr="00473CB1">
              <w:t>ShM</w:t>
            </w:r>
          </w:p>
        </w:tc>
        <w:tc>
          <w:tcPr>
            <w:tcW w:w="2160" w:type="dxa"/>
          </w:tcPr>
          <w:p w:rsidR="00F93D33" w:rsidRPr="00473CB1" w:rsidRDefault="00F93D33" w:rsidP="00E51CAB">
            <w:pPr>
              <w:spacing w:line="276" w:lineRule="auto"/>
              <w:rPr>
                <w:rFonts w:eastAsia="Batang"/>
                <w:u w:val="wave"/>
              </w:rPr>
            </w:pPr>
            <w:r w:rsidRPr="00473CB1">
              <w:rPr>
                <w:rFonts w:eastAsia="Batang"/>
                <w:u w:val="wave"/>
              </w:rPr>
              <w:t>Sokol Berberi</w:t>
            </w:r>
          </w:p>
          <w:p w:rsidR="00F93D33" w:rsidRPr="00473CB1" w:rsidRDefault="00F93D33" w:rsidP="00E51CAB">
            <w:pPr>
              <w:spacing w:line="276" w:lineRule="auto"/>
              <w:rPr>
                <w:rFonts w:eastAsia="Batang"/>
                <w:u w:val="wave"/>
              </w:rPr>
            </w:pPr>
            <w:r w:rsidRPr="00473CB1">
              <w:rPr>
                <w:rFonts w:eastAsia="Batang"/>
                <w:u w:val="wave"/>
              </w:rPr>
              <w:t>Marjana Semini</w:t>
            </w:r>
          </w:p>
          <w:p w:rsidR="00F93D33" w:rsidRPr="00473CB1" w:rsidRDefault="00F93D33" w:rsidP="00E51CAB">
            <w:pPr>
              <w:spacing w:line="276" w:lineRule="auto"/>
              <w:rPr>
                <w:rFonts w:eastAsia="Batang"/>
                <w:u w:val="wave"/>
              </w:rPr>
            </w:pPr>
            <w:r w:rsidRPr="00473CB1">
              <w:rPr>
                <w:rFonts w:eastAsia="Batang"/>
                <w:u w:val="wave"/>
              </w:rPr>
              <w:t>Arta Mandro</w:t>
            </w:r>
          </w:p>
        </w:tc>
        <w:tc>
          <w:tcPr>
            <w:tcW w:w="7048" w:type="dxa"/>
            <w:gridSpan w:val="2"/>
          </w:tcPr>
          <w:p w:rsidR="00F93D33" w:rsidRPr="00473CB1" w:rsidRDefault="00F93D33" w:rsidP="00E51CAB">
            <w:pPr>
              <w:spacing w:line="276" w:lineRule="auto"/>
              <w:jc w:val="both"/>
              <w:rPr>
                <w:rFonts w:eastAsia="Batang"/>
              </w:rPr>
            </w:pPr>
            <w:r w:rsidRPr="00473CB1">
              <w:rPr>
                <w:rFonts w:eastAsia="Batang"/>
              </w:rPr>
              <w:t xml:space="preserve">Metodat e reja dhe efektive per organizmin dhe zhvillimin e trajnimit </w:t>
            </w:r>
            <w:r w:rsidR="000854DE" w:rsidRPr="00473CB1">
              <w:rPr>
                <w:rFonts w:eastAsia="Batang"/>
              </w:rPr>
              <w:t>–</w:t>
            </w:r>
            <w:r w:rsidRPr="00473CB1">
              <w:rPr>
                <w:rFonts w:eastAsia="Batang"/>
              </w:rPr>
              <w:t xml:space="preserve"> ToT</w:t>
            </w:r>
          </w:p>
        </w:tc>
        <w:tc>
          <w:tcPr>
            <w:tcW w:w="1590" w:type="dxa"/>
            <w:gridSpan w:val="2"/>
          </w:tcPr>
          <w:p w:rsidR="00F93D33" w:rsidRPr="00473CB1" w:rsidRDefault="00F93D33" w:rsidP="00E51CAB">
            <w:pPr>
              <w:spacing w:line="276" w:lineRule="auto"/>
            </w:pPr>
            <w:r w:rsidRPr="00473CB1">
              <w:t>ShM</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rPr>
                <w:rFonts w:eastAsia="Batang"/>
                <w:u w:val="wave"/>
              </w:rPr>
            </w:pPr>
            <w:r w:rsidRPr="00473CB1">
              <w:rPr>
                <w:rFonts w:eastAsia="Batang"/>
                <w:sz w:val="22"/>
                <w:szCs w:val="22"/>
                <w:u w:val="wave"/>
              </w:rPr>
              <w:t>29 janar 2019</w:t>
            </w:r>
          </w:p>
        </w:tc>
        <w:tc>
          <w:tcPr>
            <w:tcW w:w="1440" w:type="dxa"/>
            <w:gridSpan w:val="2"/>
          </w:tcPr>
          <w:p w:rsidR="00E51CAB" w:rsidRPr="00473CB1" w:rsidRDefault="00E51CAB" w:rsidP="00E51CAB">
            <w:pPr>
              <w:rPr>
                <w:rFonts w:eastAsia="Batang"/>
                <w:u w:val="wave"/>
              </w:rPr>
            </w:pPr>
            <w:r w:rsidRPr="00473CB1">
              <w:rPr>
                <w:sz w:val="22"/>
                <w:szCs w:val="22"/>
              </w:rPr>
              <w:t>European Center</w:t>
            </w:r>
          </w:p>
        </w:tc>
        <w:tc>
          <w:tcPr>
            <w:tcW w:w="2160"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jc w:val="both"/>
              <w:rPr>
                <w:rFonts w:eastAsia="Batang"/>
                <w:u w:val="wave"/>
              </w:rPr>
            </w:pPr>
            <w:r w:rsidRPr="00473CB1">
              <w:rPr>
                <w:rFonts w:eastAsia="Batang"/>
                <w:sz w:val="22"/>
                <w:szCs w:val="22"/>
                <w:u w:val="wave"/>
              </w:rPr>
              <w:t>Xhezair Zaganjori</w:t>
            </w:r>
          </w:p>
          <w:p w:rsidR="00E51CAB" w:rsidRPr="00473CB1" w:rsidRDefault="00E51CAB" w:rsidP="00E51CAB">
            <w:pPr>
              <w:rPr>
                <w:rFonts w:eastAsia="Batang"/>
                <w:u w:val="wave"/>
              </w:rPr>
            </w:pPr>
            <w:r w:rsidRPr="00473CB1">
              <w:rPr>
                <w:rFonts w:eastAsia="Batang"/>
                <w:sz w:val="22"/>
                <w:szCs w:val="22"/>
                <w:u w:val="wave"/>
              </w:rPr>
              <w:t>Idlir Peçi</w:t>
            </w:r>
          </w:p>
          <w:p w:rsidR="00423A89" w:rsidRPr="00473CB1" w:rsidRDefault="00423A89" w:rsidP="00E51CAB">
            <w:pPr>
              <w:rPr>
                <w:rFonts w:eastAsia="Batang"/>
                <w:u w:val="wave"/>
              </w:rPr>
            </w:pPr>
          </w:p>
          <w:p w:rsidR="00423A89" w:rsidRPr="00473CB1" w:rsidRDefault="00423A89" w:rsidP="00E51CAB">
            <w:pPr>
              <w:rPr>
                <w:rFonts w:eastAsia="Batang"/>
                <w:u w:val="wave"/>
              </w:rPr>
            </w:pPr>
            <w:r w:rsidRPr="00473CB1">
              <w:rPr>
                <w:rFonts w:eastAsia="Batang"/>
                <w:sz w:val="22"/>
                <w:szCs w:val="22"/>
                <w:u w:val="wave"/>
              </w:rPr>
              <w:t>Lehtësues</w:t>
            </w:r>
          </w:p>
          <w:p w:rsidR="00423A89" w:rsidRPr="00473CB1" w:rsidRDefault="00423A89" w:rsidP="00E51CAB">
            <w:r w:rsidRPr="00473CB1">
              <w:rPr>
                <w:rFonts w:eastAsia="Batang"/>
                <w:sz w:val="22"/>
                <w:szCs w:val="22"/>
                <w:u w:val="wave"/>
              </w:rPr>
              <w:t>Erinda Meli</w:t>
            </w:r>
            <w:r w:rsidR="00DE1365" w:rsidRPr="00473CB1">
              <w:rPr>
                <w:rFonts w:eastAsia="Batang"/>
                <w:sz w:val="22"/>
                <w:szCs w:val="22"/>
                <w:u w:val="wave"/>
              </w:rPr>
              <w:t xml:space="preserve"> Ok</w:t>
            </w:r>
          </w:p>
        </w:tc>
        <w:tc>
          <w:tcPr>
            <w:tcW w:w="7048" w:type="dxa"/>
            <w:gridSpan w:val="2"/>
          </w:tcPr>
          <w:p w:rsidR="00E51CAB" w:rsidRPr="00473CB1" w:rsidRDefault="00310712" w:rsidP="00E51CAB">
            <w:pPr>
              <w:jc w:val="both"/>
              <w:rPr>
                <w:rFonts w:eastAsia="Times New Roman"/>
              </w:rPr>
            </w:pPr>
            <w:r w:rsidRPr="00473CB1">
              <w:rPr>
                <w:rFonts w:eastAsia="Times New Roman"/>
                <w:sz w:val="22"/>
                <w:szCs w:val="22"/>
              </w:rPr>
              <w:t>Standardet</w:t>
            </w:r>
            <w:r w:rsidR="00E51CAB" w:rsidRPr="00473CB1">
              <w:rPr>
                <w:rFonts w:eastAsia="Times New Roman"/>
                <w:sz w:val="22"/>
                <w:szCs w:val="22"/>
              </w:rPr>
              <w:t xml:space="preserve"> e GJEDNJ</w:t>
            </w:r>
            <w:r w:rsidRPr="00473CB1">
              <w:rPr>
                <w:rFonts w:eastAsia="Times New Roman"/>
                <w:sz w:val="22"/>
                <w:szCs w:val="22"/>
              </w:rPr>
              <w:t>-së</w:t>
            </w:r>
            <w:r w:rsidR="00E51CAB" w:rsidRPr="00473CB1">
              <w:rPr>
                <w:rFonts w:eastAsia="Times New Roman"/>
                <w:sz w:val="22"/>
                <w:szCs w:val="22"/>
              </w:rPr>
              <w:t xml:space="preserve"> p</w:t>
            </w:r>
            <w:r w:rsidR="00B01439" w:rsidRPr="00473CB1">
              <w:rPr>
                <w:rFonts w:eastAsia="Times New Roman"/>
                <w:sz w:val="22"/>
                <w:szCs w:val="22"/>
              </w:rPr>
              <w:t>ë</w:t>
            </w:r>
            <w:r w:rsidR="00E51CAB" w:rsidRPr="00473CB1">
              <w:rPr>
                <w:rFonts w:eastAsia="Times New Roman"/>
                <w:sz w:val="22"/>
                <w:szCs w:val="22"/>
              </w:rPr>
              <w:t>r nenin 6 t</w:t>
            </w:r>
            <w:r w:rsidR="00B01439" w:rsidRPr="00473CB1">
              <w:rPr>
                <w:rFonts w:eastAsia="Times New Roman"/>
                <w:sz w:val="22"/>
                <w:szCs w:val="22"/>
              </w:rPr>
              <w:t>ë</w:t>
            </w:r>
            <w:r w:rsidR="00E51CAB" w:rsidRPr="00473CB1">
              <w:rPr>
                <w:rFonts w:eastAsia="Times New Roman"/>
                <w:sz w:val="22"/>
                <w:szCs w:val="22"/>
              </w:rPr>
              <w:t xml:space="preserve"> Konvent</w:t>
            </w:r>
            <w:r w:rsidR="00B01439" w:rsidRPr="00473CB1">
              <w:rPr>
                <w:rFonts w:eastAsia="Times New Roman"/>
                <w:sz w:val="22"/>
                <w:szCs w:val="22"/>
              </w:rPr>
              <w:t>ë</w:t>
            </w:r>
            <w:r w:rsidR="00E51CAB" w:rsidRPr="00473CB1">
              <w:rPr>
                <w:rFonts w:eastAsia="Times New Roman"/>
                <w:sz w:val="22"/>
                <w:szCs w:val="22"/>
              </w:rPr>
              <w:t>s.</w:t>
            </w:r>
          </w:p>
        </w:tc>
        <w:tc>
          <w:tcPr>
            <w:tcW w:w="1590" w:type="dxa"/>
            <w:gridSpan w:val="2"/>
          </w:tcPr>
          <w:p w:rsidR="00E51CAB" w:rsidRPr="00473CB1" w:rsidRDefault="00BD18EB" w:rsidP="00E51CAB">
            <w:pP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855597" w:rsidRPr="00473CB1" w:rsidRDefault="00855597" w:rsidP="00E51CAB">
            <w:pPr>
              <w:numPr>
                <w:ilvl w:val="0"/>
                <w:numId w:val="9"/>
              </w:numPr>
              <w:spacing w:line="276" w:lineRule="auto"/>
              <w:rPr>
                <w:rFonts w:eastAsia="Batang"/>
                <w:u w:val="wave"/>
              </w:rPr>
            </w:pPr>
          </w:p>
        </w:tc>
        <w:tc>
          <w:tcPr>
            <w:tcW w:w="990" w:type="dxa"/>
          </w:tcPr>
          <w:p w:rsidR="00855597" w:rsidRPr="00473CB1" w:rsidRDefault="00855597" w:rsidP="00E51CAB">
            <w:pPr>
              <w:rPr>
                <w:rFonts w:eastAsia="Batang"/>
                <w:u w:val="wave"/>
              </w:rPr>
            </w:pPr>
            <w:r w:rsidRPr="00473CB1">
              <w:rPr>
                <w:rFonts w:eastAsia="Batang"/>
                <w:sz w:val="22"/>
                <w:szCs w:val="22"/>
                <w:u w:val="wave"/>
              </w:rPr>
              <w:t>29-30 janar 2019</w:t>
            </w:r>
          </w:p>
        </w:tc>
        <w:tc>
          <w:tcPr>
            <w:tcW w:w="1440" w:type="dxa"/>
            <w:gridSpan w:val="2"/>
          </w:tcPr>
          <w:p w:rsidR="00855597" w:rsidRPr="00473CB1" w:rsidRDefault="00855597" w:rsidP="00310712">
            <w:r w:rsidRPr="00473CB1">
              <w:rPr>
                <w:rFonts w:eastAsia="Batang"/>
                <w:sz w:val="22"/>
                <w:szCs w:val="22"/>
                <w:u w:val="wave"/>
              </w:rPr>
              <w:t>S</w:t>
            </w:r>
            <w:r w:rsidR="00310712" w:rsidRPr="00473CB1">
              <w:rPr>
                <w:rFonts w:eastAsia="Batang"/>
                <w:sz w:val="22"/>
                <w:szCs w:val="22"/>
                <w:u w:val="wave"/>
              </w:rPr>
              <w:t>H</w:t>
            </w:r>
            <w:r w:rsidRPr="00473CB1">
              <w:rPr>
                <w:rFonts w:eastAsia="Batang"/>
                <w:sz w:val="22"/>
                <w:szCs w:val="22"/>
                <w:u w:val="wave"/>
              </w:rPr>
              <w:t>M</w:t>
            </w:r>
          </w:p>
        </w:tc>
        <w:tc>
          <w:tcPr>
            <w:tcW w:w="2160" w:type="dxa"/>
          </w:tcPr>
          <w:p w:rsidR="00855597" w:rsidRPr="00473CB1" w:rsidRDefault="00855597" w:rsidP="000001B5">
            <w:r w:rsidRPr="00473CB1">
              <w:rPr>
                <w:sz w:val="22"/>
                <w:szCs w:val="22"/>
              </w:rPr>
              <w:t>Ekspert</w:t>
            </w:r>
            <w:r w:rsidR="00B01439" w:rsidRPr="00473CB1">
              <w:rPr>
                <w:sz w:val="22"/>
                <w:szCs w:val="22"/>
              </w:rPr>
              <w:t>ë</w:t>
            </w:r>
            <w:r w:rsidRPr="00473CB1">
              <w:rPr>
                <w:sz w:val="22"/>
                <w:szCs w:val="22"/>
              </w:rPr>
              <w:t>:</w:t>
            </w:r>
          </w:p>
          <w:p w:rsidR="00855597" w:rsidRPr="00473CB1" w:rsidRDefault="00855597" w:rsidP="000001B5">
            <w:r w:rsidRPr="00473CB1">
              <w:rPr>
                <w:sz w:val="22"/>
                <w:szCs w:val="22"/>
              </w:rPr>
              <w:t>Dashamir Kore</w:t>
            </w:r>
            <w:r w:rsidR="001742D1" w:rsidRPr="00473CB1">
              <w:rPr>
                <w:sz w:val="22"/>
                <w:szCs w:val="22"/>
              </w:rPr>
              <w:t xml:space="preserve"> </w:t>
            </w:r>
            <w:r w:rsidR="00034FFD" w:rsidRPr="00473CB1">
              <w:rPr>
                <w:sz w:val="22"/>
                <w:szCs w:val="22"/>
              </w:rPr>
              <w:t xml:space="preserve"> </w:t>
            </w:r>
          </w:p>
          <w:p w:rsidR="00A9155E" w:rsidRPr="00473CB1" w:rsidRDefault="00A9155E" w:rsidP="000001B5">
            <w:r w:rsidRPr="00473CB1">
              <w:rPr>
                <w:sz w:val="22"/>
                <w:szCs w:val="22"/>
              </w:rPr>
              <w:t>Vangjel Kosta</w:t>
            </w:r>
          </w:p>
          <w:p w:rsidR="00855597" w:rsidRPr="00473CB1" w:rsidRDefault="00855597" w:rsidP="000001B5"/>
          <w:p w:rsidR="00855597" w:rsidRPr="00473CB1" w:rsidRDefault="00855597" w:rsidP="000001B5">
            <w:r w:rsidRPr="00473CB1">
              <w:rPr>
                <w:sz w:val="22"/>
                <w:szCs w:val="22"/>
              </w:rPr>
              <w:t>Leht</w:t>
            </w:r>
            <w:r w:rsidR="00B01439" w:rsidRPr="00473CB1">
              <w:rPr>
                <w:sz w:val="22"/>
                <w:szCs w:val="22"/>
              </w:rPr>
              <w:t>ë</w:t>
            </w:r>
            <w:r w:rsidRPr="00473CB1">
              <w:rPr>
                <w:sz w:val="22"/>
                <w:szCs w:val="22"/>
              </w:rPr>
              <w:t>sues:</w:t>
            </w:r>
          </w:p>
          <w:p w:rsidR="00855597" w:rsidRPr="00473CB1" w:rsidRDefault="00855597" w:rsidP="00E51CAB">
            <w:pPr>
              <w:spacing w:line="276" w:lineRule="auto"/>
              <w:jc w:val="both"/>
              <w:rPr>
                <w:rFonts w:eastAsia="Batang"/>
                <w:u w:val="wave"/>
              </w:rPr>
            </w:pPr>
            <w:r w:rsidRPr="00473CB1">
              <w:rPr>
                <w:sz w:val="22"/>
                <w:szCs w:val="22"/>
              </w:rPr>
              <w:t>Ina Hoxha</w:t>
            </w:r>
            <w:r w:rsidR="001742D1" w:rsidRPr="00473CB1">
              <w:rPr>
                <w:sz w:val="22"/>
                <w:szCs w:val="22"/>
              </w:rPr>
              <w:t xml:space="preserve"> </w:t>
            </w:r>
            <w:r w:rsidR="00034FFD" w:rsidRPr="00473CB1">
              <w:rPr>
                <w:sz w:val="22"/>
                <w:szCs w:val="22"/>
              </w:rPr>
              <w:t xml:space="preserve"> </w:t>
            </w:r>
          </w:p>
        </w:tc>
        <w:tc>
          <w:tcPr>
            <w:tcW w:w="7048" w:type="dxa"/>
            <w:gridSpan w:val="2"/>
          </w:tcPr>
          <w:p w:rsidR="00855597" w:rsidRPr="00473CB1" w:rsidRDefault="00855597" w:rsidP="000001B5">
            <w:pPr>
              <w:jc w:val="both"/>
              <w:rPr>
                <w:rFonts w:eastAsia="Times New Roman"/>
              </w:rPr>
            </w:pPr>
            <w:r w:rsidRPr="00473CB1">
              <w:rPr>
                <w:rFonts w:eastAsia="Times New Roman"/>
                <w:sz w:val="22"/>
                <w:szCs w:val="22"/>
              </w:rPr>
              <w:t>Gjykimi në mungesë në procesin civil, përgjatë fazave dhe shkallëve të gjykimit:</w:t>
            </w:r>
          </w:p>
          <w:p w:rsidR="00855597" w:rsidRPr="00473CB1" w:rsidRDefault="00855597" w:rsidP="000001B5">
            <w:pPr>
              <w:jc w:val="both"/>
              <w:rPr>
                <w:rFonts w:eastAsia="Times New Roman"/>
              </w:rPr>
            </w:pPr>
            <w:r w:rsidRPr="00473CB1">
              <w:rPr>
                <w:rFonts w:eastAsia="Times New Roman"/>
                <w:sz w:val="22"/>
                <w:szCs w:val="22"/>
              </w:rPr>
              <w:t>-</w:t>
            </w:r>
            <w:r w:rsidRPr="00473CB1">
              <w:rPr>
                <w:rFonts w:eastAsia="Times New Roman"/>
                <w:sz w:val="22"/>
                <w:szCs w:val="22"/>
              </w:rPr>
              <w:tab/>
              <w:t>Gjykimi në mungesë dhe llojet e tij;</w:t>
            </w:r>
          </w:p>
          <w:p w:rsidR="00855597" w:rsidRPr="00473CB1" w:rsidRDefault="00855597" w:rsidP="000001B5">
            <w:pPr>
              <w:jc w:val="both"/>
              <w:rPr>
                <w:rFonts w:eastAsia="Times New Roman"/>
              </w:rPr>
            </w:pPr>
            <w:r w:rsidRPr="00473CB1">
              <w:rPr>
                <w:rFonts w:eastAsia="Times New Roman"/>
                <w:sz w:val="22"/>
                <w:szCs w:val="22"/>
              </w:rPr>
              <w:t>-</w:t>
            </w:r>
            <w:r w:rsidRPr="00473CB1">
              <w:rPr>
                <w:rFonts w:eastAsia="Times New Roman"/>
                <w:sz w:val="22"/>
                <w:szCs w:val="22"/>
              </w:rPr>
              <w:tab/>
              <w:t>Gjykimi në mungesë në gjykimet subjektive dhe në gjykimetobjektive;</w:t>
            </w:r>
          </w:p>
          <w:p w:rsidR="00855597" w:rsidRPr="00473CB1" w:rsidRDefault="00855597" w:rsidP="000001B5">
            <w:pPr>
              <w:jc w:val="both"/>
              <w:rPr>
                <w:rFonts w:eastAsia="Times New Roman"/>
              </w:rPr>
            </w:pPr>
            <w:r w:rsidRPr="00473CB1">
              <w:rPr>
                <w:rFonts w:eastAsia="Times New Roman"/>
                <w:sz w:val="22"/>
                <w:szCs w:val="22"/>
              </w:rPr>
              <w:t>-</w:t>
            </w:r>
            <w:r w:rsidRPr="00473CB1">
              <w:rPr>
                <w:rFonts w:eastAsia="Times New Roman"/>
                <w:sz w:val="22"/>
                <w:szCs w:val="22"/>
              </w:rPr>
              <w:tab/>
              <w:t>Gjykimi në mungesë sipas ndërgjyqësve;</w:t>
            </w:r>
          </w:p>
          <w:p w:rsidR="00855597" w:rsidRPr="00473CB1" w:rsidRDefault="00855597" w:rsidP="000001B5">
            <w:pPr>
              <w:jc w:val="both"/>
              <w:rPr>
                <w:rFonts w:eastAsia="Times New Roman"/>
              </w:rPr>
            </w:pPr>
            <w:r w:rsidRPr="00473CB1">
              <w:rPr>
                <w:rFonts w:eastAsia="Times New Roman"/>
                <w:sz w:val="22"/>
                <w:szCs w:val="22"/>
              </w:rPr>
              <w:t>-</w:t>
            </w:r>
            <w:r w:rsidRPr="00473CB1">
              <w:rPr>
                <w:rFonts w:eastAsia="Times New Roman"/>
                <w:sz w:val="22"/>
                <w:szCs w:val="22"/>
              </w:rPr>
              <w:tab/>
              <w:t>Gjykimi në mungesë si gjykim i posaçëm;</w:t>
            </w:r>
          </w:p>
          <w:p w:rsidR="00855597" w:rsidRPr="00473CB1" w:rsidRDefault="00855597" w:rsidP="000001B5">
            <w:pPr>
              <w:jc w:val="both"/>
              <w:rPr>
                <w:rFonts w:eastAsia="Times New Roman"/>
              </w:rPr>
            </w:pPr>
            <w:r w:rsidRPr="00473CB1">
              <w:rPr>
                <w:rFonts w:eastAsia="Times New Roman"/>
                <w:sz w:val="22"/>
                <w:szCs w:val="22"/>
              </w:rPr>
              <w:t>-</w:t>
            </w:r>
            <w:r w:rsidRPr="00473CB1">
              <w:rPr>
                <w:rFonts w:eastAsia="Times New Roman"/>
                <w:sz w:val="22"/>
                <w:szCs w:val="22"/>
              </w:rPr>
              <w:tab/>
              <w:t>Gjykimi në mungesë në fazat e gjykimit;</w:t>
            </w:r>
          </w:p>
          <w:p w:rsidR="00855597" w:rsidRPr="00473CB1" w:rsidRDefault="00855597" w:rsidP="000001B5">
            <w:pPr>
              <w:jc w:val="both"/>
              <w:rPr>
                <w:rFonts w:eastAsia="Times New Roman"/>
              </w:rPr>
            </w:pPr>
            <w:r w:rsidRPr="00473CB1">
              <w:rPr>
                <w:rFonts w:eastAsia="Times New Roman"/>
                <w:sz w:val="22"/>
                <w:szCs w:val="22"/>
              </w:rPr>
              <w:t>-</w:t>
            </w:r>
            <w:r w:rsidRPr="00473CB1">
              <w:rPr>
                <w:rFonts w:eastAsia="Times New Roman"/>
                <w:sz w:val="22"/>
                <w:szCs w:val="22"/>
              </w:rPr>
              <w:tab/>
              <w:t>Procesi i të provuarit gjatë gjykimit në mungesë;</w:t>
            </w:r>
          </w:p>
          <w:p w:rsidR="00855597" w:rsidRPr="00473CB1" w:rsidRDefault="00855597" w:rsidP="000001B5">
            <w:pPr>
              <w:jc w:val="both"/>
              <w:rPr>
                <w:rFonts w:eastAsia="Times New Roman"/>
              </w:rPr>
            </w:pPr>
            <w:r w:rsidRPr="00473CB1">
              <w:rPr>
                <w:rFonts w:eastAsia="Times New Roman"/>
                <w:sz w:val="22"/>
                <w:szCs w:val="22"/>
              </w:rPr>
              <w:t>-</w:t>
            </w:r>
            <w:r w:rsidRPr="00473CB1">
              <w:rPr>
                <w:rFonts w:eastAsia="Times New Roman"/>
                <w:sz w:val="22"/>
                <w:szCs w:val="22"/>
              </w:rPr>
              <w:tab/>
              <w:t>Paraqitja e vonuar e ndërgjyqësit në mungesë;</w:t>
            </w:r>
          </w:p>
          <w:p w:rsidR="00855597" w:rsidRPr="00473CB1" w:rsidRDefault="00855597" w:rsidP="000001B5">
            <w:pPr>
              <w:jc w:val="both"/>
              <w:rPr>
                <w:rFonts w:eastAsia="Times New Roman"/>
              </w:rPr>
            </w:pPr>
            <w:r w:rsidRPr="00473CB1">
              <w:rPr>
                <w:rFonts w:eastAsia="Times New Roman"/>
                <w:sz w:val="22"/>
                <w:szCs w:val="22"/>
              </w:rPr>
              <w:lastRenderedPageBreak/>
              <w:t>-</w:t>
            </w:r>
            <w:r w:rsidRPr="00473CB1">
              <w:rPr>
                <w:rFonts w:eastAsia="Times New Roman"/>
                <w:sz w:val="22"/>
                <w:szCs w:val="22"/>
              </w:rPr>
              <w:tab/>
              <w:t>Shkaqet e ankimit mbi gjykimin në mungesë;</w:t>
            </w:r>
          </w:p>
          <w:p w:rsidR="00855597" w:rsidRPr="00473CB1" w:rsidRDefault="00855597" w:rsidP="000001B5">
            <w:pPr>
              <w:jc w:val="both"/>
              <w:rPr>
                <w:rFonts w:eastAsia="Times New Roman"/>
              </w:rPr>
            </w:pPr>
            <w:r w:rsidRPr="00473CB1">
              <w:rPr>
                <w:rFonts w:eastAsia="Times New Roman"/>
                <w:sz w:val="22"/>
                <w:szCs w:val="22"/>
              </w:rPr>
              <w:t>-</w:t>
            </w:r>
            <w:r w:rsidRPr="00473CB1">
              <w:rPr>
                <w:rFonts w:eastAsia="Times New Roman"/>
                <w:sz w:val="22"/>
                <w:szCs w:val="22"/>
              </w:rPr>
              <w:tab/>
              <w:t>Gjykimi në mungesë në gjykimin rishikues;</w:t>
            </w:r>
          </w:p>
          <w:p w:rsidR="00855597" w:rsidRPr="00473CB1" w:rsidRDefault="00855597" w:rsidP="00E51CAB">
            <w:pPr>
              <w:jc w:val="both"/>
              <w:rPr>
                <w:rFonts w:eastAsia="Times New Roman"/>
              </w:rPr>
            </w:pPr>
            <w:r w:rsidRPr="00473CB1">
              <w:rPr>
                <w:rFonts w:eastAsia="Times New Roman"/>
                <w:sz w:val="22"/>
                <w:szCs w:val="22"/>
              </w:rPr>
              <w:t>-</w:t>
            </w:r>
            <w:r w:rsidRPr="00473CB1">
              <w:rPr>
                <w:rFonts w:eastAsia="Times New Roman"/>
                <w:sz w:val="22"/>
                <w:szCs w:val="22"/>
              </w:rPr>
              <w:tab/>
              <w:t>Ekzekutimi i detyrueshëm në mungesë.</w:t>
            </w:r>
          </w:p>
        </w:tc>
        <w:tc>
          <w:tcPr>
            <w:tcW w:w="1590" w:type="dxa"/>
            <w:gridSpan w:val="2"/>
          </w:tcPr>
          <w:p w:rsidR="00855597" w:rsidRPr="00473CB1" w:rsidRDefault="00855597" w:rsidP="00E51CAB">
            <w:r w:rsidRPr="00473CB1">
              <w:rPr>
                <w:sz w:val="22"/>
                <w:szCs w:val="22"/>
              </w:rPr>
              <w:lastRenderedPageBreak/>
              <w:t>Tiran</w:t>
            </w:r>
            <w:r w:rsidR="00B01439" w:rsidRPr="00473CB1">
              <w:rPr>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u w:val="wave"/>
              </w:rPr>
            </w:pPr>
            <w:r w:rsidRPr="00473CB1">
              <w:rPr>
                <w:rFonts w:eastAsia="Batang"/>
                <w:sz w:val="22"/>
                <w:szCs w:val="22"/>
                <w:u w:val="wave"/>
              </w:rPr>
              <w:t>30-31 janar 2019</w:t>
            </w:r>
          </w:p>
        </w:tc>
        <w:tc>
          <w:tcPr>
            <w:tcW w:w="1440" w:type="dxa"/>
            <w:gridSpan w:val="2"/>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Reida Kashta</w:t>
            </w:r>
            <w:r w:rsidR="001742D1"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423A89" w:rsidP="00E51CAB">
            <w:pPr>
              <w:spacing w:line="276" w:lineRule="auto"/>
              <w:rPr>
                <w:rFonts w:eastAsia="Batang"/>
                <w:u w:val="wave"/>
              </w:rPr>
            </w:pPr>
            <w:r w:rsidRPr="00473CB1">
              <w:rPr>
                <w:rFonts w:eastAsia="Batang"/>
                <w:sz w:val="22"/>
                <w:szCs w:val="22"/>
                <w:u w:val="wave"/>
              </w:rPr>
              <w:t>E</w:t>
            </w:r>
            <w:r w:rsidR="00E51CAB" w:rsidRPr="00473CB1">
              <w:rPr>
                <w:rFonts w:eastAsia="Batang"/>
                <w:sz w:val="22"/>
                <w:szCs w:val="22"/>
                <w:u w:val="wave"/>
              </w:rPr>
              <w:t xml:space="preserve">lda </w:t>
            </w:r>
            <w:r w:rsidR="00F038EB" w:rsidRPr="00473CB1">
              <w:rPr>
                <w:rFonts w:eastAsia="Batang"/>
                <w:sz w:val="22"/>
                <w:szCs w:val="22"/>
                <w:u w:val="wave"/>
              </w:rPr>
              <w:t>Vrioni</w:t>
            </w:r>
            <w:r w:rsidR="001742D1" w:rsidRPr="00473CB1">
              <w:rPr>
                <w:rFonts w:eastAsia="Batang"/>
                <w:sz w:val="22"/>
                <w:szCs w:val="22"/>
                <w:u w:val="wave"/>
              </w:rPr>
              <w:t xml:space="preserve"> </w:t>
            </w:r>
            <w:r w:rsidR="00034FFD" w:rsidRPr="00473CB1">
              <w:rPr>
                <w:rFonts w:eastAsia="Batang"/>
                <w:sz w:val="22"/>
                <w:szCs w:val="22"/>
                <w:u w:val="wave"/>
              </w:rPr>
              <w:t xml:space="preserve"> </w:t>
            </w:r>
          </w:p>
          <w:p w:rsidR="00F038EB" w:rsidRPr="00473CB1" w:rsidRDefault="00F038EB" w:rsidP="00E51CAB">
            <w:pPr>
              <w:spacing w:line="276" w:lineRule="auto"/>
              <w:rPr>
                <w:rFonts w:eastAsia="Batang"/>
                <w:u w:val="wave"/>
              </w:rPr>
            </w:pP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034FFD">
            <w:pPr>
              <w:spacing w:line="276" w:lineRule="auto"/>
              <w:rPr>
                <w:rFonts w:eastAsia="Batang"/>
                <w:u w:val="wave"/>
              </w:rPr>
            </w:pPr>
            <w:r w:rsidRPr="00473CB1">
              <w:rPr>
                <w:rFonts w:eastAsia="Batang"/>
                <w:sz w:val="22"/>
                <w:szCs w:val="22"/>
                <w:u w:val="wave"/>
              </w:rPr>
              <w:t>Alma Kodraliu</w:t>
            </w:r>
          </w:p>
        </w:tc>
        <w:tc>
          <w:tcPr>
            <w:tcW w:w="7048" w:type="dxa"/>
            <w:gridSpan w:val="2"/>
          </w:tcPr>
          <w:p w:rsidR="00E51CAB" w:rsidRPr="00473CB1" w:rsidRDefault="00E51CAB" w:rsidP="00E51CAB">
            <w:pPr>
              <w:spacing w:line="276" w:lineRule="auto"/>
              <w:jc w:val="both"/>
            </w:pPr>
            <w:r w:rsidRPr="00473CB1">
              <w:rPr>
                <w:sz w:val="22"/>
                <w:szCs w:val="22"/>
              </w:rPr>
              <w:t xml:space="preserve">Përqasja e legjislacionit shqiptar me të drejtën komunitare në fushën e prokurimeve publike. </w:t>
            </w:r>
          </w:p>
          <w:p w:rsidR="00E51CAB" w:rsidRPr="00473CB1" w:rsidRDefault="00E51CAB" w:rsidP="00E51CAB">
            <w:pPr>
              <w:spacing w:line="276" w:lineRule="auto"/>
              <w:jc w:val="both"/>
            </w:pPr>
            <w:r w:rsidRPr="00473CB1">
              <w:rPr>
                <w:sz w:val="22"/>
                <w:szCs w:val="22"/>
              </w:rPr>
              <w:t>•</w:t>
            </w:r>
            <w:r w:rsidRPr="00473CB1">
              <w:rPr>
                <w:sz w:val="22"/>
                <w:szCs w:val="22"/>
              </w:rPr>
              <w:tab/>
              <w:t>Praktika e GJED-së në fushën e prokurimeve publike;</w:t>
            </w:r>
          </w:p>
          <w:p w:rsidR="00E51CAB" w:rsidRPr="00473CB1" w:rsidRDefault="00E51CAB" w:rsidP="00E51CAB">
            <w:pPr>
              <w:spacing w:line="276" w:lineRule="auto"/>
              <w:jc w:val="both"/>
            </w:pPr>
            <w:r w:rsidRPr="00473CB1">
              <w:rPr>
                <w:sz w:val="22"/>
                <w:szCs w:val="22"/>
              </w:rPr>
              <w:t>•</w:t>
            </w:r>
            <w:r w:rsidRPr="00473CB1">
              <w:rPr>
                <w:sz w:val="22"/>
                <w:szCs w:val="22"/>
              </w:rPr>
              <w:tab/>
              <w:t>Praktika e GJED-së me fokus në kontratën administrative.</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BD0D52">
        <w:tc>
          <w:tcPr>
            <w:tcW w:w="720" w:type="dxa"/>
          </w:tcPr>
          <w:p w:rsidR="00E51CAB" w:rsidRPr="00473CB1" w:rsidRDefault="00E51CAB" w:rsidP="00E51CAB">
            <w:pPr>
              <w:numPr>
                <w:ilvl w:val="0"/>
                <w:numId w:val="9"/>
              </w:numPr>
              <w:spacing w:line="276" w:lineRule="auto"/>
              <w:rPr>
                <w:rFonts w:eastAsia="Batang"/>
                <w:u w:val="wave"/>
              </w:rPr>
            </w:pPr>
          </w:p>
        </w:tc>
        <w:tc>
          <w:tcPr>
            <w:tcW w:w="990" w:type="dxa"/>
          </w:tcPr>
          <w:p w:rsidR="00E51CAB" w:rsidRPr="00473CB1" w:rsidRDefault="00E51CAB" w:rsidP="00E51CAB">
            <w:pPr>
              <w:spacing w:line="276" w:lineRule="auto"/>
              <w:rPr>
                <w:rFonts w:eastAsia="Batang"/>
              </w:rPr>
            </w:pPr>
            <w:r w:rsidRPr="00473CB1">
              <w:rPr>
                <w:rFonts w:eastAsia="Batang"/>
                <w:sz w:val="22"/>
                <w:szCs w:val="22"/>
              </w:rPr>
              <w:t xml:space="preserve">30-31 janar </w:t>
            </w:r>
            <w:r w:rsidRPr="00473CB1">
              <w:rPr>
                <w:rFonts w:eastAsia="Batang"/>
                <w:sz w:val="22"/>
                <w:szCs w:val="22"/>
                <w:u w:val="wave"/>
              </w:rPr>
              <w:t>2019</w:t>
            </w:r>
          </w:p>
        </w:tc>
        <w:tc>
          <w:tcPr>
            <w:tcW w:w="1440" w:type="dxa"/>
            <w:gridSpan w:val="2"/>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Vilma Sharofi</w:t>
            </w:r>
            <w:r w:rsidR="000F0574"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Lindita Sinani</w:t>
            </w:r>
            <w:r w:rsidR="000F0574"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Antoneta Sevdari</w:t>
            </w:r>
            <w:r w:rsidR="000F0574"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Trajtesa ligjore dhe praktike me efekt në aftësimin profesional në fushën e tatimeve. </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Dita e parë: Veprat penale në fushën e tatimeve. Bashkëpunimi i autoriteteve tatimore me sistemin e drejtësisë. </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Dita e dytë: Procedurat e ankimimit të akteve administrative tatimore: a) shqyrtimi i ankimeve për dënimet administrative për kundravajtjet administrative; dhe b) ankimi kundër vendimeve të Drejtorisë së Apelimit Tatimor.  </w:t>
            </w:r>
          </w:p>
        </w:tc>
        <w:tc>
          <w:tcPr>
            <w:tcW w:w="1590" w:type="dxa"/>
            <w:gridSpan w:val="2"/>
          </w:tcPr>
          <w:p w:rsidR="00E51CAB" w:rsidRPr="00473CB1" w:rsidRDefault="00BD18EB" w:rsidP="00E51CAB">
            <w:pPr>
              <w:spacing w:line="276" w:lineRule="auto"/>
              <w:jc w:val="center"/>
              <w:rPr>
                <w:rFonts w:eastAsia="Batang"/>
              </w:rP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13948" w:type="dxa"/>
            <w:gridSpan w:val="9"/>
          </w:tcPr>
          <w:p w:rsidR="00E51CAB" w:rsidRPr="00473CB1" w:rsidRDefault="00E51CAB" w:rsidP="00E51CAB">
            <w:pPr>
              <w:spacing w:line="276" w:lineRule="auto"/>
              <w:jc w:val="center"/>
              <w:rPr>
                <w:rFonts w:eastAsia="Batang"/>
                <w:b/>
                <w:u w:val="wave"/>
              </w:rPr>
            </w:pPr>
            <w:r w:rsidRPr="00473CB1">
              <w:rPr>
                <w:rFonts w:eastAsia="Batang"/>
                <w:b/>
                <w:sz w:val="22"/>
                <w:szCs w:val="22"/>
                <w:u w:val="wave"/>
              </w:rPr>
              <w:t>SHKURT 2019</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 shkurt 2019</w:t>
            </w:r>
          </w:p>
        </w:tc>
        <w:tc>
          <w:tcPr>
            <w:tcW w:w="1260" w:type="dxa"/>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F6E25" w:rsidRPr="00473CB1" w:rsidRDefault="00EF6E25" w:rsidP="00E51CAB">
            <w:pPr>
              <w:spacing w:line="276" w:lineRule="auto"/>
              <w:rPr>
                <w:rFonts w:eastAsia="Batang"/>
                <w:u w:val="wave"/>
              </w:rPr>
            </w:pPr>
            <w:r w:rsidRPr="00473CB1">
              <w:rPr>
                <w:rFonts w:eastAsia="Batang"/>
                <w:sz w:val="22"/>
                <w:szCs w:val="22"/>
                <w:u w:val="wave"/>
              </w:rPr>
              <w:t>Erjon Bani</w:t>
            </w:r>
          </w:p>
          <w:p w:rsidR="00E51CAB" w:rsidRPr="00473CB1" w:rsidRDefault="00D20C1B" w:rsidP="00E51CAB">
            <w:pPr>
              <w:spacing w:line="276" w:lineRule="auto"/>
              <w:rPr>
                <w:rFonts w:eastAsia="Batang"/>
                <w:u w:val="wave"/>
              </w:rPr>
            </w:pPr>
            <w:r w:rsidRPr="00473CB1">
              <w:rPr>
                <w:rFonts w:eastAsia="Batang"/>
                <w:u w:val="wave"/>
              </w:rPr>
              <w:t>Artan Hajdari</w:t>
            </w: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16156C" w:rsidP="00E51CAB">
            <w:pPr>
              <w:spacing w:line="276" w:lineRule="auto"/>
              <w:rPr>
                <w:rFonts w:eastAsia="Batang"/>
                <w:u w:val="wave"/>
              </w:rPr>
            </w:pPr>
            <w:r w:rsidRPr="00473CB1">
              <w:rPr>
                <w:rFonts w:eastAsia="Batang"/>
                <w:sz w:val="22"/>
                <w:szCs w:val="22"/>
                <w:u w:val="wave"/>
              </w:rPr>
              <w:t>Diamela Goxha</w:t>
            </w:r>
          </w:p>
          <w:p w:rsidR="00EF6E25" w:rsidRPr="00473CB1" w:rsidRDefault="00EF6E25" w:rsidP="00E51CAB">
            <w:pPr>
              <w:spacing w:line="276" w:lineRule="auto"/>
              <w:rPr>
                <w:rFonts w:eastAsia="Batang"/>
                <w:u w:val="wave"/>
              </w:rPr>
            </w:pPr>
          </w:p>
          <w:p w:rsidR="00734189" w:rsidRPr="00473CB1" w:rsidRDefault="00734189" w:rsidP="00E51CAB">
            <w:pPr>
              <w:spacing w:line="276" w:lineRule="auto"/>
              <w:rPr>
                <w:rFonts w:eastAsia="Batang"/>
                <w:u w:val="wave"/>
              </w:rPr>
            </w:pPr>
          </w:p>
        </w:tc>
        <w:tc>
          <w:tcPr>
            <w:tcW w:w="7048" w:type="dxa"/>
            <w:gridSpan w:val="2"/>
          </w:tcPr>
          <w:p w:rsidR="00E51CAB" w:rsidRPr="00473CB1" w:rsidRDefault="00E51CAB" w:rsidP="00310712">
            <w:pPr>
              <w:shd w:val="clear" w:color="auto" w:fill="FFFFFF"/>
              <w:spacing w:line="276" w:lineRule="auto"/>
              <w:jc w:val="both"/>
              <w:rPr>
                <w:rFonts w:eastAsia="Times New Roman"/>
              </w:rPr>
            </w:pPr>
            <w:r w:rsidRPr="00473CB1">
              <w:rPr>
                <w:rFonts w:eastAsia="Times New Roman"/>
                <w:sz w:val="22"/>
                <w:szCs w:val="22"/>
              </w:rPr>
              <w:t xml:space="preserve">Përgjegjësia </w:t>
            </w:r>
            <w:r w:rsidR="00310712" w:rsidRPr="00473CB1">
              <w:rPr>
                <w:rFonts w:eastAsia="Times New Roman"/>
                <w:sz w:val="22"/>
                <w:szCs w:val="22"/>
              </w:rPr>
              <w:t>c</w:t>
            </w:r>
            <w:r w:rsidRPr="00473CB1">
              <w:rPr>
                <w:rFonts w:eastAsia="Times New Roman"/>
                <w:sz w:val="22"/>
                <w:szCs w:val="22"/>
              </w:rPr>
              <w:t xml:space="preserve">ivile dhe </w:t>
            </w:r>
            <w:r w:rsidR="00310712" w:rsidRPr="00473CB1">
              <w:rPr>
                <w:rFonts w:eastAsia="Times New Roman"/>
                <w:sz w:val="22"/>
                <w:szCs w:val="22"/>
              </w:rPr>
              <w:t>p</w:t>
            </w:r>
            <w:r w:rsidRPr="00473CB1">
              <w:rPr>
                <w:rFonts w:eastAsia="Times New Roman"/>
                <w:sz w:val="22"/>
                <w:szCs w:val="22"/>
              </w:rPr>
              <w:t>enale e organeve të shoqërisë tregtare në funksionin e tyre të brendshëm dhe të jashtëm. Çështje të teorisë dhe praktikës gjyqësore.</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4-5 shkurt 2019</w:t>
            </w:r>
          </w:p>
        </w:tc>
        <w:tc>
          <w:tcPr>
            <w:tcW w:w="1260" w:type="dxa"/>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shd w:val="clear" w:color="auto" w:fill="FFFFFF"/>
              </w:rPr>
            </w:pPr>
            <w:r w:rsidRPr="00473CB1">
              <w:rPr>
                <w:sz w:val="22"/>
                <w:szCs w:val="22"/>
                <w:shd w:val="clear" w:color="auto" w:fill="FFFFFF"/>
              </w:rPr>
              <w:t>Ekspert</w:t>
            </w:r>
            <w:r w:rsidR="00B01439" w:rsidRPr="00473CB1">
              <w:rPr>
                <w:sz w:val="22"/>
                <w:szCs w:val="22"/>
                <w:shd w:val="clear" w:color="auto" w:fill="FFFFFF"/>
              </w:rPr>
              <w:t>ë</w:t>
            </w:r>
            <w:r w:rsidRPr="00473CB1">
              <w:rPr>
                <w:sz w:val="22"/>
                <w:szCs w:val="22"/>
                <w:shd w:val="clear" w:color="auto" w:fill="FFFFFF"/>
              </w:rPr>
              <w:t>:</w:t>
            </w:r>
          </w:p>
          <w:p w:rsidR="00E51CAB" w:rsidRPr="00473CB1" w:rsidRDefault="00E51CAB" w:rsidP="00E51CAB">
            <w:pPr>
              <w:spacing w:line="276" w:lineRule="auto"/>
              <w:rPr>
                <w:shd w:val="clear" w:color="auto" w:fill="FFFFFF"/>
              </w:rPr>
            </w:pPr>
            <w:r w:rsidRPr="00473CB1">
              <w:rPr>
                <w:sz w:val="22"/>
                <w:szCs w:val="22"/>
                <w:shd w:val="clear" w:color="auto" w:fill="FFFFFF"/>
              </w:rPr>
              <w:t>Denar Biba</w:t>
            </w:r>
            <w:r w:rsidR="00034FFD" w:rsidRPr="00473CB1">
              <w:rPr>
                <w:sz w:val="22"/>
                <w:szCs w:val="22"/>
                <w:shd w:val="clear" w:color="auto" w:fill="FFFFFF"/>
              </w:rPr>
              <w:t xml:space="preserve"> </w:t>
            </w:r>
          </w:p>
          <w:p w:rsidR="00E51CAB" w:rsidRPr="00473CB1" w:rsidRDefault="00CC2D35" w:rsidP="00E51CAB">
            <w:pPr>
              <w:spacing w:line="276" w:lineRule="auto"/>
              <w:rPr>
                <w:shd w:val="clear" w:color="auto" w:fill="FFFFFF"/>
              </w:rPr>
            </w:pPr>
            <w:r w:rsidRPr="00473CB1">
              <w:rPr>
                <w:shd w:val="clear" w:color="auto" w:fill="FFFFFF"/>
              </w:rPr>
              <w:t>Valbona Pajo</w:t>
            </w:r>
          </w:p>
          <w:p w:rsidR="00CC2D35" w:rsidRPr="00473CB1" w:rsidRDefault="00CC2D35" w:rsidP="00E51CAB">
            <w:pPr>
              <w:spacing w:line="276" w:lineRule="auto"/>
              <w:rPr>
                <w:shd w:val="clear" w:color="auto" w:fill="FFFFFF"/>
              </w:rPr>
            </w:pPr>
          </w:p>
          <w:p w:rsidR="00E51CAB" w:rsidRPr="00473CB1" w:rsidRDefault="00E51CAB" w:rsidP="00E51CAB">
            <w:pPr>
              <w:spacing w:line="276" w:lineRule="auto"/>
              <w:rPr>
                <w:shd w:val="clear" w:color="auto" w:fill="FFFFFF"/>
              </w:rPr>
            </w:pPr>
            <w:r w:rsidRPr="00473CB1">
              <w:rPr>
                <w:sz w:val="22"/>
                <w:szCs w:val="22"/>
                <w:shd w:val="clear" w:color="auto" w:fill="FFFFFF"/>
              </w:rPr>
              <w:t>Leht</w:t>
            </w:r>
            <w:r w:rsidR="00B01439" w:rsidRPr="00473CB1">
              <w:rPr>
                <w:sz w:val="22"/>
                <w:szCs w:val="22"/>
                <w:shd w:val="clear" w:color="auto" w:fill="FFFFFF"/>
              </w:rPr>
              <w:t>ë</w:t>
            </w:r>
            <w:r w:rsidRPr="00473CB1">
              <w:rPr>
                <w:sz w:val="22"/>
                <w:szCs w:val="22"/>
                <w:shd w:val="clear" w:color="auto" w:fill="FFFFFF"/>
              </w:rPr>
              <w:t>sues:</w:t>
            </w:r>
          </w:p>
          <w:p w:rsidR="00E51CAB" w:rsidRPr="00473CB1" w:rsidRDefault="007D1FA1" w:rsidP="007D1FA1">
            <w:pPr>
              <w:spacing w:line="276" w:lineRule="auto"/>
              <w:rPr>
                <w:shd w:val="clear" w:color="auto" w:fill="FFFFFF"/>
              </w:rPr>
            </w:pPr>
            <w:r w:rsidRPr="00473CB1">
              <w:rPr>
                <w:sz w:val="22"/>
                <w:szCs w:val="22"/>
                <w:shd w:val="clear" w:color="auto" w:fill="FFFFFF"/>
              </w:rPr>
              <w:t>Kaliona Nushi</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Metodologjia e interpretimit pajtues të ligjeve me Kus</w:t>
            </w:r>
            <w:r w:rsidR="00310712" w:rsidRPr="00473CB1">
              <w:rPr>
                <w:rFonts w:eastAsia="Batang"/>
                <w:sz w:val="22"/>
                <w:szCs w:val="22"/>
                <w:u w:val="wave"/>
              </w:rPr>
              <w:t>htetutën sipas jurisprudencës</w:t>
            </w:r>
            <w:r w:rsidRPr="00473CB1">
              <w:rPr>
                <w:rFonts w:eastAsia="Batang"/>
                <w:sz w:val="22"/>
                <w:szCs w:val="22"/>
                <w:u w:val="wave"/>
              </w:rPr>
              <w:t xml:space="preserve"> kushtetuese dhe </w:t>
            </w:r>
            <w:r w:rsidR="00310712" w:rsidRPr="00473CB1">
              <w:rPr>
                <w:rFonts w:eastAsia="Batang"/>
                <w:sz w:val="22"/>
                <w:szCs w:val="22"/>
                <w:u w:val="wave"/>
              </w:rPr>
              <w:t>gjyqësore</w:t>
            </w:r>
            <w:r w:rsidRPr="00473CB1">
              <w:rPr>
                <w:rFonts w:eastAsia="Batang"/>
                <w:sz w:val="22"/>
                <w:szCs w:val="22"/>
                <w:u w:val="wave"/>
              </w:rPr>
              <w:t>. Problematika tё shënuara nga GJEDNJ-ja në vendimet kundër shtetit shqiptar. Ometimi legjislativ. Problematikat që lindin në praktikë nga ometimi legjislativ dhe mënyra e zgjidhjes së tyre. Zgjidhjet e ofruara në rende juridike të ndryshme</w:t>
            </w:r>
            <w:r w:rsidR="00310712" w:rsidRPr="00473CB1">
              <w:rPr>
                <w:rFonts w:eastAsia="Batang"/>
                <w:sz w:val="22"/>
                <w:szCs w:val="22"/>
                <w:u w:val="wave"/>
              </w:rPr>
              <w:t xml:space="preserve">. </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5609F5" w:rsidRPr="00473CB1" w:rsidTr="008512C6">
        <w:tc>
          <w:tcPr>
            <w:tcW w:w="720" w:type="dxa"/>
          </w:tcPr>
          <w:p w:rsidR="005609F5" w:rsidRPr="00473CB1" w:rsidRDefault="005609F5" w:rsidP="005609F5">
            <w:pPr>
              <w:numPr>
                <w:ilvl w:val="0"/>
                <w:numId w:val="9"/>
              </w:numPr>
              <w:spacing w:line="276" w:lineRule="auto"/>
              <w:rPr>
                <w:rFonts w:eastAsia="Batang"/>
                <w:u w:val="wave"/>
              </w:rPr>
            </w:pPr>
          </w:p>
        </w:tc>
        <w:tc>
          <w:tcPr>
            <w:tcW w:w="1170" w:type="dxa"/>
            <w:gridSpan w:val="2"/>
          </w:tcPr>
          <w:p w:rsidR="005609F5" w:rsidRPr="00473CB1" w:rsidRDefault="005609F5" w:rsidP="005609F5">
            <w:pPr>
              <w:spacing w:line="276" w:lineRule="auto"/>
              <w:rPr>
                <w:rFonts w:eastAsia="Batang"/>
                <w:u w:val="wave"/>
              </w:rPr>
            </w:pPr>
            <w:r w:rsidRPr="00473CB1">
              <w:rPr>
                <w:rFonts w:eastAsia="Batang"/>
                <w:sz w:val="22"/>
                <w:szCs w:val="22"/>
                <w:u w:val="wave"/>
              </w:rPr>
              <w:t xml:space="preserve">4-5 </w:t>
            </w:r>
            <w:r w:rsidRPr="00473CB1">
              <w:rPr>
                <w:rFonts w:eastAsia="Batang"/>
                <w:sz w:val="22"/>
                <w:szCs w:val="22"/>
                <w:u w:val="wave"/>
              </w:rPr>
              <w:lastRenderedPageBreak/>
              <w:t>shkurt2019</w:t>
            </w:r>
          </w:p>
        </w:tc>
        <w:tc>
          <w:tcPr>
            <w:tcW w:w="1260" w:type="dxa"/>
          </w:tcPr>
          <w:p w:rsidR="005609F5" w:rsidRPr="00473CB1" w:rsidRDefault="005609F5" w:rsidP="005609F5">
            <w:pPr>
              <w:spacing w:line="276" w:lineRule="auto"/>
              <w:rPr>
                <w:rFonts w:eastAsia="Batang"/>
                <w:u w:val="wave"/>
              </w:rPr>
            </w:pPr>
            <w:r w:rsidRPr="00473CB1">
              <w:rPr>
                <w:rFonts w:eastAsia="Batang"/>
                <w:sz w:val="22"/>
                <w:szCs w:val="22"/>
                <w:u w:val="wave"/>
              </w:rPr>
              <w:lastRenderedPageBreak/>
              <w:t>SHM</w:t>
            </w:r>
          </w:p>
        </w:tc>
        <w:tc>
          <w:tcPr>
            <w:tcW w:w="2160" w:type="dxa"/>
          </w:tcPr>
          <w:p w:rsidR="005609F5" w:rsidRPr="00473CB1" w:rsidRDefault="005609F5" w:rsidP="005609F5">
            <w:pPr>
              <w:spacing w:line="276" w:lineRule="auto"/>
              <w:rPr>
                <w:iCs/>
              </w:rPr>
            </w:pPr>
            <w:r w:rsidRPr="00473CB1">
              <w:rPr>
                <w:iCs/>
                <w:sz w:val="22"/>
                <w:szCs w:val="22"/>
              </w:rPr>
              <w:t>Ekspertë:</w:t>
            </w:r>
          </w:p>
          <w:p w:rsidR="005609F5" w:rsidRPr="00473CB1" w:rsidRDefault="005609F5" w:rsidP="005609F5">
            <w:pPr>
              <w:spacing w:line="276" w:lineRule="auto"/>
              <w:rPr>
                <w:iCs/>
              </w:rPr>
            </w:pPr>
            <w:r w:rsidRPr="00473CB1">
              <w:rPr>
                <w:iCs/>
                <w:sz w:val="22"/>
                <w:szCs w:val="22"/>
              </w:rPr>
              <w:lastRenderedPageBreak/>
              <w:t>Arta Mandro</w:t>
            </w:r>
          </w:p>
          <w:p w:rsidR="005609F5" w:rsidRPr="00473CB1" w:rsidRDefault="005609F5" w:rsidP="005609F5">
            <w:pPr>
              <w:spacing w:line="276" w:lineRule="auto"/>
              <w:rPr>
                <w:iCs/>
              </w:rPr>
            </w:pPr>
            <w:r w:rsidRPr="00473CB1">
              <w:rPr>
                <w:iCs/>
                <w:sz w:val="22"/>
                <w:szCs w:val="22"/>
              </w:rPr>
              <w:t>Margarita Buhali</w:t>
            </w:r>
            <w:r w:rsidR="003106F0" w:rsidRPr="00473CB1">
              <w:rPr>
                <w:iCs/>
                <w:sz w:val="22"/>
                <w:szCs w:val="22"/>
              </w:rPr>
              <w:t xml:space="preserve"> </w:t>
            </w:r>
            <w:r w:rsidR="00034FFD" w:rsidRPr="00473CB1">
              <w:rPr>
                <w:iCs/>
                <w:sz w:val="22"/>
                <w:szCs w:val="22"/>
              </w:rPr>
              <w:t xml:space="preserve"> </w:t>
            </w:r>
          </w:p>
          <w:p w:rsidR="005609F5" w:rsidRPr="00473CB1" w:rsidRDefault="005609F5" w:rsidP="005609F5">
            <w:pPr>
              <w:spacing w:line="276" w:lineRule="auto"/>
              <w:rPr>
                <w:iCs/>
              </w:rPr>
            </w:pPr>
          </w:p>
          <w:p w:rsidR="005609F5" w:rsidRPr="00473CB1" w:rsidRDefault="005609F5" w:rsidP="005609F5">
            <w:pPr>
              <w:spacing w:line="276" w:lineRule="auto"/>
              <w:rPr>
                <w:iCs/>
              </w:rPr>
            </w:pPr>
            <w:r w:rsidRPr="00473CB1">
              <w:rPr>
                <w:iCs/>
                <w:sz w:val="22"/>
                <w:szCs w:val="22"/>
              </w:rPr>
              <w:t>Lehtësuese:</w:t>
            </w:r>
          </w:p>
          <w:p w:rsidR="005609F5" w:rsidRPr="00473CB1" w:rsidRDefault="005609F5" w:rsidP="005609F5">
            <w:pPr>
              <w:spacing w:line="276" w:lineRule="auto"/>
              <w:rPr>
                <w:shd w:val="clear" w:color="auto" w:fill="FFFFFF"/>
              </w:rPr>
            </w:pPr>
            <w:r w:rsidRPr="00473CB1">
              <w:rPr>
                <w:iCs/>
                <w:sz w:val="22"/>
                <w:szCs w:val="22"/>
              </w:rPr>
              <w:t>Vjosa Zaimi</w:t>
            </w:r>
            <w:r w:rsidR="00D3582A" w:rsidRPr="00473CB1">
              <w:rPr>
                <w:iCs/>
                <w:sz w:val="22"/>
                <w:szCs w:val="22"/>
              </w:rPr>
              <w:t xml:space="preserve"> </w:t>
            </w:r>
            <w:r w:rsidR="00034FFD" w:rsidRPr="00473CB1">
              <w:rPr>
                <w:iCs/>
                <w:sz w:val="22"/>
                <w:szCs w:val="22"/>
              </w:rPr>
              <w:t xml:space="preserve"> </w:t>
            </w:r>
          </w:p>
        </w:tc>
        <w:tc>
          <w:tcPr>
            <w:tcW w:w="7048" w:type="dxa"/>
            <w:gridSpan w:val="2"/>
          </w:tcPr>
          <w:p w:rsidR="005609F5" w:rsidRPr="00473CB1" w:rsidRDefault="005609F5" w:rsidP="005609F5">
            <w:pPr>
              <w:spacing w:line="276" w:lineRule="auto"/>
              <w:jc w:val="both"/>
              <w:rPr>
                <w:rFonts w:eastAsia="Batang"/>
                <w:u w:val="wave"/>
              </w:rPr>
            </w:pPr>
            <w:r w:rsidRPr="00473CB1">
              <w:rPr>
                <w:rFonts w:eastAsia="Times New Roman"/>
                <w:sz w:val="22"/>
                <w:szCs w:val="22"/>
                <w:lang w:eastAsia="en-GB"/>
              </w:rPr>
              <w:lastRenderedPageBreak/>
              <w:t xml:space="preserve">Roli i gjykatës dhe institucioneve të mekanizmit referues në zbatim të ligjit </w:t>
            </w:r>
            <w:r w:rsidRPr="00473CB1">
              <w:rPr>
                <w:rFonts w:eastAsia="Times New Roman"/>
                <w:sz w:val="22"/>
                <w:szCs w:val="22"/>
                <w:lang w:eastAsia="en-GB"/>
              </w:rPr>
              <w:lastRenderedPageBreak/>
              <w:t>nr. 18/2017, “</w:t>
            </w:r>
            <w:r w:rsidRPr="00473CB1">
              <w:rPr>
                <w:rFonts w:eastAsia="Times New Roman"/>
                <w:i/>
                <w:sz w:val="22"/>
                <w:szCs w:val="22"/>
                <w:lang w:eastAsia="en-GB"/>
              </w:rPr>
              <w:t>Mbi të drejtat dhe mbrojtjen e fëmijëve”</w:t>
            </w:r>
            <w:r w:rsidRPr="00473CB1">
              <w:rPr>
                <w:rFonts w:eastAsia="Times New Roman"/>
                <w:sz w:val="22"/>
                <w:szCs w:val="22"/>
                <w:lang w:eastAsia="en-GB"/>
              </w:rPr>
              <w:t>.</w:t>
            </w:r>
          </w:p>
        </w:tc>
        <w:tc>
          <w:tcPr>
            <w:tcW w:w="1590" w:type="dxa"/>
            <w:gridSpan w:val="2"/>
          </w:tcPr>
          <w:p w:rsidR="005609F5" w:rsidRPr="00473CB1" w:rsidRDefault="005609F5" w:rsidP="005609F5">
            <w:pPr>
              <w:spacing w:line="276" w:lineRule="auto"/>
              <w:rPr>
                <w:rFonts w:eastAsia="Batang"/>
              </w:rPr>
            </w:pPr>
            <w:r w:rsidRPr="00473CB1">
              <w:rPr>
                <w:rFonts w:eastAsia="Batang"/>
                <w:sz w:val="22"/>
                <w:szCs w:val="22"/>
              </w:rPr>
              <w:lastRenderedPageBreak/>
              <w:t>Tiranë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4-5 shkurt 2019</w:t>
            </w:r>
          </w:p>
        </w:tc>
        <w:tc>
          <w:tcPr>
            <w:tcW w:w="1260" w:type="dxa"/>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jc w:val="both"/>
              <w:rPr>
                <w:shd w:val="clear" w:color="auto" w:fill="FFFFFF"/>
              </w:rPr>
            </w:pPr>
            <w:r w:rsidRPr="00473CB1">
              <w:rPr>
                <w:sz w:val="22"/>
                <w:szCs w:val="22"/>
                <w:shd w:val="clear" w:color="auto" w:fill="FFFFFF"/>
              </w:rPr>
              <w:t>Ekspert</w:t>
            </w:r>
            <w:r w:rsidR="00B01439" w:rsidRPr="00473CB1">
              <w:rPr>
                <w:sz w:val="22"/>
                <w:szCs w:val="22"/>
                <w:shd w:val="clear" w:color="auto" w:fill="FFFFFF"/>
              </w:rPr>
              <w:t>ë</w:t>
            </w:r>
            <w:r w:rsidRPr="00473CB1">
              <w:rPr>
                <w:sz w:val="22"/>
                <w:szCs w:val="22"/>
                <w:shd w:val="clear" w:color="auto" w:fill="FFFFFF"/>
              </w:rPr>
              <w:t>:</w:t>
            </w:r>
          </w:p>
          <w:p w:rsidR="00E51CAB" w:rsidRPr="00473CB1" w:rsidRDefault="00E51CAB" w:rsidP="00E51CAB">
            <w:pPr>
              <w:spacing w:line="276" w:lineRule="auto"/>
              <w:jc w:val="both"/>
              <w:rPr>
                <w:shd w:val="clear" w:color="auto" w:fill="FFFFFF"/>
              </w:rPr>
            </w:pPr>
            <w:r w:rsidRPr="00473CB1">
              <w:rPr>
                <w:sz w:val="22"/>
                <w:szCs w:val="22"/>
                <w:shd w:val="clear" w:color="auto" w:fill="FFFFFF"/>
              </w:rPr>
              <w:t>Ardian Kalia</w:t>
            </w:r>
            <w:r w:rsidR="00C4715E" w:rsidRPr="00473CB1">
              <w:rPr>
                <w:sz w:val="22"/>
                <w:szCs w:val="22"/>
                <w:shd w:val="clear" w:color="auto" w:fill="FFFFFF"/>
              </w:rPr>
              <w:t xml:space="preserve"> </w:t>
            </w:r>
          </w:p>
          <w:p w:rsidR="00E51CAB" w:rsidRPr="00473CB1" w:rsidRDefault="00E51CAB" w:rsidP="00E51CAB">
            <w:pPr>
              <w:spacing w:line="276" w:lineRule="auto"/>
              <w:jc w:val="both"/>
              <w:rPr>
                <w:shd w:val="clear" w:color="auto" w:fill="FFFFFF"/>
              </w:rPr>
            </w:pPr>
            <w:r w:rsidRPr="00473CB1">
              <w:rPr>
                <w:sz w:val="22"/>
                <w:szCs w:val="22"/>
                <w:shd w:val="clear" w:color="auto" w:fill="FFFFFF"/>
              </w:rPr>
              <w:t>Aida Bushati (Gugu)</w:t>
            </w:r>
          </w:p>
          <w:p w:rsidR="00E51CAB" w:rsidRPr="00473CB1" w:rsidRDefault="00E51CAB" w:rsidP="00E51CAB">
            <w:pPr>
              <w:spacing w:line="276" w:lineRule="auto"/>
              <w:jc w:val="both"/>
              <w:rPr>
                <w:shd w:val="clear" w:color="auto" w:fill="FFFFFF"/>
              </w:rPr>
            </w:pPr>
          </w:p>
          <w:p w:rsidR="00E51CAB" w:rsidRPr="00473CB1" w:rsidRDefault="00E51CAB" w:rsidP="00E51CAB">
            <w:pPr>
              <w:spacing w:line="276" w:lineRule="auto"/>
              <w:jc w:val="both"/>
              <w:rPr>
                <w:shd w:val="clear" w:color="auto" w:fill="FFFFFF"/>
              </w:rPr>
            </w:pPr>
            <w:r w:rsidRPr="00473CB1">
              <w:rPr>
                <w:sz w:val="22"/>
                <w:szCs w:val="22"/>
                <w:shd w:val="clear" w:color="auto" w:fill="FFFFFF"/>
              </w:rPr>
              <w:t>Leht</w:t>
            </w:r>
            <w:r w:rsidR="00B01439" w:rsidRPr="00473CB1">
              <w:rPr>
                <w:sz w:val="22"/>
                <w:szCs w:val="22"/>
                <w:shd w:val="clear" w:color="auto" w:fill="FFFFFF"/>
              </w:rPr>
              <w:t>ë</w:t>
            </w:r>
            <w:r w:rsidRPr="00473CB1">
              <w:rPr>
                <w:sz w:val="22"/>
                <w:szCs w:val="22"/>
                <w:shd w:val="clear" w:color="auto" w:fill="FFFFFF"/>
              </w:rPr>
              <w:t>sues:</w:t>
            </w:r>
          </w:p>
          <w:p w:rsidR="00E51CAB" w:rsidRPr="00473CB1" w:rsidRDefault="00E51CAB" w:rsidP="00E51CAB">
            <w:pPr>
              <w:spacing w:line="276" w:lineRule="auto"/>
              <w:jc w:val="both"/>
              <w:rPr>
                <w:shd w:val="clear" w:color="auto" w:fill="FFFFFF"/>
              </w:rPr>
            </w:pPr>
          </w:p>
        </w:tc>
        <w:tc>
          <w:tcPr>
            <w:tcW w:w="7048" w:type="dxa"/>
            <w:gridSpan w:val="2"/>
          </w:tcPr>
          <w:p w:rsidR="00E51CAB" w:rsidRPr="00473CB1" w:rsidRDefault="00E51CAB" w:rsidP="00E51CAB">
            <w:pPr>
              <w:spacing w:line="276" w:lineRule="auto"/>
              <w:jc w:val="both"/>
              <w:rPr>
                <w:rFonts w:eastAsia="Times New Roman"/>
              </w:rPr>
            </w:pPr>
            <w:r w:rsidRPr="00473CB1">
              <w:rPr>
                <w:rFonts w:eastAsia="Times New Roman"/>
                <w:sz w:val="22"/>
                <w:szCs w:val="22"/>
              </w:rPr>
              <w:t>Çështjet me elemente të huaja në fushën civile.</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Juridiksioni i gjykatave shqiptare;</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Problemet e zbatimit të ligjit të huaj;</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Rregullorja Rome I e BE-së dhe ballafaqimi me të drejtën tonë materiale përkatëse;</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Ekzekutimi i vendimeve gjyqësore të dhëna nga gjykatat e huaja.</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B802B8" w:rsidRPr="00473CB1" w:rsidTr="008512C6">
        <w:tc>
          <w:tcPr>
            <w:tcW w:w="720" w:type="dxa"/>
          </w:tcPr>
          <w:p w:rsidR="00B802B8" w:rsidRPr="00473CB1" w:rsidRDefault="00B802B8" w:rsidP="00E51CAB">
            <w:pPr>
              <w:numPr>
                <w:ilvl w:val="0"/>
                <w:numId w:val="9"/>
              </w:numPr>
              <w:spacing w:line="276" w:lineRule="auto"/>
              <w:rPr>
                <w:rFonts w:eastAsia="Batang"/>
                <w:u w:val="wave"/>
              </w:rPr>
            </w:pPr>
          </w:p>
        </w:tc>
        <w:tc>
          <w:tcPr>
            <w:tcW w:w="1170" w:type="dxa"/>
            <w:gridSpan w:val="2"/>
          </w:tcPr>
          <w:p w:rsidR="00B802B8" w:rsidRPr="00473CB1" w:rsidRDefault="00B802B8" w:rsidP="00E51CAB">
            <w:pPr>
              <w:spacing w:line="276" w:lineRule="auto"/>
              <w:rPr>
                <w:rFonts w:eastAsia="Batang"/>
                <w:u w:val="wave"/>
              </w:rPr>
            </w:pPr>
            <w:r w:rsidRPr="00473CB1">
              <w:rPr>
                <w:rFonts w:eastAsia="Batang"/>
                <w:sz w:val="22"/>
                <w:szCs w:val="22"/>
                <w:u w:val="wave"/>
              </w:rPr>
              <w:t>5-6 shkurt 2019</w:t>
            </w:r>
          </w:p>
        </w:tc>
        <w:tc>
          <w:tcPr>
            <w:tcW w:w="1260" w:type="dxa"/>
          </w:tcPr>
          <w:p w:rsidR="00B802B8" w:rsidRPr="00473CB1" w:rsidRDefault="00B802B8" w:rsidP="00E51CAB">
            <w:pPr>
              <w:spacing w:line="276" w:lineRule="auto"/>
              <w:rPr>
                <w:rFonts w:eastAsia="Batang"/>
                <w:u w:val="wave"/>
              </w:rPr>
            </w:pPr>
            <w:r w:rsidRPr="00473CB1">
              <w:rPr>
                <w:rFonts w:eastAsia="Batang"/>
                <w:sz w:val="22"/>
                <w:szCs w:val="22"/>
                <w:u w:val="wave"/>
              </w:rPr>
              <w:t>ShM/CoE</w:t>
            </w:r>
          </w:p>
        </w:tc>
        <w:tc>
          <w:tcPr>
            <w:tcW w:w="2160" w:type="dxa"/>
          </w:tcPr>
          <w:p w:rsidR="00B802B8" w:rsidRPr="00473CB1" w:rsidRDefault="001E1CEF" w:rsidP="00E51CAB">
            <w:pPr>
              <w:spacing w:line="276" w:lineRule="auto"/>
              <w:jc w:val="both"/>
              <w:rPr>
                <w:shd w:val="clear" w:color="auto" w:fill="FFFFFF"/>
              </w:rPr>
            </w:pPr>
            <w:r w:rsidRPr="00473CB1">
              <w:rPr>
                <w:sz w:val="22"/>
                <w:szCs w:val="22"/>
                <w:shd w:val="clear" w:color="auto" w:fill="FFFFFF"/>
              </w:rPr>
              <w:t>Ekspert ShM:</w:t>
            </w:r>
          </w:p>
          <w:p w:rsidR="001E1CEF" w:rsidRPr="00473CB1" w:rsidRDefault="001E1CEF" w:rsidP="00E51CAB">
            <w:pPr>
              <w:spacing w:line="276" w:lineRule="auto"/>
              <w:jc w:val="both"/>
              <w:rPr>
                <w:shd w:val="clear" w:color="auto" w:fill="FFFFFF"/>
              </w:rPr>
            </w:pPr>
            <w:r w:rsidRPr="00473CB1">
              <w:rPr>
                <w:sz w:val="22"/>
                <w:szCs w:val="22"/>
                <w:shd w:val="clear" w:color="auto" w:fill="FFFFFF"/>
              </w:rPr>
              <w:t>Klodian Kurushi</w:t>
            </w:r>
          </w:p>
        </w:tc>
        <w:tc>
          <w:tcPr>
            <w:tcW w:w="7048" w:type="dxa"/>
            <w:gridSpan w:val="2"/>
          </w:tcPr>
          <w:p w:rsidR="00B802B8" w:rsidRPr="00473CB1" w:rsidRDefault="00B802B8" w:rsidP="00E51CAB">
            <w:pPr>
              <w:spacing w:line="276" w:lineRule="auto"/>
              <w:jc w:val="both"/>
              <w:rPr>
                <w:rFonts w:eastAsia="Times New Roman"/>
              </w:rPr>
            </w:pPr>
            <w:r w:rsidRPr="00473CB1">
              <w:rPr>
                <w:rFonts w:eastAsia="Times New Roman"/>
                <w:sz w:val="22"/>
                <w:szCs w:val="22"/>
              </w:rPr>
              <w:t>Training of prosecutors and judges on investigating/prosecuting and adjudicating ML</w:t>
            </w:r>
          </w:p>
        </w:tc>
        <w:tc>
          <w:tcPr>
            <w:tcW w:w="1590" w:type="dxa"/>
            <w:gridSpan w:val="2"/>
          </w:tcPr>
          <w:p w:rsidR="00B802B8" w:rsidRPr="00473CB1" w:rsidRDefault="00B802B8" w:rsidP="00E51CAB">
            <w:pPr>
              <w:spacing w:line="276" w:lineRule="auto"/>
              <w:jc w:val="center"/>
              <w:rPr>
                <w:rFonts w:eastAsia="Batang"/>
              </w:rPr>
            </w:pPr>
            <w:r w:rsidRPr="00473CB1">
              <w:rPr>
                <w:rFonts w:eastAsia="Batang"/>
                <w:sz w:val="22"/>
                <w:szCs w:val="22"/>
              </w:rPr>
              <w:t>Durr</w:t>
            </w:r>
            <w:r w:rsidR="00473CB1">
              <w:rPr>
                <w:rFonts w:eastAsia="Batang"/>
                <w:sz w:val="22"/>
                <w:szCs w:val="22"/>
              </w:rPr>
              <w:t>ë</w:t>
            </w:r>
            <w:r w:rsidRPr="00473CB1">
              <w:rPr>
                <w:rFonts w:eastAsia="Batang"/>
                <w:sz w:val="22"/>
                <w:szCs w:val="22"/>
              </w:rPr>
              <w:t>s</w:t>
            </w:r>
          </w:p>
        </w:tc>
      </w:tr>
      <w:tr w:rsidR="00DC3761" w:rsidRPr="00473CB1" w:rsidTr="008512C6">
        <w:trPr>
          <w:trHeight w:val="377"/>
        </w:trPr>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6-7 shkurt 2019</w:t>
            </w:r>
          </w:p>
        </w:tc>
        <w:tc>
          <w:tcPr>
            <w:tcW w:w="1260" w:type="dxa"/>
          </w:tcPr>
          <w:p w:rsidR="00E51CAB" w:rsidRPr="00473CB1" w:rsidRDefault="00310712" w:rsidP="00E51CAB">
            <w:pPr>
              <w:spacing w:line="276" w:lineRule="auto"/>
              <w:rPr>
                <w:rFonts w:eastAsia="Batang"/>
                <w:u w:val="wave"/>
              </w:rPr>
            </w:pPr>
            <w:r w:rsidRPr="00473CB1">
              <w:rPr>
                <w:rFonts w:eastAsia="Batang"/>
                <w:sz w:val="22"/>
                <w:szCs w:val="22"/>
                <w:u w:val="wave"/>
              </w:rPr>
              <w:t>SH</w:t>
            </w:r>
            <w:r w:rsidR="00E51CAB" w:rsidRPr="00473CB1">
              <w:rPr>
                <w:rFonts w:eastAsia="Batang"/>
                <w:sz w:val="22"/>
                <w:szCs w:val="22"/>
                <w:u w:val="wave"/>
              </w:rPr>
              <w:t>M</w:t>
            </w:r>
          </w:p>
        </w:tc>
        <w:tc>
          <w:tcPr>
            <w:tcW w:w="2160" w:type="dxa"/>
          </w:tcPr>
          <w:p w:rsidR="00E51CAB" w:rsidRPr="00473CB1" w:rsidRDefault="00E51CAB" w:rsidP="00E51CAB">
            <w:pPr>
              <w:spacing w:line="276" w:lineRule="auto"/>
              <w:rPr>
                <w:rFonts w:eastAsia="Times New Roman"/>
                <w:bCs/>
                <w:spacing w:val="-1"/>
              </w:rPr>
            </w:pPr>
            <w:r w:rsidRPr="00473CB1">
              <w:rPr>
                <w:rFonts w:eastAsia="Times New Roman"/>
                <w:bCs/>
                <w:spacing w:val="-1"/>
                <w:sz w:val="22"/>
                <w:szCs w:val="22"/>
              </w:rPr>
              <w:t>Ekspert</w:t>
            </w:r>
            <w:r w:rsidR="00B01439" w:rsidRPr="00473CB1">
              <w:rPr>
                <w:rFonts w:eastAsia="Times New Roman"/>
                <w:bCs/>
                <w:spacing w:val="-1"/>
                <w:sz w:val="22"/>
                <w:szCs w:val="22"/>
              </w:rPr>
              <w:t>ë</w:t>
            </w:r>
            <w:r w:rsidRPr="00473CB1">
              <w:rPr>
                <w:rFonts w:eastAsia="Times New Roman"/>
                <w:bCs/>
                <w:spacing w:val="-1"/>
                <w:sz w:val="22"/>
                <w:szCs w:val="22"/>
              </w:rPr>
              <w:t>:</w:t>
            </w:r>
          </w:p>
          <w:p w:rsidR="001E3FE6" w:rsidRPr="00473CB1" w:rsidRDefault="00E51CAB" w:rsidP="00E51CAB">
            <w:pPr>
              <w:spacing w:line="276" w:lineRule="auto"/>
              <w:rPr>
                <w:rFonts w:eastAsia="Times New Roman"/>
                <w:bCs/>
                <w:spacing w:val="-1"/>
              </w:rPr>
            </w:pPr>
            <w:r w:rsidRPr="00473CB1">
              <w:rPr>
                <w:rFonts w:eastAsia="Times New Roman"/>
                <w:bCs/>
                <w:spacing w:val="-1"/>
                <w:sz w:val="22"/>
                <w:szCs w:val="22"/>
              </w:rPr>
              <w:t>Nertina Kosova</w:t>
            </w:r>
            <w:r w:rsidR="00034FFD" w:rsidRPr="00473CB1">
              <w:rPr>
                <w:rFonts w:eastAsia="Times New Roman"/>
                <w:bCs/>
                <w:spacing w:val="-1"/>
                <w:sz w:val="22"/>
                <w:szCs w:val="22"/>
              </w:rPr>
              <w:t xml:space="preserve"> </w:t>
            </w:r>
          </w:p>
          <w:p w:rsidR="004A11CE" w:rsidRPr="00473CB1" w:rsidRDefault="007948D5" w:rsidP="00E51CAB">
            <w:pPr>
              <w:spacing w:line="276" w:lineRule="auto"/>
              <w:rPr>
                <w:rFonts w:eastAsia="Times New Roman"/>
                <w:bCs/>
                <w:spacing w:val="-1"/>
              </w:rPr>
            </w:pPr>
            <w:r w:rsidRPr="00473CB1">
              <w:rPr>
                <w:rFonts w:eastAsia="Times New Roman"/>
                <w:bCs/>
                <w:spacing w:val="-1"/>
                <w:sz w:val="22"/>
                <w:szCs w:val="22"/>
              </w:rPr>
              <w:t>Sand</w:t>
            </w:r>
            <w:r w:rsidR="00861045" w:rsidRPr="00473CB1">
              <w:rPr>
                <w:rFonts w:eastAsia="Times New Roman"/>
                <w:bCs/>
                <w:spacing w:val="-1"/>
                <w:sz w:val="22"/>
                <w:szCs w:val="22"/>
              </w:rPr>
              <w:t>ë</w:t>
            </w:r>
            <w:r w:rsidRPr="00473CB1">
              <w:rPr>
                <w:rFonts w:eastAsia="Times New Roman"/>
                <w:bCs/>
                <w:spacing w:val="-1"/>
                <w:sz w:val="22"/>
                <w:szCs w:val="22"/>
              </w:rPr>
              <w:t xml:space="preserve">r Simoni </w:t>
            </w:r>
            <w:r w:rsidR="00034FFD" w:rsidRPr="00473CB1">
              <w:rPr>
                <w:rFonts w:eastAsia="Times New Roman"/>
                <w:bCs/>
                <w:spacing w:val="-1"/>
                <w:sz w:val="22"/>
                <w:szCs w:val="22"/>
              </w:rPr>
              <w:t xml:space="preserve"> </w:t>
            </w:r>
          </w:p>
          <w:p w:rsidR="00E51CAB" w:rsidRPr="00473CB1" w:rsidRDefault="00E51CAB" w:rsidP="00E51CAB">
            <w:pPr>
              <w:spacing w:line="276" w:lineRule="auto"/>
              <w:rPr>
                <w:rFonts w:eastAsia="Times New Roman"/>
                <w:bCs/>
                <w:spacing w:val="-1"/>
              </w:rPr>
            </w:pPr>
            <w:r w:rsidRPr="00473CB1">
              <w:rPr>
                <w:rFonts w:eastAsia="Times New Roman"/>
                <w:bCs/>
                <w:spacing w:val="-1"/>
                <w:sz w:val="22"/>
                <w:szCs w:val="22"/>
              </w:rPr>
              <w:t>Leht</w:t>
            </w:r>
            <w:r w:rsidR="00B01439" w:rsidRPr="00473CB1">
              <w:rPr>
                <w:rFonts w:eastAsia="Times New Roman"/>
                <w:bCs/>
                <w:spacing w:val="-1"/>
                <w:sz w:val="22"/>
                <w:szCs w:val="22"/>
              </w:rPr>
              <w:t>ë</w:t>
            </w:r>
            <w:r w:rsidRPr="00473CB1">
              <w:rPr>
                <w:rFonts w:eastAsia="Times New Roman"/>
                <w:bCs/>
                <w:spacing w:val="-1"/>
                <w:sz w:val="22"/>
                <w:szCs w:val="22"/>
              </w:rPr>
              <w:t>suese:</w:t>
            </w:r>
          </w:p>
          <w:p w:rsidR="00E51CAB" w:rsidRPr="00473CB1" w:rsidRDefault="00E51CAB" w:rsidP="00E51CAB">
            <w:pPr>
              <w:spacing w:line="276" w:lineRule="auto"/>
              <w:rPr>
                <w:rFonts w:eastAsia="Times New Roman"/>
                <w:bCs/>
                <w:spacing w:val="-1"/>
              </w:rPr>
            </w:pPr>
            <w:r w:rsidRPr="00473CB1">
              <w:rPr>
                <w:rFonts w:eastAsia="Times New Roman"/>
                <w:bCs/>
                <w:spacing w:val="-1"/>
                <w:sz w:val="22"/>
                <w:szCs w:val="22"/>
              </w:rPr>
              <w:t>Doloreza Musabelliu</w:t>
            </w:r>
          </w:p>
        </w:tc>
        <w:tc>
          <w:tcPr>
            <w:tcW w:w="7048" w:type="dxa"/>
            <w:gridSpan w:val="2"/>
          </w:tcPr>
          <w:p w:rsidR="00E51CAB" w:rsidRPr="00473CB1" w:rsidRDefault="00E51CAB" w:rsidP="00310712">
            <w:pPr>
              <w:spacing w:line="276" w:lineRule="auto"/>
              <w:jc w:val="both"/>
              <w:rPr>
                <w:rFonts w:eastAsia="Batang"/>
                <w:u w:val="wave"/>
              </w:rPr>
            </w:pPr>
            <w:r w:rsidRPr="00473CB1">
              <w:rPr>
                <w:rFonts w:eastAsia="Batang"/>
                <w:sz w:val="22"/>
                <w:szCs w:val="22"/>
                <w:u w:val="wave"/>
              </w:rPr>
              <w:t>Trafikimi i q</w:t>
            </w:r>
            <w:r w:rsidR="00310712" w:rsidRPr="00473CB1">
              <w:rPr>
                <w:rFonts w:eastAsia="Batang"/>
                <w:sz w:val="22"/>
                <w:szCs w:val="22"/>
                <w:u w:val="wave"/>
              </w:rPr>
              <w:t>e</w:t>
            </w:r>
            <w:r w:rsidRPr="00473CB1">
              <w:rPr>
                <w:rFonts w:eastAsia="Batang"/>
                <w:sz w:val="22"/>
                <w:szCs w:val="22"/>
                <w:u w:val="wave"/>
              </w:rPr>
              <w:t>ni</w:t>
            </w:r>
            <w:r w:rsidR="00310712" w:rsidRPr="00473CB1">
              <w:rPr>
                <w:rFonts w:eastAsia="Batang"/>
                <w:sz w:val="22"/>
                <w:szCs w:val="22"/>
                <w:u w:val="wave"/>
              </w:rPr>
              <w:t>e</w:t>
            </w:r>
            <w:r w:rsidRPr="00473CB1">
              <w:rPr>
                <w:rFonts w:eastAsia="Batang"/>
                <w:sz w:val="22"/>
                <w:szCs w:val="22"/>
                <w:u w:val="wave"/>
              </w:rPr>
              <w:t>ve njerëzore. Ndjekja dhe gjykimi penal i veprave t</w:t>
            </w:r>
            <w:r w:rsidR="00310712" w:rsidRPr="00473CB1">
              <w:rPr>
                <w:rFonts w:eastAsia="Times New Roman"/>
                <w:sz w:val="22"/>
                <w:szCs w:val="22"/>
              </w:rPr>
              <w:t>ë</w:t>
            </w:r>
            <w:r w:rsidRPr="00473CB1">
              <w:rPr>
                <w:rFonts w:eastAsia="Batang"/>
                <w:sz w:val="22"/>
                <w:szCs w:val="22"/>
                <w:u w:val="wave"/>
              </w:rPr>
              <w:t xml:space="preserve"> trafikimit t</w:t>
            </w:r>
            <w:r w:rsidR="00310712" w:rsidRPr="00473CB1">
              <w:rPr>
                <w:rFonts w:eastAsia="Times New Roman"/>
                <w:sz w:val="22"/>
                <w:szCs w:val="22"/>
              </w:rPr>
              <w:t>ë</w:t>
            </w:r>
            <w:r w:rsidRPr="00473CB1">
              <w:rPr>
                <w:rFonts w:eastAsia="Batang"/>
                <w:sz w:val="22"/>
                <w:szCs w:val="22"/>
                <w:u w:val="wave"/>
              </w:rPr>
              <w:t xml:space="preserve"> qenieve njer</w:t>
            </w:r>
            <w:r w:rsidR="00310712" w:rsidRPr="00473CB1">
              <w:rPr>
                <w:rFonts w:eastAsia="Times New Roman"/>
                <w:sz w:val="22"/>
                <w:szCs w:val="22"/>
              </w:rPr>
              <w:t>ë</w:t>
            </w:r>
            <w:r w:rsidRPr="00473CB1">
              <w:rPr>
                <w:rFonts w:eastAsia="Batang"/>
                <w:sz w:val="22"/>
                <w:szCs w:val="22"/>
                <w:u w:val="wave"/>
              </w:rPr>
              <w:t>zore n</w:t>
            </w:r>
            <w:r w:rsidR="00310712" w:rsidRPr="00473CB1">
              <w:rPr>
                <w:rFonts w:eastAsia="Times New Roman"/>
                <w:sz w:val="22"/>
                <w:szCs w:val="22"/>
              </w:rPr>
              <w:t>ë</w:t>
            </w:r>
            <w:r w:rsidRPr="00473CB1">
              <w:rPr>
                <w:rFonts w:eastAsia="Batang"/>
                <w:sz w:val="22"/>
                <w:szCs w:val="22"/>
                <w:u w:val="wave"/>
              </w:rPr>
              <w:t xml:space="preserve"> p</w:t>
            </w:r>
            <w:r w:rsidR="00310712" w:rsidRPr="00473CB1">
              <w:rPr>
                <w:rFonts w:eastAsia="Times New Roman"/>
                <w:sz w:val="22"/>
                <w:szCs w:val="22"/>
              </w:rPr>
              <w:t>ë</w:t>
            </w:r>
            <w:r w:rsidRPr="00473CB1">
              <w:rPr>
                <w:rFonts w:eastAsia="Batang"/>
                <w:sz w:val="22"/>
                <w:szCs w:val="22"/>
                <w:u w:val="wave"/>
              </w:rPr>
              <w:t>rputhje me risit</w:t>
            </w:r>
            <w:r w:rsidR="00310712" w:rsidRPr="00473CB1">
              <w:rPr>
                <w:rFonts w:eastAsia="Times New Roman"/>
                <w:sz w:val="22"/>
                <w:szCs w:val="22"/>
              </w:rPr>
              <w:t>ë</w:t>
            </w:r>
            <w:r w:rsidRPr="00473CB1">
              <w:rPr>
                <w:rFonts w:eastAsia="Batang"/>
                <w:sz w:val="22"/>
                <w:szCs w:val="22"/>
                <w:u w:val="wave"/>
              </w:rPr>
              <w:t xml:space="preserve"> n</w:t>
            </w:r>
            <w:r w:rsidR="00310712" w:rsidRPr="00473CB1">
              <w:rPr>
                <w:rFonts w:eastAsia="Times New Roman"/>
                <w:sz w:val="22"/>
                <w:szCs w:val="22"/>
              </w:rPr>
              <w:t>ë</w:t>
            </w:r>
            <w:r w:rsidRPr="00473CB1">
              <w:rPr>
                <w:rFonts w:eastAsia="Batang"/>
                <w:sz w:val="22"/>
                <w:szCs w:val="22"/>
                <w:u w:val="wave"/>
              </w:rPr>
              <w:t xml:space="preserve"> Kodin e </w:t>
            </w:r>
            <w:r w:rsidR="00310712" w:rsidRPr="00473CB1">
              <w:rPr>
                <w:rFonts w:eastAsia="Batang"/>
                <w:sz w:val="22"/>
                <w:szCs w:val="22"/>
                <w:u w:val="wave"/>
              </w:rPr>
              <w:t>Procedurës</w:t>
            </w:r>
            <w:r w:rsidRPr="00473CB1">
              <w:rPr>
                <w:rFonts w:eastAsia="Batang"/>
                <w:sz w:val="22"/>
                <w:szCs w:val="22"/>
                <w:u w:val="wave"/>
              </w:rPr>
              <w:t xml:space="preserve"> Penale. T</w:t>
            </w:r>
            <w:r w:rsidR="00310712" w:rsidRPr="00473CB1">
              <w:rPr>
                <w:rFonts w:eastAsia="Times New Roman"/>
                <w:sz w:val="22"/>
                <w:szCs w:val="22"/>
              </w:rPr>
              <w:t>ë</w:t>
            </w:r>
            <w:r w:rsidRPr="00473CB1">
              <w:rPr>
                <w:rFonts w:eastAsia="Batang"/>
                <w:sz w:val="22"/>
                <w:szCs w:val="22"/>
                <w:u w:val="wave"/>
              </w:rPr>
              <w:t xml:space="preserve"> drejtat e viktim</w:t>
            </w:r>
            <w:r w:rsidR="00310712" w:rsidRPr="00473CB1">
              <w:rPr>
                <w:rFonts w:eastAsia="Times New Roman"/>
                <w:sz w:val="22"/>
                <w:szCs w:val="22"/>
              </w:rPr>
              <w:t>ë</w:t>
            </w:r>
            <w:r w:rsidRPr="00473CB1">
              <w:rPr>
                <w:rFonts w:eastAsia="Batang"/>
                <w:sz w:val="22"/>
                <w:szCs w:val="22"/>
                <w:u w:val="wave"/>
              </w:rPr>
              <w:t>s s</w:t>
            </w:r>
            <w:r w:rsidR="00310712" w:rsidRPr="00473CB1">
              <w:rPr>
                <w:rFonts w:eastAsia="Times New Roman"/>
                <w:sz w:val="22"/>
                <w:szCs w:val="22"/>
              </w:rPr>
              <w:t>ë</w:t>
            </w:r>
            <w:r w:rsidRPr="00473CB1">
              <w:rPr>
                <w:rFonts w:eastAsia="Batang"/>
                <w:sz w:val="22"/>
                <w:szCs w:val="22"/>
                <w:u w:val="wave"/>
              </w:rPr>
              <w:t xml:space="preserve"> trafikimit gjat</w:t>
            </w:r>
            <w:r w:rsidR="00310712" w:rsidRPr="00473CB1">
              <w:rPr>
                <w:rFonts w:eastAsia="Times New Roman"/>
                <w:sz w:val="22"/>
                <w:szCs w:val="22"/>
              </w:rPr>
              <w:t>ë</w:t>
            </w:r>
            <w:r w:rsidRPr="00473CB1">
              <w:rPr>
                <w:rFonts w:eastAsia="Batang"/>
                <w:sz w:val="22"/>
                <w:szCs w:val="22"/>
                <w:u w:val="wave"/>
              </w:rPr>
              <w:t xml:space="preserve"> procesit penal.</w:t>
            </w:r>
          </w:p>
        </w:tc>
        <w:tc>
          <w:tcPr>
            <w:tcW w:w="1590" w:type="dxa"/>
            <w:gridSpan w:val="2"/>
          </w:tcPr>
          <w:p w:rsidR="00E51CAB" w:rsidRPr="00473CB1" w:rsidRDefault="00BD18EB" w:rsidP="00E51CAB">
            <w:pPr>
              <w:spacing w:line="276" w:lineRule="auto"/>
              <w:jc w:val="center"/>
              <w:rPr>
                <w:rFonts w:eastAsia="Batang"/>
                <w:b/>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 xml:space="preserve">6-7 shkurt </w:t>
            </w:r>
            <w:r w:rsidRPr="00473CB1">
              <w:rPr>
                <w:rFonts w:eastAsia="Batang"/>
                <w:sz w:val="22"/>
                <w:szCs w:val="22"/>
                <w:u w:val="wave"/>
              </w:rPr>
              <w:t>2019</w:t>
            </w:r>
          </w:p>
        </w:tc>
        <w:tc>
          <w:tcPr>
            <w:tcW w:w="1260" w:type="dxa"/>
          </w:tcPr>
          <w:p w:rsidR="00E51CAB" w:rsidRPr="00473CB1" w:rsidRDefault="00E51CAB" w:rsidP="00E51CAB">
            <w:pPr>
              <w:spacing w:line="276" w:lineRule="auto"/>
              <w:rPr>
                <w:rFonts w:eastAsia="Batang"/>
              </w:rPr>
            </w:pPr>
          </w:p>
        </w:tc>
        <w:tc>
          <w:tcPr>
            <w:tcW w:w="2160" w:type="dxa"/>
          </w:tcPr>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Ekspert</w:t>
            </w:r>
            <w:r w:rsidR="00B01439" w:rsidRPr="00473CB1">
              <w:rPr>
                <w:rFonts w:eastAsia="Times New Roman"/>
                <w:sz w:val="22"/>
                <w:szCs w:val="22"/>
                <w:lang w:eastAsia="en-GB"/>
              </w:rPr>
              <w:t>ë</w:t>
            </w:r>
            <w:r w:rsidRPr="00473CB1">
              <w:rPr>
                <w:rFonts w:eastAsia="Times New Roman"/>
                <w:sz w:val="22"/>
                <w:szCs w:val="22"/>
                <w:lang w:eastAsia="en-GB"/>
              </w:rPr>
              <w:t>:</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Naim Isufi</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Vjolanda Theodhori</w:t>
            </w:r>
          </w:p>
          <w:p w:rsidR="00E51CAB" w:rsidRPr="00473CB1" w:rsidRDefault="00E51CAB" w:rsidP="00E51CAB">
            <w:pPr>
              <w:spacing w:line="276" w:lineRule="auto"/>
              <w:rPr>
                <w:rFonts w:eastAsia="Times New Roman"/>
                <w:lang w:eastAsia="en-GB"/>
              </w:rPr>
            </w:pP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Leht</w:t>
            </w:r>
            <w:r w:rsidR="00B01439" w:rsidRPr="00473CB1">
              <w:rPr>
                <w:rFonts w:eastAsia="Times New Roman"/>
                <w:sz w:val="22"/>
                <w:szCs w:val="22"/>
                <w:lang w:eastAsia="en-GB"/>
              </w:rPr>
              <w:t>ë</w:t>
            </w:r>
            <w:r w:rsidRPr="00473CB1">
              <w:rPr>
                <w:rFonts w:eastAsia="Times New Roman"/>
                <w:sz w:val="22"/>
                <w:szCs w:val="22"/>
                <w:lang w:eastAsia="en-GB"/>
              </w:rPr>
              <w:t>sues:</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Marinela Nuni (Osmani)</w:t>
            </w:r>
          </w:p>
        </w:tc>
        <w:tc>
          <w:tcPr>
            <w:tcW w:w="7048" w:type="dxa"/>
            <w:gridSpan w:val="2"/>
          </w:tcPr>
          <w:p w:rsidR="00E51CAB" w:rsidRPr="00473CB1" w:rsidRDefault="00E51CAB" w:rsidP="00E51CAB">
            <w:pPr>
              <w:spacing w:line="276" w:lineRule="auto"/>
              <w:jc w:val="both"/>
              <w:rPr>
                <w:rFonts w:eastAsia="Times New Roman"/>
              </w:rPr>
            </w:pPr>
            <w:r w:rsidRPr="00473CB1">
              <w:rPr>
                <w:rFonts w:eastAsia="Times New Roman"/>
                <w:sz w:val="22"/>
                <w:szCs w:val="22"/>
              </w:rPr>
              <w:t>Përqasja e legjislacionit shqiptar me atë të BE-së në fushën e sigurimeve nga kompanitë e sigurimeve. Problemet në jurisprudencën shqiptare. Praktika e GJED-së  në këtë fushë</w:t>
            </w:r>
            <w:r w:rsidR="001E3FE6" w:rsidRPr="00473CB1">
              <w:rPr>
                <w:rFonts w:eastAsia="Times New Roman"/>
                <w:sz w:val="22"/>
                <w:szCs w:val="22"/>
              </w:rPr>
              <w:t>.</w:t>
            </w:r>
          </w:p>
        </w:tc>
        <w:tc>
          <w:tcPr>
            <w:tcW w:w="1590" w:type="dxa"/>
            <w:gridSpan w:val="2"/>
          </w:tcPr>
          <w:p w:rsidR="00E51CAB" w:rsidRPr="00473CB1" w:rsidRDefault="00BD18EB" w:rsidP="00E51CAB">
            <w:pPr>
              <w:spacing w:line="276" w:lineRule="auto"/>
              <w:jc w:val="center"/>
              <w:rPr>
                <w:rFonts w:eastAsia="Batang"/>
              </w:rPr>
            </w:pPr>
            <w:r w:rsidRPr="00473CB1">
              <w:rPr>
                <w:rFonts w:eastAsia="Batang"/>
                <w:sz w:val="22"/>
                <w:szCs w:val="22"/>
              </w:rPr>
              <w:t>Tiran</w:t>
            </w:r>
            <w:r w:rsidR="00B01439" w:rsidRPr="00473CB1">
              <w:rPr>
                <w:rFonts w:eastAsia="Batang"/>
                <w:sz w:val="22"/>
                <w:szCs w:val="22"/>
              </w:rPr>
              <w:t>ë</w:t>
            </w:r>
          </w:p>
        </w:tc>
      </w:tr>
      <w:tr w:rsidR="00246ACA" w:rsidRPr="00473CB1" w:rsidTr="008512C6">
        <w:tc>
          <w:tcPr>
            <w:tcW w:w="720" w:type="dxa"/>
          </w:tcPr>
          <w:p w:rsidR="00246ACA" w:rsidRPr="00473CB1" w:rsidRDefault="00246ACA" w:rsidP="00E51CAB">
            <w:pPr>
              <w:numPr>
                <w:ilvl w:val="0"/>
                <w:numId w:val="9"/>
              </w:numPr>
              <w:spacing w:line="276" w:lineRule="auto"/>
              <w:rPr>
                <w:rFonts w:eastAsia="Batang"/>
                <w:u w:val="wave"/>
              </w:rPr>
            </w:pPr>
          </w:p>
        </w:tc>
        <w:tc>
          <w:tcPr>
            <w:tcW w:w="1170" w:type="dxa"/>
            <w:gridSpan w:val="2"/>
          </w:tcPr>
          <w:p w:rsidR="00246ACA" w:rsidRPr="00473CB1" w:rsidRDefault="00246ACA" w:rsidP="00E51CAB">
            <w:pPr>
              <w:spacing w:line="276" w:lineRule="auto"/>
              <w:rPr>
                <w:rFonts w:eastAsia="Batang"/>
              </w:rPr>
            </w:pPr>
            <w:r w:rsidRPr="00473CB1">
              <w:rPr>
                <w:rFonts w:eastAsia="Batang"/>
                <w:sz w:val="22"/>
                <w:szCs w:val="22"/>
              </w:rPr>
              <w:t xml:space="preserve">6-7 shkurt  </w:t>
            </w:r>
            <w:r w:rsidRPr="00473CB1">
              <w:rPr>
                <w:rFonts w:eastAsia="Batang"/>
                <w:sz w:val="22"/>
                <w:szCs w:val="22"/>
                <w:u w:val="wave"/>
              </w:rPr>
              <w:t>2019</w:t>
            </w:r>
          </w:p>
        </w:tc>
        <w:tc>
          <w:tcPr>
            <w:tcW w:w="1260" w:type="dxa"/>
          </w:tcPr>
          <w:p w:rsidR="00246ACA" w:rsidRPr="00473CB1" w:rsidRDefault="00C43760" w:rsidP="00E51CAB">
            <w:pPr>
              <w:spacing w:line="276" w:lineRule="auto"/>
              <w:rPr>
                <w:rFonts w:eastAsia="Batang"/>
              </w:rPr>
            </w:pPr>
            <w:r w:rsidRPr="00473CB1">
              <w:rPr>
                <w:rFonts w:eastAsia="Batang"/>
              </w:rPr>
              <w:t>ShM</w:t>
            </w:r>
          </w:p>
        </w:tc>
        <w:tc>
          <w:tcPr>
            <w:tcW w:w="2160" w:type="dxa"/>
          </w:tcPr>
          <w:p w:rsidR="00246ACA" w:rsidRPr="00473CB1" w:rsidRDefault="00246ACA" w:rsidP="00FB4D4C">
            <w:pPr>
              <w:spacing w:line="276" w:lineRule="auto"/>
              <w:rPr>
                <w:rFonts w:eastAsia="Batang"/>
                <w:u w:val="wave"/>
              </w:rPr>
            </w:pPr>
            <w:r w:rsidRPr="00473CB1">
              <w:rPr>
                <w:rFonts w:eastAsia="Batang"/>
                <w:sz w:val="22"/>
                <w:szCs w:val="22"/>
                <w:u w:val="wave"/>
              </w:rPr>
              <w:t>Ekspertë:</w:t>
            </w:r>
          </w:p>
          <w:p w:rsidR="00246ACA" w:rsidRPr="00473CB1" w:rsidRDefault="00246ACA" w:rsidP="00FB4D4C">
            <w:pPr>
              <w:spacing w:line="276" w:lineRule="auto"/>
              <w:rPr>
                <w:rFonts w:eastAsia="Batang"/>
                <w:u w:val="wave"/>
              </w:rPr>
            </w:pPr>
            <w:r w:rsidRPr="00473CB1">
              <w:rPr>
                <w:rFonts w:eastAsia="Batang"/>
                <w:sz w:val="22"/>
                <w:szCs w:val="22"/>
                <w:u w:val="wave"/>
              </w:rPr>
              <w:t>Alma Hicka</w:t>
            </w:r>
            <w:r w:rsidR="004E4641" w:rsidRPr="00473CB1">
              <w:rPr>
                <w:rFonts w:eastAsia="Batang"/>
                <w:sz w:val="22"/>
                <w:szCs w:val="22"/>
                <w:u w:val="wave"/>
              </w:rPr>
              <w:t xml:space="preserve"> </w:t>
            </w:r>
            <w:r w:rsidR="00034FFD" w:rsidRPr="00473CB1">
              <w:rPr>
                <w:rFonts w:eastAsia="Batang"/>
                <w:sz w:val="22"/>
                <w:szCs w:val="22"/>
                <w:u w:val="wave"/>
              </w:rPr>
              <w:t xml:space="preserve"> </w:t>
            </w:r>
          </w:p>
          <w:p w:rsidR="004E4641" w:rsidRPr="00473CB1" w:rsidRDefault="004E4641" w:rsidP="00FB4D4C">
            <w:pPr>
              <w:spacing w:line="276" w:lineRule="auto"/>
              <w:rPr>
                <w:rFonts w:eastAsia="Batang"/>
                <w:u w:val="wave"/>
              </w:rPr>
            </w:pPr>
            <w:r w:rsidRPr="00473CB1">
              <w:rPr>
                <w:rFonts w:eastAsia="Batang"/>
                <w:sz w:val="22"/>
                <w:szCs w:val="22"/>
                <w:u w:val="wave"/>
              </w:rPr>
              <w:t xml:space="preserve">Vitore Tusha </w:t>
            </w:r>
            <w:r w:rsidR="00034FFD" w:rsidRPr="00473CB1">
              <w:rPr>
                <w:rFonts w:eastAsia="Batang"/>
                <w:sz w:val="22"/>
                <w:szCs w:val="22"/>
                <w:u w:val="wave"/>
              </w:rPr>
              <w:t xml:space="preserve"> </w:t>
            </w:r>
          </w:p>
          <w:p w:rsidR="00246ACA" w:rsidRPr="00473CB1" w:rsidRDefault="00246ACA" w:rsidP="00FB4D4C">
            <w:pPr>
              <w:spacing w:line="276" w:lineRule="auto"/>
              <w:rPr>
                <w:rFonts w:eastAsia="Batang"/>
                <w:u w:val="wave"/>
              </w:rPr>
            </w:pPr>
          </w:p>
          <w:p w:rsidR="00246ACA" w:rsidRPr="00473CB1" w:rsidRDefault="00246ACA" w:rsidP="00FB4D4C">
            <w:pPr>
              <w:spacing w:line="276" w:lineRule="auto"/>
              <w:rPr>
                <w:rFonts w:eastAsia="Batang"/>
                <w:u w:val="wave"/>
              </w:rPr>
            </w:pPr>
            <w:r w:rsidRPr="00473CB1">
              <w:rPr>
                <w:rFonts w:eastAsia="Batang"/>
                <w:sz w:val="22"/>
                <w:szCs w:val="22"/>
                <w:u w:val="wave"/>
              </w:rPr>
              <w:t>Lehtësuese:</w:t>
            </w:r>
          </w:p>
          <w:p w:rsidR="00246ACA" w:rsidRPr="00473CB1" w:rsidRDefault="00246ACA" w:rsidP="00FB4D4C">
            <w:pPr>
              <w:spacing w:line="276" w:lineRule="auto"/>
              <w:rPr>
                <w:rFonts w:eastAsia="Batang"/>
                <w:u w:val="wave"/>
              </w:rPr>
            </w:pPr>
          </w:p>
          <w:p w:rsidR="00246ACA" w:rsidRPr="00473CB1" w:rsidRDefault="00246ACA" w:rsidP="00FB4D4C">
            <w:pPr>
              <w:spacing w:line="276" w:lineRule="auto"/>
              <w:rPr>
                <w:rFonts w:eastAsia="Batang"/>
                <w:u w:val="wave"/>
              </w:rPr>
            </w:pPr>
            <w:r w:rsidRPr="00473CB1">
              <w:rPr>
                <w:rFonts w:eastAsia="Batang"/>
                <w:sz w:val="22"/>
                <w:szCs w:val="22"/>
                <w:u w:val="wave"/>
              </w:rPr>
              <w:t>Moderator:</w:t>
            </w:r>
          </w:p>
          <w:p w:rsidR="00246ACA" w:rsidRPr="00473CB1" w:rsidRDefault="00246ACA" w:rsidP="00FB4D4C">
            <w:pPr>
              <w:spacing w:line="276" w:lineRule="auto"/>
              <w:rPr>
                <w:rFonts w:eastAsia="Batang"/>
                <w:u w:val="wave"/>
              </w:rPr>
            </w:pPr>
            <w:r w:rsidRPr="00473CB1">
              <w:rPr>
                <w:rFonts w:eastAsia="Batang"/>
                <w:sz w:val="22"/>
                <w:szCs w:val="22"/>
                <w:u w:val="wave"/>
              </w:rPr>
              <w:t>Sokol Berberi</w:t>
            </w:r>
            <w:r w:rsidR="004E4641" w:rsidRPr="00473CB1">
              <w:rPr>
                <w:rFonts w:eastAsia="Batang"/>
                <w:sz w:val="22"/>
                <w:szCs w:val="22"/>
                <w:u w:val="wave"/>
              </w:rPr>
              <w:t xml:space="preserve"> </w:t>
            </w:r>
            <w:r w:rsidR="00034FFD" w:rsidRPr="00473CB1">
              <w:rPr>
                <w:rFonts w:eastAsia="Batang"/>
                <w:sz w:val="22"/>
                <w:szCs w:val="22"/>
                <w:u w:val="wave"/>
              </w:rPr>
              <w:t xml:space="preserve"> </w:t>
            </w:r>
          </w:p>
          <w:p w:rsidR="00246ACA" w:rsidRPr="00473CB1" w:rsidRDefault="00246ACA" w:rsidP="00E51CAB">
            <w:pPr>
              <w:spacing w:line="276" w:lineRule="auto"/>
              <w:rPr>
                <w:rFonts w:eastAsia="Times New Roman"/>
                <w:lang w:eastAsia="en-GB"/>
              </w:rPr>
            </w:pPr>
          </w:p>
        </w:tc>
        <w:tc>
          <w:tcPr>
            <w:tcW w:w="7048" w:type="dxa"/>
            <w:gridSpan w:val="2"/>
          </w:tcPr>
          <w:p w:rsidR="00246ACA" w:rsidRPr="00473CB1" w:rsidRDefault="00246ACA" w:rsidP="00FB4D4C">
            <w:pPr>
              <w:spacing w:line="276" w:lineRule="auto"/>
              <w:jc w:val="both"/>
              <w:rPr>
                <w:rFonts w:eastAsia="Batang"/>
              </w:rPr>
            </w:pPr>
            <w:r w:rsidRPr="00473CB1">
              <w:rPr>
                <w:rFonts w:eastAsia="Batang"/>
                <w:sz w:val="22"/>
                <w:szCs w:val="22"/>
              </w:rPr>
              <w:lastRenderedPageBreak/>
              <w:t>Juridiksioni dhe kompetenca gjyqësore civile dhe administrative.</w:t>
            </w:r>
          </w:p>
          <w:p w:rsidR="00246ACA" w:rsidRPr="00473CB1" w:rsidRDefault="00246ACA" w:rsidP="00E51CAB">
            <w:pPr>
              <w:spacing w:line="276" w:lineRule="auto"/>
              <w:jc w:val="both"/>
              <w:rPr>
                <w:rFonts w:eastAsia="Times New Roman"/>
              </w:rPr>
            </w:pPr>
            <w:r w:rsidRPr="00473CB1">
              <w:rPr>
                <w:rFonts w:eastAsia="Batang"/>
                <w:sz w:val="22"/>
                <w:szCs w:val="22"/>
              </w:rPr>
              <w:t>Juridiksioni, kompetenca tokësore, lëndore dhe funksionale dhe zbatimi i ligjit material në kohë mbi çështjet e njohjes, kthimit dhe kompensimit të pronës.</w:t>
            </w:r>
          </w:p>
        </w:tc>
        <w:tc>
          <w:tcPr>
            <w:tcW w:w="1590" w:type="dxa"/>
            <w:gridSpan w:val="2"/>
          </w:tcPr>
          <w:p w:rsidR="00246ACA" w:rsidRPr="00473CB1" w:rsidRDefault="00246ACA" w:rsidP="00E51CAB">
            <w:pPr>
              <w:spacing w:line="276" w:lineRule="auto"/>
              <w:jc w:val="center"/>
              <w:rPr>
                <w:rFonts w:eastAsia="Batang"/>
              </w:rPr>
            </w:pPr>
            <w:r w:rsidRPr="00473CB1">
              <w:rPr>
                <w:rFonts w:eastAsia="Batang"/>
                <w:sz w:val="22"/>
                <w:szCs w:val="22"/>
              </w:rPr>
              <w:t>Tiranë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8 shkurt 2019</w:t>
            </w:r>
          </w:p>
        </w:tc>
        <w:tc>
          <w:tcPr>
            <w:tcW w:w="1260" w:type="dxa"/>
          </w:tcPr>
          <w:p w:rsidR="00E51CAB" w:rsidRPr="00473CB1" w:rsidRDefault="00E51CAB" w:rsidP="00E51CAB">
            <w:pPr>
              <w:spacing w:line="276" w:lineRule="auto"/>
              <w:rPr>
                <w:rFonts w:eastAsia="Batang"/>
                <w:u w:val="wave"/>
              </w:rPr>
            </w:pPr>
          </w:p>
        </w:tc>
        <w:tc>
          <w:tcPr>
            <w:tcW w:w="2160" w:type="dxa"/>
          </w:tcPr>
          <w:p w:rsidR="00E51CAB" w:rsidRPr="00473CB1" w:rsidRDefault="00E51CAB" w:rsidP="00E51CAB">
            <w:pPr>
              <w:spacing w:line="276" w:lineRule="auto"/>
              <w:rPr>
                <w:iCs/>
                <w:shd w:val="clear" w:color="auto" w:fill="FFFFFF"/>
              </w:rPr>
            </w:pPr>
            <w:r w:rsidRPr="00473CB1">
              <w:rPr>
                <w:iCs/>
                <w:sz w:val="22"/>
                <w:szCs w:val="22"/>
                <w:shd w:val="clear" w:color="auto" w:fill="FFFFFF"/>
              </w:rPr>
              <w:t>Ekspert</w:t>
            </w:r>
            <w:r w:rsidR="00B01439" w:rsidRPr="00473CB1">
              <w:rPr>
                <w:iCs/>
                <w:sz w:val="22"/>
                <w:szCs w:val="22"/>
                <w:shd w:val="clear" w:color="auto" w:fill="FFFFFF"/>
              </w:rPr>
              <w:t>ë</w:t>
            </w:r>
            <w:r w:rsidRPr="00473CB1">
              <w:rPr>
                <w:iCs/>
                <w:sz w:val="22"/>
                <w:szCs w:val="22"/>
                <w:shd w:val="clear" w:color="auto" w:fill="FFFFFF"/>
              </w:rPr>
              <w:t>:</w:t>
            </w:r>
          </w:p>
          <w:p w:rsidR="00E51CAB" w:rsidRPr="00473CB1" w:rsidRDefault="00E51CAB" w:rsidP="00E51CAB">
            <w:pPr>
              <w:spacing w:line="276" w:lineRule="auto"/>
              <w:rPr>
                <w:iCs/>
                <w:shd w:val="clear" w:color="auto" w:fill="FFFFFF"/>
              </w:rPr>
            </w:pPr>
            <w:r w:rsidRPr="00473CB1">
              <w:rPr>
                <w:iCs/>
                <w:sz w:val="22"/>
                <w:szCs w:val="22"/>
                <w:shd w:val="clear" w:color="auto" w:fill="FFFFFF"/>
              </w:rPr>
              <w:t>Lulzim Alushaj</w:t>
            </w:r>
          </w:p>
          <w:p w:rsidR="00E51CAB" w:rsidRPr="00473CB1" w:rsidRDefault="00E51CAB" w:rsidP="00E51CAB">
            <w:pPr>
              <w:spacing w:line="276" w:lineRule="auto"/>
              <w:rPr>
                <w:iCs/>
                <w:shd w:val="clear" w:color="auto" w:fill="FFFFFF"/>
              </w:rPr>
            </w:pPr>
            <w:r w:rsidRPr="00473CB1">
              <w:rPr>
                <w:iCs/>
                <w:sz w:val="22"/>
                <w:szCs w:val="22"/>
                <w:shd w:val="clear" w:color="auto" w:fill="FFFFFF"/>
              </w:rPr>
              <w:t>Altin Shkurti</w:t>
            </w:r>
          </w:p>
          <w:p w:rsidR="004A11CE" w:rsidRPr="00473CB1" w:rsidRDefault="004A11CE" w:rsidP="00E51CAB">
            <w:pPr>
              <w:spacing w:line="276" w:lineRule="auto"/>
              <w:rPr>
                <w:iCs/>
                <w:shd w:val="clear" w:color="auto" w:fill="FFFFFF"/>
              </w:rPr>
            </w:pPr>
          </w:p>
          <w:p w:rsidR="00E51CAB" w:rsidRPr="00473CB1" w:rsidRDefault="00E51CAB" w:rsidP="00E51CAB">
            <w:pPr>
              <w:spacing w:line="276" w:lineRule="auto"/>
              <w:rPr>
                <w:iCs/>
                <w:shd w:val="clear" w:color="auto" w:fill="FFFFFF"/>
              </w:rPr>
            </w:pPr>
            <w:r w:rsidRPr="00473CB1">
              <w:rPr>
                <w:iCs/>
                <w:sz w:val="22"/>
                <w:szCs w:val="22"/>
                <w:shd w:val="clear" w:color="auto" w:fill="FFFFFF"/>
              </w:rPr>
              <w:t>Leht</w:t>
            </w:r>
            <w:r w:rsidR="00B01439" w:rsidRPr="00473CB1">
              <w:rPr>
                <w:iCs/>
                <w:sz w:val="22"/>
                <w:szCs w:val="22"/>
                <w:shd w:val="clear" w:color="auto" w:fill="FFFFFF"/>
              </w:rPr>
              <w:t>ë</w:t>
            </w:r>
            <w:r w:rsidRPr="00473CB1">
              <w:rPr>
                <w:iCs/>
                <w:sz w:val="22"/>
                <w:szCs w:val="22"/>
                <w:shd w:val="clear" w:color="auto" w:fill="FFFFFF"/>
              </w:rPr>
              <w:t>sues:</w:t>
            </w:r>
          </w:p>
          <w:p w:rsidR="00E51CAB" w:rsidRPr="00473CB1" w:rsidRDefault="00E51CAB" w:rsidP="00E51CAB">
            <w:pPr>
              <w:spacing w:line="276" w:lineRule="auto"/>
              <w:rPr>
                <w:iCs/>
                <w:shd w:val="clear" w:color="auto" w:fill="FFFFFF"/>
              </w:rPr>
            </w:pPr>
            <w:r w:rsidRPr="00473CB1">
              <w:rPr>
                <w:iCs/>
                <w:sz w:val="22"/>
                <w:szCs w:val="22"/>
                <w:shd w:val="clear" w:color="auto" w:fill="FFFFFF"/>
              </w:rPr>
              <w:t>Marsela Dervishi</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Pavlefshmëria e akteve procedurale në gjykimin civil.</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pPr>
            <w:r w:rsidRPr="00473CB1">
              <w:rPr>
                <w:rFonts w:eastAsia="Batang"/>
                <w:sz w:val="22"/>
                <w:szCs w:val="22"/>
                <w:u w:val="wave"/>
              </w:rPr>
              <w:t>11 shkurt 2019</w:t>
            </w:r>
          </w:p>
        </w:tc>
        <w:tc>
          <w:tcPr>
            <w:tcW w:w="1260" w:type="dxa"/>
          </w:tcPr>
          <w:p w:rsidR="00E51CAB" w:rsidRPr="00473CB1" w:rsidRDefault="00E51CAB" w:rsidP="00E51CAB">
            <w:pPr>
              <w:spacing w:line="276" w:lineRule="auto"/>
              <w:rPr>
                <w:rFonts w:eastAsia="Batang"/>
                <w:u w:val="wave"/>
              </w:rPr>
            </w:pPr>
            <w:r w:rsidRPr="00473CB1">
              <w:rPr>
                <w:sz w:val="22"/>
                <w:szCs w:val="22"/>
              </w:rPr>
              <w:t>European Center</w:t>
            </w:r>
          </w:p>
        </w:tc>
        <w:tc>
          <w:tcPr>
            <w:tcW w:w="2160"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jc w:val="both"/>
              <w:rPr>
                <w:rFonts w:eastAsia="Batang"/>
                <w:u w:val="wave"/>
              </w:rPr>
            </w:pPr>
            <w:r w:rsidRPr="00473CB1">
              <w:rPr>
                <w:rFonts w:eastAsia="Batang"/>
                <w:sz w:val="22"/>
                <w:szCs w:val="22"/>
                <w:u w:val="wave"/>
              </w:rPr>
              <w:t>Xhezair Zaganjori</w:t>
            </w:r>
          </w:p>
          <w:p w:rsidR="00E51CAB" w:rsidRPr="00473CB1" w:rsidRDefault="00E51CAB" w:rsidP="00E51CAB">
            <w:pPr>
              <w:spacing w:line="276" w:lineRule="auto"/>
              <w:jc w:val="both"/>
              <w:rPr>
                <w:rFonts w:eastAsia="Batang"/>
                <w:u w:val="wave"/>
              </w:rPr>
            </w:pPr>
            <w:r w:rsidRPr="00473CB1">
              <w:rPr>
                <w:rFonts w:eastAsia="Batang"/>
                <w:sz w:val="22"/>
                <w:szCs w:val="22"/>
                <w:u w:val="wave"/>
              </w:rPr>
              <w:t>Idlir Peçi</w:t>
            </w:r>
          </w:p>
          <w:p w:rsidR="00D65F2A" w:rsidRPr="00473CB1" w:rsidRDefault="00D65F2A" w:rsidP="00E51CAB">
            <w:pPr>
              <w:spacing w:line="276" w:lineRule="auto"/>
              <w:jc w:val="both"/>
              <w:rPr>
                <w:rFonts w:eastAsia="Batang"/>
                <w:u w:val="wave"/>
              </w:rPr>
            </w:pPr>
            <w:r w:rsidRPr="00473CB1">
              <w:rPr>
                <w:rFonts w:eastAsia="Batang"/>
                <w:sz w:val="22"/>
                <w:szCs w:val="22"/>
                <w:u w:val="wave"/>
              </w:rPr>
              <w:t>Adea Pirdeni</w:t>
            </w:r>
            <w:r w:rsidR="00900B2F" w:rsidRPr="00473CB1">
              <w:rPr>
                <w:rFonts w:eastAsia="Batang"/>
                <w:sz w:val="22"/>
                <w:szCs w:val="22"/>
                <w:u w:val="wave"/>
              </w:rPr>
              <w:t xml:space="preserve"> </w:t>
            </w:r>
            <w:r w:rsidR="00034FFD" w:rsidRPr="00473CB1">
              <w:rPr>
                <w:rFonts w:eastAsia="Batang"/>
                <w:sz w:val="22"/>
                <w:szCs w:val="22"/>
                <w:u w:val="wave"/>
              </w:rPr>
              <w:t xml:space="preserve"> </w:t>
            </w:r>
          </w:p>
          <w:p w:rsidR="004A11CE" w:rsidRPr="00473CB1" w:rsidRDefault="004A11CE" w:rsidP="00423A89">
            <w:pPr>
              <w:rPr>
                <w:rFonts w:eastAsia="Batang"/>
                <w:u w:val="wave"/>
              </w:rPr>
            </w:pPr>
          </w:p>
          <w:p w:rsidR="00423A89" w:rsidRPr="00473CB1" w:rsidRDefault="00423A89" w:rsidP="00423A89">
            <w:pPr>
              <w:rPr>
                <w:rFonts w:eastAsia="Batang"/>
                <w:u w:val="wave"/>
              </w:rPr>
            </w:pPr>
            <w:r w:rsidRPr="00473CB1">
              <w:rPr>
                <w:rFonts w:eastAsia="Batang"/>
                <w:sz w:val="22"/>
                <w:szCs w:val="22"/>
                <w:u w:val="wave"/>
              </w:rPr>
              <w:t>Lehtësues</w:t>
            </w:r>
          </w:p>
          <w:p w:rsidR="00423A89" w:rsidRPr="00473CB1" w:rsidRDefault="00423A89" w:rsidP="00423A89">
            <w:pPr>
              <w:spacing w:line="276" w:lineRule="auto"/>
              <w:jc w:val="both"/>
            </w:pPr>
            <w:r w:rsidRPr="00473CB1">
              <w:rPr>
                <w:rFonts w:eastAsia="Batang"/>
                <w:sz w:val="22"/>
                <w:szCs w:val="22"/>
                <w:u w:val="wave"/>
              </w:rPr>
              <w:t>Erinda Meli</w:t>
            </w:r>
            <w:r w:rsidR="00DE1365" w:rsidRPr="00473CB1">
              <w:rPr>
                <w:rFonts w:eastAsia="Batang"/>
                <w:sz w:val="22"/>
                <w:szCs w:val="22"/>
                <w:u w:val="wave"/>
              </w:rPr>
              <w:t xml:space="preserve"> Ok</w:t>
            </w:r>
          </w:p>
        </w:tc>
        <w:tc>
          <w:tcPr>
            <w:tcW w:w="7048" w:type="dxa"/>
            <w:gridSpan w:val="2"/>
          </w:tcPr>
          <w:p w:rsidR="00E51CAB" w:rsidRPr="00473CB1" w:rsidRDefault="00310712" w:rsidP="00E51CAB">
            <w:pPr>
              <w:spacing w:line="276" w:lineRule="auto"/>
              <w:jc w:val="both"/>
              <w:rPr>
                <w:rFonts w:eastAsia="Batang"/>
              </w:rPr>
            </w:pPr>
            <w:r w:rsidRPr="00473CB1">
              <w:rPr>
                <w:rFonts w:eastAsia="Times New Roman"/>
                <w:sz w:val="22"/>
                <w:szCs w:val="22"/>
              </w:rPr>
              <w:t>Standardet</w:t>
            </w:r>
            <w:r w:rsidR="00E51CAB" w:rsidRPr="00473CB1">
              <w:rPr>
                <w:rFonts w:eastAsia="Times New Roman"/>
                <w:sz w:val="22"/>
                <w:szCs w:val="22"/>
              </w:rPr>
              <w:t xml:space="preserve"> e GJEDNJ</w:t>
            </w:r>
            <w:r w:rsidRPr="00473CB1">
              <w:rPr>
                <w:rFonts w:eastAsia="Times New Roman"/>
                <w:sz w:val="22"/>
                <w:szCs w:val="22"/>
              </w:rPr>
              <w:t>-së</w:t>
            </w:r>
            <w:r w:rsidR="00E51CAB" w:rsidRPr="00473CB1">
              <w:rPr>
                <w:rFonts w:eastAsia="Times New Roman"/>
                <w:sz w:val="22"/>
                <w:szCs w:val="22"/>
              </w:rPr>
              <w:t xml:space="preserve"> p</w:t>
            </w:r>
            <w:r w:rsidR="00B01439" w:rsidRPr="00473CB1">
              <w:rPr>
                <w:rFonts w:eastAsia="Times New Roman"/>
                <w:sz w:val="22"/>
                <w:szCs w:val="22"/>
              </w:rPr>
              <w:t>ë</w:t>
            </w:r>
            <w:r w:rsidR="00E51CAB" w:rsidRPr="00473CB1">
              <w:rPr>
                <w:rFonts w:eastAsia="Times New Roman"/>
                <w:sz w:val="22"/>
                <w:szCs w:val="22"/>
              </w:rPr>
              <w:t>r nenin 6 t</w:t>
            </w:r>
            <w:r w:rsidR="00B01439" w:rsidRPr="00473CB1">
              <w:rPr>
                <w:rFonts w:eastAsia="Times New Roman"/>
                <w:sz w:val="22"/>
                <w:szCs w:val="22"/>
              </w:rPr>
              <w:t>ë</w:t>
            </w:r>
            <w:r w:rsidR="00E51CAB" w:rsidRPr="00473CB1">
              <w:rPr>
                <w:rFonts w:eastAsia="Times New Roman"/>
                <w:sz w:val="22"/>
                <w:szCs w:val="22"/>
              </w:rPr>
              <w:t xml:space="preserve"> Konvent</w:t>
            </w:r>
            <w:r w:rsidR="00B01439" w:rsidRPr="00473CB1">
              <w:rPr>
                <w:rFonts w:eastAsia="Times New Roman"/>
                <w:sz w:val="22"/>
                <w:szCs w:val="22"/>
              </w:rPr>
              <w:t>ë</w:t>
            </w:r>
            <w:r w:rsidR="00E51CAB" w:rsidRPr="00473CB1">
              <w:rPr>
                <w:rFonts w:eastAsia="Times New Roman"/>
                <w:sz w:val="22"/>
                <w:szCs w:val="22"/>
              </w:rPr>
              <w:t>s.</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pPr>
            <w:r w:rsidRPr="00473CB1">
              <w:rPr>
                <w:sz w:val="22"/>
                <w:szCs w:val="22"/>
              </w:rPr>
              <w:t xml:space="preserve">11-12 shkurt </w:t>
            </w:r>
            <w:r w:rsidRPr="00473CB1">
              <w:rPr>
                <w:rFonts w:eastAsia="Batang"/>
                <w:sz w:val="22"/>
                <w:szCs w:val="22"/>
                <w:u w:val="wave"/>
              </w:rPr>
              <w:t>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jc w:val="both"/>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jc w:val="both"/>
            </w:pPr>
          </w:p>
          <w:p w:rsidR="00E51CAB" w:rsidRPr="00473CB1" w:rsidRDefault="00E51CAB" w:rsidP="00E51CAB">
            <w:pPr>
              <w:spacing w:line="276" w:lineRule="auto"/>
              <w:jc w:val="both"/>
            </w:pPr>
            <w:r w:rsidRPr="00473CB1">
              <w:rPr>
                <w:sz w:val="22"/>
                <w:szCs w:val="22"/>
              </w:rPr>
              <w:t>Besnik Maho</w:t>
            </w:r>
          </w:p>
          <w:p w:rsidR="00E51CAB" w:rsidRPr="00473CB1" w:rsidRDefault="00E51CAB" w:rsidP="00E51CAB">
            <w:pPr>
              <w:spacing w:line="276" w:lineRule="auto"/>
              <w:jc w:val="both"/>
            </w:pPr>
          </w:p>
          <w:p w:rsidR="00E51CAB" w:rsidRPr="00473CB1" w:rsidRDefault="00E51CAB" w:rsidP="00E51CAB">
            <w:pPr>
              <w:spacing w:line="276" w:lineRule="auto"/>
              <w:jc w:val="both"/>
            </w:pPr>
            <w:r w:rsidRPr="00473CB1">
              <w:rPr>
                <w:sz w:val="22"/>
                <w:szCs w:val="22"/>
              </w:rPr>
              <w:t>Leht</w:t>
            </w:r>
            <w:r w:rsidR="00B01439" w:rsidRPr="00473CB1">
              <w:rPr>
                <w:sz w:val="22"/>
                <w:szCs w:val="22"/>
              </w:rPr>
              <w:t>ë</w:t>
            </w:r>
            <w:r w:rsidRPr="00473CB1">
              <w:rPr>
                <w:sz w:val="22"/>
                <w:szCs w:val="22"/>
              </w:rPr>
              <w:t>sues:</w:t>
            </w:r>
          </w:p>
          <w:p w:rsidR="00E51CAB" w:rsidRPr="00473CB1" w:rsidRDefault="0049501C" w:rsidP="00E51CAB">
            <w:pPr>
              <w:spacing w:line="276" w:lineRule="auto"/>
              <w:jc w:val="both"/>
            </w:pPr>
            <w:r w:rsidRPr="00473CB1">
              <w:rPr>
                <w:sz w:val="22"/>
                <w:szCs w:val="22"/>
              </w:rPr>
              <w:t>Elvana Çiçolli</w:t>
            </w:r>
          </w:p>
        </w:tc>
        <w:tc>
          <w:tcPr>
            <w:tcW w:w="7048" w:type="dxa"/>
            <w:gridSpan w:val="2"/>
          </w:tcPr>
          <w:p w:rsidR="00E51CAB" w:rsidRPr="00473CB1" w:rsidRDefault="00E51CAB" w:rsidP="00E51CAB">
            <w:pPr>
              <w:spacing w:line="276" w:lineRule="auto"/>
              <w:jc w:val="both"/>
              <w:rPr>
                <w:rFonts w:eastAsia="Batang"/>
              </w:rPr>
            </w:pPr>
            <w:r w:rsidRPr="00473CB1">
              <w:rPr>
                <w:rFonts w:eastAsia="Batang"/>
                <w:sz w:val="22"/>
                <w:szCs w:val="22"/>
              </w:rPr>
              <w:t>Përdorshmëria e akteve procedurale dhe papërdorshmëria e provave në gjykimin civil dhe administrativ. Pavlefshmëria e akteve procedurale në procesin civil; Papërdorshmëria e provave në procesin civil.</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11-12 shkurt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Artur Kalaja</w:t>
            </w:r>
          </w:p>
          <w:p w:rsidR="004F59E6" w:rsidRPr="00473CB1" w:rsidRDefault="004F59E6" w:rsidP="00E51CAB">
            <w:pPr>
              <w:spacing w:line="276" w:lineRule="auto"/>
              <w:rPr>
                <w:rFonts w:eastAsia="Batang"/>
                <w:u w:val="wave"/>
              </w:rPr>
            </w:pPr>
            <w:r w:rsidRPr="00473CB1">
              <w:rPr>
                <w:rFonts w:eastAsia="Batang"/>
                <w:sz w:val="22"/>
                <w:szCs w:val="22"/>
                <w:u w:val="wave"/>
              </w:rPr>
              <w:t>Elona Stavri</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Ina Hoxhaj</w:t>
            </w:r>
          </w:p>
          <w:p w:rsidR="002E2F4F" w:rsidRPr="00473CB1" w:rsidRDefault="002E2F4F" w:rsidP="00E51CAB">
            <w:pPr>
              <w:spacing w:line="276" w:lineRule="auto"/>
              <w:rPr>
                <w:rFonts w:eastAsia="Batang"/>
                <w:u w:val="wave"/>
              </w:rPr>
            </w:pPr>
          </w:p>
          <w:p w:rsidR="002E2F4F" w:rsidRPr="00473CB1" w:rsidRDefault="002E2F4F" w:rsidP="00E51CAB">
            <w:pPr>
              <w:spacing w:line="276" w:lineRule="auto"/>
              <w:rPr>
                <w:rFonts w:eastAsia="Batang"/>
                <w:u w:val="wave"/>
              </w:rPr>
            </w:pPr>
            <w:r w:rsidRPr="00473CB1">
              <w:rPr>
                <w:rFonts w:eastAsia="Batang"/>
                <w:sz w:val="22"/>
                <w:szCs w:val="22"/>
                <w:u w:val="wave"/>
              </w:rPr>
              <w:t>Moderator:</w:t>
            </w:r>
          </w:p>
          <w:p w:rsidR="002E2F4F" w:rsidRPr="00473CB1" w:rsidRDefault="002E2F4F" w:rsidP="00E51CAB">
            <w:pPr>
              <w:spacing w:line="276" w:lineRule="auto"/>
              <w:rPr>
                <w:rFonts w:eastAsia="Batang"/>
                <w:u w:val="wave"/>
              </w:rPr>
            </w:pPr>
            <w:r w:rsidRPr="00473CB1">
              <w:rPr>
                <w:rFonts w:eastAsia="Batang"/>
                <w:sz w:val="22"/>
                <w:szCs w:val="22"/>
                <w:u w:val="wave"/>
              </w:rPr>
              <w:t>Vangjel Kosta</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Procesi i të provuarit gjatë gjykimit civil dhe veçoritë e aktit të ekspertimit si provë:</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Detyrimet e palëve ndërgjyqëse gjatë këtij procesi; </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Akti i ekspertimit si një nga llojet e provave referuar edhe ndryshimeve më të fundit të Kodit të Procedurës Civile;</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Vlera e provave të marra gjatë një gjykimi, i cili më pas është prishur nga Gjykata e Apelit dhe çështja është kthyer për rigjykim.</w:t>
            </w:r>
          </w:p>
        </w:tc>
        <w:tc>
          <w:tcPr>
            <w:tcW w:w="1590" w:type="dxa"/>
            <w:gridSpan w:val="2"/>
          </w:tcPr>
          <w:p w:rsidR="00E51CAB" w:rsidRPr="00473CB1" w:rsidRDefault="00BD18EB" w:rsidP="00E51CAB">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u w:val="wave"/>
              </w:rPr>
              <w:t>12 shkurt 2019</w:t>
            </w:r>
          </w:p>
        </w:tc>
        <w:tc>
          <w:tcPr>
            <w:tcW w:w="1260" w:type="dxa"/>
          </w:tcPr>
          <w:p w:rsidR="00E51CAB" w:rsidRPr="00473CB1" w:rsidRDefault="00E51CAB" w:rsidP="00E51CAB">
            <w:pPr>
              <w:spacing w:line="276" w:lineRule="auto"/>
              <w:rPr>
                <w:rFonts w:eastAsia="Batang"/>
                <w:u w:val="wave"/>
              </w:rPr>
            </w:pPr>
            <w:r w:rsidRPr="00473CB1">
              <w:rPr>
                <w:sz w:val="22"/>
                <w:szCs w:val="22"/>
              </w:rPr>
              <w:t>European Center</w:t>
            </w:r>
          </w:p>
        </w:tc>
        <w:tc>
          <w:tcPr>
            <w:tcW w:w="2160"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jc w:val="both"/>
              <w:rPr>
                <w:rFonts w:eastAsia="Batang"/>
                <w:u w:val="wave"/>
              </w:rPr>
            </w:pPr>
            <w:r w:rsidRPr="00473CB1">
              <w:rPr>
                <w:rFonts w:eastAsia="Batang"/>
                <w:sz w:val="22"/>
                <w:szCs w:val="22"/>
                <w:u w:val="wave"/>
              </w:rPr>
              <w:t>Xhezair Zaganjori</w:t>
            </w:r>
          </w:p>
          <w:p w:rsidR="00E51CAB" w:rsidRPr="00473CB1" w:rsidRDefault="00E51CAB" w:rsidP="00E51CAB">
            <w:pPr>
              <w:spacing w:line="276" w:lineRule="auto"/>
              <w:rPr>
                <w:rFonts w:eastAsia="Batang"/>
                <w:u w:val="wave"/>
              </w:rPr>
            </w:pPr>
            <w:r w:rsidRPr="00473CB1">
              <w:rPr>
                <w:rFonts w:eastAsia="Batang"/>
                <w:sz w:val="22"/>
                <w:szCs w:val="22"/>
                <w:u w:val="wave"/>
              </w:rPr>
              <w:t>Idlir Peçi</w:t>
            </w:r>
          </w:p>
          <w:p w:rsidR="004F59E6" w:rsidRPr="00473CB1" w:rsidRDefault="004F59E6" w:rsidP="00E51CAB">
            <w:pPr>
              <w:spacing w:line="276" w:lineRule="auto"/>
              <w:rPr>
                <w:rFonts w:eastAsia="Batang"/>
                <w:u w:val="wave"/>
              </w:rPr>
            </w:pPr>
          </w:p>
        </w:tc>
        <w:tc>
          <w:tcPr>
            <w:tcW w:w="7048" w:type="dxa"/>
            <w:gridSpan w:val="2"/>
          </w:tcPr>
          <w:p w:rsidR="00E51CAB" w:rsidRPr="00473CB1" w:rsidRDefault="00310712" w:rsidP="00E51CAB">
            <w:pPr>
              <w:shd w:val="clear" w:color="auto" w:fill="FFFFFF"/>
              <w:spacing w:line="276" w:lineRule="auto"/>
              <w:jc w:val="both"/>
              <w:rPr>
                <w:rFonts w:eastAsia="Times New Roman"/>
              </w:rPr>
            </w:pPr>
            <w:r w:rsidRPr="00473CB1">
              <w:rPr>
                <w:rFonts w:eastAsia="Times New Roman"/>
                <w:sz w:val="22"/>
                <w:szCs w:val="22"/>
              </w:rPr>
              <w:t>Standardet</w:t>
            </w:r>
            <w:r w:rsidR="00E51CAB" w:rsidRPr="00473CB1">
              <w:rPr>
                <w:rFonts w:eastAsia="Times New Roman"/>
                <w:sz w:val="22"/>
                <w:szCs w:val="22"/>
              </w:rPr>
              <w:t xml:space="preserve"> e GJEDNJ</w:t>
            </w:r>
            <w:r w:rsidRPr="00473CB1">
              <w:rPr>
                <w:rFonts w:eastAsia="Times New Roman"/>
                <w:sz w:val="22"/>
                <w:szCs w:val="22"/>
              </w:rPr>
              <w:t>-së</w:t>
            </w:r>
            <w:r w:rsidR="00E51CAB" w:rsidRPr="00473CB1">
              <w:rPr>
                <w:rFonts w:eastAsia="Times New Roman"/>
                <w:sz w:val="22"/>
                <w:szCs w:val="22"/>
              </w:rPr>
              <w:t xml:space="preserve"> p</w:t>
            </w:r>
            <w:r w:rsidR="00B01439" w:rsidRPr="00473CB1">
              <w:rPr>
                <w:rFonts w:eastAsia="Times New Roman"/>
                <w:sz w:val="22"/>
                <w:szCs w:val="22"/>
              </w:rPr>
              <w:t>ë</w:t>
            </w:r>
            <w:r w:rsidR="00E51CAB" w:rsidRPr="00473CB1">
              <w:rPr>
                <w:rFonts w:eastAsia="Times New Roman"/>
                <w:sz w:val="22"/>
                <w:szCs w:val="22"/>
              </w:rPr>
              <w:t>r nenin 6 t</w:t>
            </w:r>
            <w:r w:rsidR="00B01439" w:rsidRPr="00473CB1">
              <w:rPr>
                <w:rFonts w:eastAsia="Times New Roman"/>
                <w:sz w:val="22"/>
                <w:szCs w:val="22"/>
              </w:rPr>
              <w:t>ë</w:t>
            </w:r>
            <w:r w:rsidR="00E51CAB" w:rsidRPr="00473CB1">
              <w:rPr>
                <w:rFonts w:eastAsia="Times New Roman"/>
                <w:sz w:val="22"/>
                <w:szCs w:val="22"/>
              </w:rPr>
              <w:t xml:space="preserve"> Konvent</w:t>
            </w:r>
            <w:r w:rsidR="00B01439" w:rsidRPr="00473CB1">
              <w:rPr>
                <w:rFonts w:eastAsia="Times New Roman"/>
                <w:sz w:val="22"/>
                <w:szCs w:val="22"/>
              </w:rPr>
              <w:t>ë</w:t>
            </w:r>
            <w:r w:rsidR="00E51CAB" w:rsidRPr="00473CB1">
              <w:rPr>
                <w:rFonts w:eastAsia="Times New Roman"/>
                <w:sz w:val="22"/>
                <w:szCs w:val="22"/>
              </w:rPr>
              <w:t>s.</w:t>
            </w:r>
          </w:p>
        </w:tc>
        <w:tc>
          <w:tcPr>
            <w:tcW w:w="1590" w:type="dxa"/>
            <w:gridSpan w:val="2"/>
          </w:tcPr>
          <w:p w:rsidR="00E51CAB" w:rsidRPr="00473CB1" w:rsidRDefault="00BD18EB" w:rsidP="00E51CAB">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13-14 shkurt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Dita I.</w:t>
            </w:r>
          </w:p>
          <w:p w:rsidR="00E51CAB" w:rsidRPr="00473CB1" w:rsidRDefault="00E51CAB" w:rsidP="00E51CAB">
            <w:pPr>
              <w:spacing w:line="276" w:lineRule="auto"/>
              <w:rPr>
                <w:rFonts w:eastAsia="Batang"/>
                <w:u w:val="wave"/>
              </w:rPr>
            </w:pPr>
            <w:r w:rsidRPr="00473CB1">
              <w:rPr>
                <w:rFonts w:eastAsia="Batang"/>
                <w:sz w:val="22"/>
                <w:szCs w:val="22"/>
                <w:u w:val="wave"/>
              </w:rPr>
              <w:t>Arta Mandro</w:t>
            </w:r>
          </w:p>
          <w:p w:rsidR="00E51CAB" w:rsidRPr="00473CB1" w:rsidRDefault="00E51CAB" w:rsidP="00E51CAB">
            <w:pPr>
              <w:spacing w:line="276" w:lineRule="auto"/>
              <w:rPr>
                <w:rFonts w:eastAsia="Batang"/>
                <w:u w:val="wave"/>
              </w:rPr>
            </w:pPr>
            <w:r w:rsidRPr="00473CB1">
              <w:rPr>
                <w:rFonts w:eastAsia="Batang"/>
                <w:sz w:val="22"/>
                <w:szCs w:val="22"/>
                <w:u w:val="wave"/>
              </w:rPr>
              <w:t>Valbona Vata</w:t>
            </w:r>
            <w:r w:rsidR="006E08F5"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Dita II:</w:t>
            </w:r>
          </w:p>
          <w:p w:rsidR="00E51CAB" w:rsidRPr="00473CB1" w:rsidRDefault="00E51CAB" w:rsidP="00E51CAB">
            <w:pPr>
              <w:spacing w:line="276" w:lineRule="auto"/>
              <w:rPr>
                <w:rFonts w:eastAsia="Batang"/>
                <w:u w:val="wave"/>
              </w:rPr>
            </w:pPr>
            <w:r w:rsidRPr="00473CB1">
              <w:rPr>
                <w:rFonts w:eastAsia="Batang"/>
                <w:sz w:val="22"/>
                <w:szCs w:val="22"/>
                <w:u w:val="wave"/>
              </w:rPr>
              <w:t>Arta Mandro</w:t>
            </w:r>
          </w:p>
          <w:p w:rsidR="00E51CAB" w:rsidRPr="00473CB1" w:rsidRDefault="00E51CAB" w:rsidP="00E51CAB">
            <w:pPr>
              <w:spacing w:line="276" w:lineRule="auto"/>
              <w:rPr>
                <w:rFonts w:eastAsia="Batang"/>
                <w:u w:val="wave"/>
              </w:rPr>
            </w:pPr>
            <w:r w:rsidRPr="00473CB1">
              <w:rPr>
                <w:rFonts w:eastAsia="Batang"/>
                <w:sz w:val="22"/>
                <w:szCs w:val="22"/>
                <w:u w:val="wave"/>
              </w:rPr>
              <w:t>Enkeleda Millonai</w:t>
            </w:r>
            <w:r w:rsidR="00C936AB"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Mirela Zavalani</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Dhuna  n</w:t>
            </w:r>
            <w:r w:rsidR="00310712" w:rsidRPr="00473CB1">
              <w:rPr>
                <w:rFonts w:eastAsia="Times New Roman"/>
                <w:sz w:val="22"/>
                <w:szCs w:val="22"/>
              </w:rPr>
              <w:t>ë</w:t>
            </w:r>
            <w:r w:rsidRPr="00473CB1">
              <w:rPr>
                <w:rFonts w:eastAsia="Batang"/>
                <w:sz w:val="22"/>
                <w:szCs w:val="22"/>
                <w:u w:val="wave"/>
              </w:rPr>
              <w:t xml:space="preserve"> familje dhe dhuna me baz</w:t>
            </w:r>
            <w:r w:rsidR="00310712" w:rsidRPr="00473CB1">
              <w:rPr>
                <w:rFonts w:eastAsia="Times New Roman"/>
                <w:sz w:val="22"/>
                <w:szCs w:val="22"/>
              </w:rPr>
              <w:t>ë</w:t>
            </w:r>
            <w:r w:rsidRPr="00473CB1">
              <w:rPr>
                <w:rFonts w:eastAsia="Batang"/>
                <w:sz w:val="22"/>
                <w:szCs w:val="22"/>
                <w:u w:val="wave"/>
              </w:rPr>
              <w:t xml:space="preserve"> gjinore.  Roli i gjykat</w:t>
            </w:r>
            <w:r w:rsidR="00310712" w:rsidRPr="00473CB1">
              <w:rPr>
                <w:rFonts w:eastAsia="Times New Roman"/>
                <w:sz w:val="22"/>
                <w:szCs w:val="22"/>
              </w:rPr>
              <w:t>ë</w:t>
            </w:r>
            <w:r w:rsidRPr="00473CB1">
              <w:rPr>
                <w:rFonts w:eastAsia="Batang"/>
                <w:sz w:val="22"/>
                <w:szCs w:val="22"/>
                <w:u w:val="wave"/>
              </w:rPr>
              <w:t>s me fokus problematiken e praktik</w:t>
            </w:r>
            <w:r w:rsidR="00310712" w:rsidRPr="00473CB1">
              <w:rPr>
                <w:rFonts w:eastAsia="Times New Roman"/>
                <w:sz w:val="22"/>
                <w:szCs w:val="22"/>
              </w:rPr>
              <w:t>ë</w:t>
            </w:r>
            <w:r w:rsidRPr="00473CB1">
              <w:rPr>
                <w:rFonts w:eastAsia="Batang"/>
                <w:sz w:val="22"/>
                <w:szCs w:val="22"/>
                <w:u w:val="wave"/>
              </w:rPr>
              <w:t>s gjyq</w:t>
            </w:r>
            <w:r w:rsidR="00310712" w:rsidRPr="00473CB1">
              <w:rPr>
                <w:rFonts w:eastAsia="Times New Roman"/>
                <w:sz w:val="22"/>
                <w:szCs w:val="22"/>
              </w:rPr>
              <w:t>ë</w:t>
            </w:r>
            <w:r w:rsidRPr="00473CB1">
              <w:rPr>
                <w:rFonts w:eastAsia="Batang"/>
                <w:sz w:val="22"/>
                <w:szCs w:val="22"/>
                <w:u w:val="wave"/>
              </w:rPr>
              <w:t>sore</w:t>
            </w:r>
          </w:p>
          <w:p w:rsidR="00E51CAB" w:rsidRPr="00473CB1" w:rsidRDefault="00E51CAB" w:rsidP="00E51CAB">
            <w:pPr>
              <w:spacing w:line="276" w:lineRule="auto"/>
              <w:jc w:val="both"/>
              <w:rPr>
                <w:rFonts w:eastAsia="Batang"/>
                <w:u w:val="wave"/>
              </w:rPr>
            </w:pPr>
            <w:r w:rsidRPr="00473CB1">
              <w:rPr>
                <w:rFonts w:eastAsia="Batang"/>
                <w:sz w:val="22"/>
                <w:szCs w:val="22"/>
                <w:u w:val="wave"/>
              </w:rPr>
              <w:t>1.</w:t>
            </w:r>
            <w:r w:rsidRPr="00473CB1">
              <w:rPr>
                <w:rFonts w:eastAsia="Batang"/>
                <w:sz w:val="22"/>
                <w:szCs w:val="22"/>
                <w:u w:val="wave"/>
              </w:rPr>
              <w:tab/>
              <w:t>Detyrimet q</w:t>
            </w:r>
            <w:r w:rsidR="00310712" w:rsidRPr="00473CB1">
              <w:rPr>
                <w:rFonts w:eastAsia="Times New Roman"/>
                <w:sz w:val="22"/>
                <w:szCs w:val="22"/>
              </w:rPr>
              <w:t>ë</w:t>
            </w:r>
            <w:r w:rsidRPr="00473CB1">
              <w:rPr>
                <w:rFonts w:eastAsia="Batang"/>
                <w:sz w:val="22"/>
                <w:szCs w:val="22"/>
                <w:u w:val="wave"/>
              </w:rPr>
              <w:t xml:space="preserve"> burojn</w:t>
            </w:r>
            <w:r w:rsidR="00310712" w:rsidRPr="00473CB1">
              <w:rPr>
                <w:rFonts w:eastAsia="Times New Roman"/>
                <w:sz w:val="22"/>
                <w:szCs w:val="22"/>
              </w:rPr>
              <w:t>ë</w:t>
            </w:r>
            <w:r w:rsidRPr="00473CB1">
              <w:rPr>
                <w:rFonts w:eastAsia="Batang"/>
                <w:sz w:val="22"/>
                <w:szCs w:val="22"/>
                <w:u w:val="wave"/>
              </w:rPr>
              <w:t xml:space="preserve"> nga  Konventa e Stambollit dhe Rekomandimet e Komitetit Grevio për sistemin e drejt</w:t>
            </w:r>
            <w:r w:rsidR="00310712" w:rsidRPr="00473CB1">
              <w:rPr>
                <w:rFonts w:eastAsia="Times New Roman"/>
                <w:sz w:val="22"/>
                <w:szCs w:val="22"/>
              </w:rPr>
              <w:t>ë</w:t>
            </w:r>
            <w:r w:rsidRPr="00473CB1">
              <w:rPr>
                <w:rFonts w:eastAsia="Batang"/>
                <w:sz w:val="22"/>
                <w:szCs w:val="22"/>
                <w:u w:val="wave"/>
              </w:rPr>
              <w:t>sis</w:t>
            </w:r>
            <w:r w:rsidR="00310712" w:rsidRPr="00473CB1">
              <w:rPr>
                <w:rFonts w:eastAsia="Times New Roman"/>
                <w:sz w:val="22"/>
                <w:szCs w:val="22"/>
              </w:rPr>
              <w:t>ë</w:t>
            </w:r>
            <w:r w:rsidRPr="00473CB1">
              <w:rPr>
                <w:rFonts w:eastAsia="Batang"/>
                <w:sz w:val="22"/>
                <w:szCs w:val="22"/>
                <w:u w:val="wave"/>
              </w:rPr>
              <w:t xml:space="preserve">. </w:t>
            </w:r>
          </w:p>
          <w:p w:rsidR="00E51CAB" w:rsidRPr="00473CB1" w:rsidRDefault="00E51CAB" w:rsidP="00E51CAB">
            <w:pPr>
              <w:spacing w:line="276" w:lineRule="auto"/>
              <w:jc w:val="both"/>
              <w:rPr>
                <w:rFonts w:eastAsia="Batang"/>
                <w:u w:val="wave"/>
              </w:rPr>
            </w:pPr>
            <w:r w:rsidRPr="00473CB1">
              <w:rPr>
                <w:rFonts w:eastAsia="Batang"/>
                <w:sz w:val="22"/>
                <w:szCs w:val="22"/>
                <w:u w:val="wave"/>
              </w:rPr>
              <w:t>2.</w:t>
            </w:r>
            <w:r w:rsidRPr="00473CB1">
              <w:rPr>
                <w:rFonts w:eastAsia="Batang"/>
                <w:sz w:val="22"/>
                <w:szCs w:val="22"/>
                <w:u w:val="wave"/>
              </w:rPr>
              <w:tab/>
              <w:t>Ndryshimet n</w:t>
            </w:r>
            <w:r w:rsidR="00310712" w:rsidRPr="00473CB1">
              <w:rPr>
                <w:rFonts w:eastAsia="Times New Roman"/>
                <w:sz w:val="22"/>
                <w:szCs w:val="22"/>
              </w:rPr>
              <w:t>ë</w:t>
            </w:r>
            <w:r w:rsidR="00310712" w:rsidRPr="00473CB1">
              <w:rPr>
                <w:rFonts w:eastAsia="Batang"/>
                <w:sz w:val="22"/>
                <w:szCs w:val="22"/>
                <w:u w:val="wave"/>
              </w:rPr>
              <w:t xml:space="preserve"> ligjin “</w:t>
            </w:r>
            <w:r w:rsidRPr="00473CB1">
              <w:rPr>
                <w:rFonts w:eastAsia="Batang"/>
                <w:sz w:val="22"/>
                <w:szCs w:val="22"/>
                <w:u w:val="wave"/>
              </w:rPr>
              <w:t>P</w:t>
            </w:r>
            <w:r w:rsidR="00310712" w:rsidRPr="00473CB1">
              <w:rPr>
                <w:rFonts w:eastAsia="Times New Roman"/>
                <w:sz w:val="22"/>
                <w:szCs w:val="22"/>
              </w:rPr>
              <w:t>ë</w:t>
            </w:r>
            <w:r w:rsidRPr="00473CB1">
              <w:rPr>
                <w:rFonts w:eastAsia="Batang"/>
                <w:sz w:val="22"/>
                <w:szCs w:val="22"/>
                <w:u w:val="wave"/>
              </w:rPr>
              <w:t>r masa ndaj dhun</w:t>
            </w:r>
            <w:r w:rsidR="00310712" w:rsidRPr="00473CB1">
              <w:rPr>
                <w:rFonts w:eastAsia="Times New Roman"/>
                <w:sz w:val="22"/>
                <w:szCs w:val="22"/>
              </w:rPr>
              <w:t>ë</w:t>
            </w:r>
            <w:r w:rsidRPr="00473CB1">
              <w:rPr>
                <w:rFonts w:eastAsia="Batang"/>
                <w:sz w:val="22"/>
                <w:szCs w:val="22"/>
                <w:u w:val="wave"/>
              </w:rPr>
              <w:t>s n</w:t>
            </w:r>
            <w:r w:rsidR="00310712" w:rsidRPr="00473CB1">
              <w:rPr>
                <w:rFonts w:eastAsia="Times New Roman"/>
                <w:sz w:val="22"/>
                <w:szCs w:val="22"/>
              </w:rPr>
              <w:t>ë</w:t>
            </w:r>
            <w:r w:rsidR="00310712" w:rsidRPr="00473CB1">
              <w:rPr>
                <w:rFonts w:eastAsia="Batang"/>
                <w:sz w:val="22"/>
                <w:szCs w:val="22"/>
                <w:u w:val="wave"/>
              </w:rPr>
              <w:t xml:space="preserve"> marrëdhëniet familjare”</w:t>
            </w:r>
            <w:r w:rsidRPr="00473CB1">
              <w:rPr>
                <w:rFonts w:eastAsia="Batang"/>
                <w:sz w:val="22"/>
                <w:szCs w:val="22"/>
                <w:u w:val="wave"/>
              </w:rPr>
              <w:t xml:space="preserve"> dhe bashkërendimi institucional n</w:t>
            </w:r>
            <w:r w:rsidR="00310712" w:rsidRPr="00473CB1">
              <w:rPr>
                <w:rFonts w:eastAsia="Times New Roman"/>
                <w:sz w:val="22"/>
                <w:szCs w:val="22"/>
              </w:rPr>
              <w:t>ë</w:t>
            </w:r>
            <w:r w:rsidRPr="00473CB1">
              <w:rPr>
                <w:rFonts w:eastAsia="Batang"/>
                <w:sz w:val="22"/>
                <w:szCs w:val="22"/>
                <w:u w:val="wave"/>
              </w:rPr>
              <w:t xml:space="preserve"> mbrojtje të viktimave të dhunës në familje</w:t>
            </w:r>
          </w:p>
          <w:p w:rsidR="00E51CAB" w:rsidRPr="00473CB1" w:rsidRDefault="00E51CAB" w:rsidP="00E51CAB">
            <w:pPr>
              <w:spacing w:line="276" w:lineRule="auto"/>
              <w:jc w:val="both"/>
              <w:rPr>
                <w:rFonts w:eastAsia="Batang"/>
                <w:u w:val="wave"/>
              </w:rPr>
            </w:pPr>
            <w:r w:rsidRPr="00473CB1">
              <w:rPr>
                <w:rFonts w:eastAsia="Batang"/>
                <w:sz w:val="22"/>
                <w:szCs w:val="22"/>
                <w:u w:val="wave"/>
              </w:rPr>
              <w:t>3.</w:t>
            </w:r>
            <w:r w:rsidRPr="00473CB1">
              <w:rPr>
                <w:rFonts w:eastAsia="Batang"/>
                <w:sz w:val="22"/>
                <w:szCs w:val="22"/>
                <w:u w:val="wave"/>
              </w:rPr>
              <w:tab/>
              <w:t xml:space="preserve">Rrethi i subjekteve që gëzojnë mbrojtje nga ligji nr. 9669/2006 dhe subjekteve të mbrojtura </w:t>
            </w:r>
            <w:r w:rsidR="00310712" w:rsidRPr="00473CB1">
              <w:rPr>
                <w:rFonts w:eastAsia="Batang"/>
                <w:sz w:val="22"/>
                <w:szCs w:val="22"/>
                <w:u w:val="wave"/>
              </w:rPr>
              <w:t>nga neni 130/a i</w:t>
            </w:r>
            <w:r w:rsidRPr="00473CB1">
              <w:rPr>
                <w:rFonts w:eastAsia="Batang"/>
                <w:sz w:val="22"/>
                <w:szCs w:val="22"/>
                <w:u w:val="wave"/>
              </w:rPr>
              <w:t xml:space="preserve"> Kodit të Familjes; </w:t>
            </w:r>
          </w:p>
          <w:p w:rsidR="00E51CAB" w:rsidRPr="00473CB1" w:rsidRDefault="00E51CAB" w:rsidP="00E51CAB">
            <w:pPr>
              <w:spacing w:line="276" w:lineRule="auto"/>
              <w:jc w:val="both"/>
              <w:rPr>
                <w:rFonts w:eastAsia="Batang"/>
                <w:u w:val="wave"/>
              </w:rPr>
            </w:pPr>
            <w:r w:rsidRPr="00473CB1">
              <w:rPr>
                <w:rFonts w:eastAsia="Batang"/>
                <w:sz w:val="22"/>
                <w:szCs w:val="22"/>
                <w:u w:val="wave"/>
              </w:rPr>
              <w:t>4.</w:t>
            </w:r>
            <w:r w:rsidRPr="00473CB1">
              <w:rPr>
                <w:rFonts w:eastAsia="Batang"/>
                <w:sz w:val="22"/>
                <w:szCs w:val="22"/>
                <w:u w:val="wave"/>
              </w:rPr>
              <w:tab/>
              <w:t>Trajtimi i rrethanave cilësuese të nenit 130/a të Kodit Penal</w:t>
            </w:r>
            <w:r w:rsidR="00310712" w:rsidRPr="00473CB1">
              <w:rPr>
                <w:rFonts w:eastAsia="Batang"/>
                <w:sz w:val="22"/>
                <w:szCs w:val="22"/>
                <w:u w:val="wave"/>
              </w:rPr>
              <w:t xml:space="preserve">. </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15 shkurt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Dashamir Kore</w:t>
            </w:r>
          </w:p>
          <w:p w:rsidR="00E51CAB" w:rsidRPr="00473CB1" w:rsidRDefault="00E51CAB" w:rsidP="00E51CAB">
            <w:pPr>
              <w:spacing w:line="276" w:lineRule="auto"/>
              <w:rPr>
                <w:rFonts w:eastAsia="Batang"/>
                <w:u w:val="wave"/>
              </w:rPr>
            </w:pPr>
            <w:r w:rsidRPr="00473CB1">
              <w:rPr>
                <w:rFonts w:eastAsia="Batang"/>
                <w:sz w:val="22"/>
                <w:szCs w:val="22"/>
                <w:u w:val="wave"/>
              </w:rPr>
              <w:t>Sokol Ibi</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Olkeda Lice</w:t>
            </w:r>
          </w:p>
        </w:tc>
        <w:tc>
          <w:tcPr>
            <w:tcW w:w="7048" w:type="dxa"/>
            <w:gridSpan w:val="2"/>
          </w:tcPr>
          <w:p w:rsidR="00E51CAB" w:rsidRPr="00473CB1" w:rsidRDefault="00E51CAB" w:rsidP="00310712">
            <w:pPr>
              <w:spacing w:line="276" w:lineRule="auto"/>
              <w:jc w:val="both"/>
              <w:rPr>
                <w:rFonts w:eastAsia="Batang"/>
                <w:u w:val="wave"/>
              </w:rPr>
            </w:pPr>
            <w:r w:rsidRPr="00473CB1">
              <w:rPr>
                <w:rFonts w:eastAsia="Batang"/>
                <w:sz w:val="22"/>
                <w:szCs w:val="22"/>
                <w:u w:val="wave"/>
              </w:rPr>
              <w:t>Padia e kërkimit të trashëgimisë dhe problemet e hasura në praktikën gjyqësore në lidhje me të. T</w:t>
            </w:r>
            <w:r w:rsidR="00310712" w:rsidRPr="00473CB1">
              <w:rPr>
                <w:rFonts w:eastAsia="Times New Roman"/>
                <w:sz w:val="22"/>
                <w:szCs w:val="22"/>
              </w:rPr>
              <w:t>ë</w:t>
            </w:r>
            <w:r w:rsidRPr="00473CB1">
              <w:rPr>
                <w:rFonts w:eastAsia="Batang"/>
                <w:sz w:val="22"/>
                <w:szCs w:val="22"/>
                <w:u w:val="wave"/>
              </w:rPr>
              <w:t xml:space="preserve"> p</w:t>
            </w:r>
            <w:r w:rsidR="00310712" w:rsidRPr="00473CB1">
              <w:rPr>
                <w:rFonts w:eastAsia="Times New Roman"/>
                <w:sz w:val="22"/>
                <w:szCs w:val="22"/>
              </w:rPr>
              <w:t>ë</w:t>
            </w:r>
            <w:r w:rsidRPr="00473CB1">
              <w:rPr>
                <w:rFonts w:eastAsia="Batang"/>
                <w:sz w:val="22"/>
                <w:szCs w:val="22"/>
                <w:u w:val="wave"/>
              </w:rPr>
              <w:t>rbashk</w:t>
            </w:r>
            <w:r w:rsidR="00310712" w:rsidRPr="00473CB1">
              <w:rPr>
                <w:rFonts w:eastAsia="Times New Roman"/>
                <w:sz w:val="22"/>
                <w:szCs w:val="22"/>
              </w:rPr>
              <w:t>ë</w:t>
            </w:r>
            <w:r w:rsidRPr="00473CB1">
              <w:rPr>
                <w:rFonts w:eastAsia="Batang"/>
                <w:sz w:val="22"/>
                <w:szCs w:val="22"/>
                <w:u w:val="wave"/>
              </w:rPr>
              <w:t>tat dhe dallimet e padis</w:t>
            </w:r>
            <w:r w:rsidR="00310712" w:rsidRPr="00473CB1">
              <w:rPr>
                <w:rFonts w:eastAsia="Times New Roman"/>
                <w:sz w:val="22"/>
                <w:szCs w:val="22"/>
              </w:rPr>
              <w:t>ë</w:t>
            </w:r>
            <w:r w:rsidRPr="00473CB1">
              <w:rPr>
                <w:rFonts w:eastAsia="Batang"/>
                <w:sz w:val="22"/>
                <w:szCs w:val="22"/>
                <w:u w:val="wave"/>
              </w:rPr>
              <w:t xml:space="preserve"> p</w:t>
            </w:r>
            <w:r w:rsidR="00310712" w:rsidRPr="00473CB1">
              <w:rPr>
                <w:rFonts w:eastAsia="Times New Roman"/>
                <w:sz w:val="22"/>
                <w:szCs w:val="22"/>
              </w:rPr>
              <w:t>ë</w:t>
            </w:r>
            <w:r w:rsidRPr="00473CB1">
              <w:rPr>
                <w:rFonts w:eastAsia="Batang"/>
                <w:sz w:val="22"/>
                <w:szCs w:val="22"/>
                <w:u w:val="wave"/>
              </w:rPr>
              <w:t>r k</w:t>
            </w:r>
            <w:r w:rsidR="00310712" w:rsidRPr="00473CB1">
              <w:rPr>
                <w:rFonts w:eastAsia="Times New Roman"/>
                <w:sz w:val="22"/>
                <w:szCs w:val="22"/>
              </w:rPr>
              <w:t>ë</w:t>
            </w:r>
            <w:r w:rsidRPr="00473CB1">
              <w:rPr>
                <w:rFonts w:eastAsia="Batang"/>
                <w:sz w:val="22"/>
                <w:szCs w:val="22"/>
                <w:u w:val="wave"/>
              </w:rPr>
              <w:t>rkimin e trash</w:t>
            </w:r>
            <w:r w:rsidR="00310712" w:rsidRPr="00473CB1">
              <w:rPr>
                <w:rFonts w:eastAsia="Times New Roman"/>
                <w:sz w:val="22"/>
                <w:szCs w:val="22"/>
              </w:rPr>
              <w:t>ë</w:t>
            </w:r>
            <w:r w:rsidRPr="00473CB1">
              <w:rPr>
                <w:rFonts w:eastAsia="Batang"/>
                <w:sz w:val="22"/>
                <w:szCs w:val="22"/>
                <w:u w:val="wave"/>
              </w:rPr>
              <w:t>gimit n</w:t>
            </w:r>
            <w:r w:rsidR="00310712" w:rsidRPr="00473CB1">
              <w:rPr>
                <w:rFonts w:eastAsia="Times New Roman"/>
                <w:sz w:val="22"/>
                <w:szCs w:val="22"/>
              </w:rPr>
              <w:t>ë</w:t>
            </w:r>
            <w:r w:rsidRPr="00473CB1">
              <w:rPr>
                <w:rFonts w:eastAsia="Batang"/>
                <w:sz w:val="22"/>
                <w:szCs w:val="22"/>
                <w:u w:val="wave"/>
              </w:rPr>
              <w:t xml:space="preserve"> padin</w:t>
            </w:r>
            <w:r w:rsidR="00310712" w:rsidRPr="00473CB1">
              <w:rPr>
                <w:rFonts w:eastAsia="Times New Roman"/>
                <w:sz w:val="22"/>
                <w:szCs w:val="22"/>
              </w:rPr>
              <w:t>ë</w:t>
            </w:r>
            <w:r w:rsidRPr="00473CB1">
              <w:rPr>
                <w:rFonts w:eastAsia="Batang"/>
                <w:sz w:val="22"/>
                <w:szCs w:val="22"/>
                <w:u w:val="wave"/>
              </w:rPr>
              <w:t xml:space="preserve"> e k</w:t>
            </w:r>
            <w:r w:rsidR="00310712" w:rsidRPr="00473CB1">
              <w:rPr>
                <w:rFonts w:eastAsia="Times New Roman"/>
                <w:sz w:val="22"/>
                <w:szCs w:val="22"/>
              </w:rPr>
              <w:t>ë</w:t>
            </w:r>
            <w:r w:rsidRPr="00473CB1">
              <w:rPr>
                <w:rFonts w:eastAsia="Batang"/>
                <w:sz w:val="22"/>
                <w:szCs w:val="22"/>
                <w:u w:val="wave"/>
              </w:rPr>
              <w:t>rkimit t</w:t>
            </w:r>
            <w:r w:rsidR="00310712" w:rsidRPr="00473CB1">
              <w:rPr>
                <w:rFonts w:eastAsia="Times New Roman"/>
                <w:sz w:val="22"/>
                <w:szCs w:val="22"/>
              </w:rPr>
              <w:t>ë</w:t>
            </w:r>
            <w:r w:rsidRPr="00473CB1">
              <w:rPr>
                <w:rFonts w:eastAsia="Batang"/>
                <w:sz w:val="22"/>
                <w:szCs w:val="22"/>
                <w:u w:val="wave"/>
              </w:rPr>
              <w:t xml:space="preserve"> sendit (e r</w:t>
            </w:r>
            <w:r w:rsidR="00310712" w:rsidRPr="00473CB1">
              <w:rPr>
                <w:rFonts w:eastAsia="Batang"/>
                <w:sz w:val="22"/>
                <w:szCs w:val="22"/>
                <w:u w:val="wave"/>
              </w:rPr>
              <w:t>i</w:t>
            </w:r>
            <w:r w:rsidRPr="00473CB1">
              <w:rPr>
                <w:rFonts w:eastAsia="Batang"/>
                <w:sz w:val="22"/>
                <w:szCs w:val="22"/>
                <w:u w:val="wave"/>
              </w:rPr>
              <w:t>vendikimit)"</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15 shkurt 2019</w:t>
            </w:r>
          </w:p>
          <w:p w:rsidR="00774A48" w:rsidRPr="00473CB1" w:rsidRDefault="00774A48" w:rsidP="00C919C5">
            <w:pPr>
              <w:spacing w:line="276" w:lineRule="auto"/>
              <w:rPr>
                <w:rFonts w:eastAsia="Batang"/>
                <w:u w:val="wave"/>
              </w:rPr>
            </w:pPr>
          </w:p>
        </w:tc>
        <w:tc>
          <w:tcPr>
            <w:tcW w:w="1260" w:type="dxa"/>
          </w:tcPr>
          <w:p w:rsidR="00E51CAB" w:rsidRPr="00473CB1" w:rsidRDefault="00E51CAB" w:rsidP="00E51CAB">
            <w:pPr>
              <w:spacing w:line="276" w:lineRule="auto"/>
              <w:rPr>
                <w:rFonts w:eastAsia="Batang"/>
                <w:u w:val="wave"/>
              </w:rPr>
            </w:pPr>
          </w:p>
        </w:tc>
        <w:tc>
          <w:tcPr>
            <w:tcW w:w="2160"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54190F" w:rsidRPr="00473CB1" w:rsidRDefault="0054190F" w:rsidP="00E51CAB">
            <w:pPr>
              <w:spacing w:line="276" w:lineRule="auto"/>
              <w:jc w:val="both"/>
              <w:rPr>
                <w:lang w:val="en-US"/>
              </w:rPr>
            </w:pPr>
            <w:r w:rsidRPr="00473CB1">
              <w:rPr>
                <w:lang w:val="en-US"/>
              </w:rPr>
              <w:t>Enis Hoxha</w:t>
            </w:r>
            <w:r w:rsidR="005A4182" w:rsidRPr="00473CB1">
              <w:rPr>
                <w:lang w:val="en-US"/>
              </w:rPr>
              <w:t xml:space="preserve"> </w:t>
            </w:r>
            <w:r w:rsidR="00034FFD" w:rsidRPr="00473CB1">
              <w:rPr>
                <w:lang w:val="en-US"/>
              </w:rPr>
              <w:t xml:space="preserve"> </w:t>
            </w:r>
          </w:p>
          <w:p w:rsidR="0054190F" w:rsidRPr="00473CB1" w:rsidRDefault="00E51CAB" w:rsidP="00E51CAB">
            <w:pPr>
              <w:spacing w:line="276" w:lineRule="auto"/>
              <w:jc w:val="both"/>
              <w:rPr>
                <w:rFonts w:eastAsia="Batang"/>
                <w:u w:val="wave"/>
              </w:rPr>
            </w:pPr>
            <w:r w:rsidRPr="00473CB1">
              <w:rPr>
                <w:rFonts w:eastAsia="Batang"/>
                <w:sz w:val="22"/>
                <w:szCs w:val="22"/>
                <w:u w:val="wave"/>
              </w:rPr>
              <w:t>Besnik Maho</w:t>
            </w:r>
            <w:r w:rsidR="0070281D"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jc w:val="both"/>
              <w:rPr>
                <w:rFonts w:eastAsia="Batang"/>
                <w:u w:val="wave"/>
              </w:rPr>
            </w:pPr>
          </w:p>
          <w:p w:rsidR="00E51CAB" w:rsidRPr="00473CB1" w:rsidRDefault="00E51CAB" w:rsidP="00E51CAB">
            <w:pPr>
              <w:spacing w:line="276" w:lineRule="auto"/>
              <w:jc w:val="both"/>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B15015" w:rsidP="00E51CAB">
            <w:pPr>
              <w:spacing w:line="276" w:lineRule="auto"/>
              <w:jc w:val="both"/>
              <w:rPr>
                <w:rFonts w:eastAsia="Batang"/>
                <w:u w:val="wave"/>
              </w:rPr>
            </w:pPr>
            <w:r w:rsidRPr="00473CB1">
              <w:rPr>
                <w:rFonts w:eastAsia="Batang"/>
                <w:sz w:val="22"/>
                <w:szCs w:val="22"/>
                <w:u w:val="wave"/>
              </w:rPr>
              <w:t>Sonjela Voskopi</w:t>
            </w:r>
          </w:p>
        </w:tc>
        <w:tc>
          <w:tcPr>
            <w:tcW w:w="7048" w:type="dxa"/>
            <w:gridSpan w:val="2"/>
          </w:tcPr>
          <w:p w:rsidR="00E51CAB" w:rsidRPr="00473CB1" w:rsidRDefault="00E51CAB" w:rsidP="00E51CAB">
            <w:pPr>
              <w:spacing w:line="276" w:lineRule="auto"/>
              <w:jc w:val="both"/>
              <w:rPr>
                <w:rFonts w:eastAsia="Times New Roman"/>
                <w:lang w:eastAsia="en-GB"/>
              </w:rPr>
            </w:pPr>
            <w:r w:rsidRPr="00473CB1">
              <w:rPr>
                <w:rFonts w:eastAsia="Times New Roman"/>
                <w:sz w:val="22"/>
                <w:szCs w:val="22"/>
                <w:lang w:eastAsia="en-GB"/>
              </w:rPr>
              <w:t>Kontratat që kanë për objekt realizimin e një kushti të caktuar, me qëllim kalimin e të drejtave reale. Roli që duhet të luajë ZRPP në këtë proces.</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63564C" w:rsidRPr="00473CB1" w:rsidTr="008512C6">
        <w:tc>
          <w:tcPr>
            <w:tcW w:w="720" w:type="dxa"/>
          </w:tcPr>
          <w:p w:rsidR="0063564C" w:rsidRPr="00473CB1" w:rsidRDefault="0063564C" w:rsidP="00E51CAB">
            <w:pPr>
              <w:numPr>
                <w:ilvl w:val="0"/>
                <w:numId w:val="9"/>
              </w:numPr>
              <w:spacing w:line="276" w:lineRule="auto"/>
              <w:rPr>
                <w:rFonts w:eastAsia="Batang"/>
                <w:u w:val="wave"/>
              </w:rPr>
            </w:pPr>
          </w:p>
        </w:tc>
        <w:tc>
          <w:tcPr>
            <w:tcW w:w="1170" w:type="dxa"/>
            <w:gridSpan w:val="2"/>
          </w:tcPr>
          <w:p w:rsidR="0063564C" w:rsidRPr="00473CB1" w:rsidRDefault="0063564C" w:rsidP="0063564C">
            <w:pPr>
              <w:spacing w:line="276" w:lineRule="auto"/>
              <w:rPr>
                <w:rFonts w:eastAsia="Batang"/>
                <w:u w:val="wave"/>
              </w:rPr>
            </w:pPr>
            <w:r w:rsidRPr="00473CB1">
              <w:rPr>
                <w:rFonts w:eastAsia="Batang"/>
                <w:sz w:val="22"/>
                <w:szCs w:val="22"/>
                <w:u w:val="wave"/>
              </w:rPr>
              <w:t>18-19 shkurt 2019</w:t>
            </w:r>
          </w:p>
        </w:tc>
        <w:tc>
          <w:tcPr>
            <w:tcW w:w="1260" w:type="dxa"/>
          </w:tcPr>
          <w:p w:rsidR="0063564C" w:rsidRPr="00473CB1" w:rsidRDefault="0063564C" w:rsidP="00E51CAB">
            <w:pPr>
              <w:spacing w:line="276" w:lineRule="auto"/>
              <w:rPr>
                <w:rFonts w:eastAsia="Batang"/>
                <w:u w:val="wave"/>
              </w:rPr>
            </w:pPr>
            <w:r w:rsidRPr="00473CB1">
              <w:rPr>
                <w:rFonts w:eastAsia="Batang"/>
                <w:sz w:val="22"/>
                <w:szCs w:val="22"/>
                <w:u w:val="wave"/>
              </w:rPr>
              <w:t>ShM</w:t>
            </w:r>
          </w:p>
        </w:tc>
        <w:tc>
          <w:tcPr>
            <w:tcW w:w="2160" w:type="dxa"/>
          </w:tcPr>
          <w:p w:rsidR="0063564C" w:rsidRPr="00473CB1" w:rsidRDefault="0063564C" w:rsidP="00FC6AFF">
            <w:pPr>
              <w:spacing w:line="276" w:lineRule="auto"/>
              <w:rPr>
                <w:rFonts w:eastAsia="Batang"/>
                <w:u w:val="wave"/>
              </w:rPr>
            </w:pPr>
            <w:r w:rsidRPr="00473CB1">
              <w:rPr>
                <w:rFonts w:eastAsia="Batang"/>
                <w:sz w:val="22"/>
                <w:szCs w:val="22"/>
                <w:u w:val="wave"/>
              </w:rPr>
              <w:t>Ekspertë:</w:t>
            </w:r>
          </w:p>
          <w:p w:rsidR="0063564C" w:rsidRPr="00473CB1" w:rsidRDefault="0063564C" w:rsidP="00FC6AFF">
            <w:pPr>
              <w:spacing w:line="276" w:lineRule="auto"/>
              <w:rPr>
                <w:rFonts w:eastAsia="Batang"/>
                <w:u w:val="wave"/>
              </w:rPr>
            </w:pPr>
            <w:r w:rsidRPr="00473CB1">
              <w:rPr>
                <w:rFonts w:eastAsia="Batang"/>
                <w:sz w:val="22"/>
                <w:szCs w:val="22"/>
                <w:u w:val="wave"/>
              </w:rPr>
              <w:t>Sokol Sadushi</w:t>
            </w:r>
          </w:p>
          <w:p w:rsidR="0063564C" w:rsidRPr="00473CB1" w:rsidRDefault="0063564C" w:rsidP="00FC6AFF">
            <w:pPr>
              <w:spacing w:line="276" w:lineRule="auto"/>
              <w:rPr>
                <w:rFonts w:eastAsia="Batang"/>
                <w:u w:val="wave"/>
              </w:rPr>
            </w:pPr>
            <w:r w:rsidRPr="00473CB1">
              <w:rPr>
                <w:rFonts w:eastAsia="Batang"/>
                <w:sz w:val="22"/>
                <w:szCs w:val="22"/>
                <w:u w:val="wave"/>
              </w:rPr>
              <w:t xml:space="preserve">Eralda Met’hasani </w:t>
            </w:r>
            <w:r w:rsidR="00034FFD" w:rsidRPr="00473CB1">
              <w:rPr>
                <w:rFonts w:eastAsia="Batang"/>
                <w:sz w:val="22"/>
                <w:szCs w:val="22"/>
                <w:u w:val="wave"/>
              </w:rPr>
              <w:t xml:space="preserve"> </w:t>
            </w:r>
          </w:p>
          <w:p w:rsidR="0063564C" w:rsidRPr="00473CB1" w:rsidRDefault="0063564C" w:rsidP="00FC6AFF">
            <w:pPr>
              <w:spacing w:line="276" w:lineRule="auto"/>
              <w:rPr>
                <w:rFonts w:eastAsia="Batang"/>
                <w:u w:val="wave"/>
              </w:rPr>
            </w:pPr>
            <w:r w:rsidRPr="00473CB1">
              <w:rPr>
                <w:rFonts w:eastAsia="Batang"/>
                <w:sz w:val="22"/>
                <w:szCs w:val="22"/>
                <w:u w:val="wave"/>
              </w:rPr>
              <w:t>Lehtësues:</w:t>
            </w:r>
          </w:p>
          <w:p w:rsidR="0063564C" w:rsidRPr="00473CB1" w:rsidRDefault="0063564C" w:rsidP="00E51CAB">
            <w:pPr>
              <w:spacing w:line="276" w:lineRule="auto"/>
              <w:jc w:val="both"/>
              <w:rPr>
                <w:rFonts w:eastAsia="Batang"/>
                <w:u w:val="wave"/>
              </w:rPr>
            </w:pPr>
            <w:r w:rsidRPr="00473CB1">
              <w:rPr>
                <w:rFonts w:eastAsia="Batang"/>
                <w:sz w:val="22"/>
                <w:szCs w:val="22"/>
                <w:u w:val="wave"/>
              </w:rPr>
              <w:t xml:space="preserve">Bezart Kaçkini </w:t>
            </w:r>
            <w:r w:rsidR="00034FFD" w:rsidRPr="00473CB1">
              <w:rPr>
                <w:rFonts w:eastAsia="Batang"/>
                <w:sz w:val="22"/>
                <w:szCs w:val="22"/>
                <w:u w:val="wave"/>
              </w:rPr>
              <w:t xml:space="preserve"> </w:t>
            </w:r>
          </w:p>
        </w:tc>
        <w:tc>
          <w:tcPr>
            <w:tcW w:w="7048" w:type="dxa"/>
            <w:gridSpan w:val="2"/>
          </w:tcPr>
          <w:p w:rsidR="0063564C" w:rsidRPr="00473CB1" w:rsidRDefault="0063564C" w:rsidP="00FC6AFF">
            <w:pPr>
              <w:shd w:val="clear" w:color="auto" w:fill="FFFFFF"/>
              <w:spacing w:line="276" w:lineRule="auto"/>
              <w:jc w:val="both"/>
              <w:rPr>
                <w:rStyle w:val="KASGeschAngabenFett"/>
                <w:b w:val="0"/>
              </w:rPr>
            </w:pPr>
            <w:r w:rsidRPr="00473CB1">
              <w:rPr>
                <w:rStyle w:val="KASGeschAngabenFett"/>
                <w:b w:val="0"/>
                <w:sz w:val="22"/>
                <w:szCs w:val="22"/>
              </w:rPr>
              <w:t xml:space="preserve">Risitë e Kodit të Procedurave Administrative në drejtim të:  </w:t>
            </w:r>
          </w:p>
          <w:p w:rsidR="0063564C" w:rsidRPr="00473CB1" w:rsidRDefault="0063564C" w:rsidP="00FC6AFF">
            <w:pPr>
              <w:shd w:val="clear" w:color="auto" w:fill="FFFFFF"/>
              <w:spacing w:line="276" w:lineRule="auto"/>
              <w:jc w:val="both"/>
              <w:rPr>
                <w:rStyle w:val="KASGeschAngabenFett"/>
                <w:b w:val="0"/>
              </w:rPr>
            </w:pPr>
            <w:r w:rsidRPr="00473CB1">
              <w:rPr>
                <w:rStyle w:val="KASGeschAngabenFett"/>
                <w:b w:val="0"/>
                <w:sz w:val="22"/>
                <w:szCs w:val="22"/>
              </w:rPr>
              <w:t>•</w:t>
            </w:r>
            <w:r w:rsidRPr="00473CB1">
              <w:rPr>
                <w:rStyle w:val="KASGeschAngabenFett"/>
                <w:b w:val="0"/>
                <w:sz w:val="22"/>
                <w:szCs w:val="22"/>
              </w:rPr>
              <w:tab/>
              <w:t>pavlefshmërisë dhe paligjshmërisë së  akteve administrative;</w:t>
            </w:r>
          </w:p>
          <w:p w:rsidR="0063564C" w:rsidRPr="00473CB1" w:rsidRDefault="0063564C" w:rsidP="00E51CAB">
            <w:pPr>
              <w:spacing w:line="276" w:lineRule="auto"/>
              <w:jc w:val="both"/>
              <w:rPr>
                <w:rFonts w:eastAsia="Times New Roman"/>
                <w:lang w:eastAsia="en-GB"/>
              </w:rPr>
            </w:pPr>
            <w:r w:rsidRPr="00473CB1">
              <w:rPr>
                <w:rStyle w:val="KASGeschAngabenFett"/>
                <w:b w:val="0"/>
                <w:sz w:val="22"/>
                <w:szCs w:val="22"/>
              </w:rPr>
              <w:t>•</w:t>
            </w:r>
            <w:r w:rsidRPr="00473CB1">
              <w:rPr>
                <w:rStyle w:val="KASGeschAngabenFett"/>
                <w:b w:val="0"/>
                <w:sz w:val="22"/>
                <w:szCs w:val="22"/>
              </w:rPr>
              <w:tab/>
              <w:t>anulimit dhe shfuqizimit të akteve administrative dhe pasojave që vijnë prej tyre. Të përbashkëtat dhe dallimet ndërmjet shkaqeve të pavlefshmërisë absolute dhe paligjshmërisë, si dhe anulimit e shfuqizimit të akteve administrative.</w:t>
            </w:r>
          </w:p>
        </w:tc>
        <w:tc>
          <w:tcPr>
            <w:tcW w:w="1590" w:type="dxa"/>
            <w:gridSpan w:val="2"/>
          </w:tcPr>
          <w:p w:rsidR="0063564C" w:rsidRPr="00473CB1" w:rsidRDefault="0063564C" w:rsidP="00E51CAB">
            <w:pPr>
              <w:spacing w:line="276" w:lineRule="auto"/>
              <w:jc w:val="center"/>
              <w:rPr>
                <w:rFonts w:eastAsia="Batang"/>
              </w:rPr>
            </w:pPr>
            <w:r w:rsidRPr="00473CB1">
              <w:rPr>
                <w:rFonts w:eastAsia="Batang"/>
                <w:sz w:val="22"/>
                <w:szCs w:val="22"/>
              </w:rPr>
              <w:t>Tiranë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B15015" w:rsidP="00E51CAB">
            <w:pPr>
              <w:spacing w:line="276" w:lineRule="auto"/>
              <w:rPr>
                <w:rFonts w:eastAsia="Batang"/>
              </w:rPr>
            </w:pPr>
            <w:r w:rsidRPr="00473CB1">
              <w:rPr>
                <w:rFonts w:eastAsia="Batang"/>
                <w:sz w:val="22"/>
                <w:szCs w:val="22"/>
              </w:rPr>
              <w:t>18-20</w:t>
            </w:r>
            <w:r w:rsidR="00E51CAB" w:rsidRPr="00473CB1">
              <w:rPr>
                <w:rFonts w:eastAsia="Batang"/>
                <w:sz w:val="22"/>
                <w:szCs w:val="22"/>
              </w:rPr>
              <w:t xml:space="preserve"> shkurt 2019</w:t>
            </w:r>
          </w:p>
        </w:tc>
        <w:tc>
          <w:tcPr>
            <w:tcW w:w="1260" w:type="dxa"/>
          </w:tcPr>
          <w:p w:rsidR="00E51CAB" w:rsidRPr="00473CB1" w:rsidRDefault="00E51CAB" w:rsidP="00E51CAB">
            <w:pPr>
              <w:spacing w:line="276" w:lineRule="auto"/>
              <w:rPr>
                <w:rFonts w:eastAsia="Batang"/>
                <w:u w:val="wave"/>
              </w:rPr>
            </w:pP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Dita 1</w:t>
            </w:r>
          </w:p>
          <w:p w:rsidR="00E51CAB" w:rsidRPr="00473CB1" w:rsidRDefault="00E51CAB" w:rsidP="00E51CAB">
            <w:pPr>
              <w:spacing w:line="276" w:lineRule="auto"/>
              <w:rPr>
                <w:rFonts w:eastAsia="Batang"/>
                <w:u w:val="wave"/>
              </w:rPr>
            </w:pPr>
            <w:r w:rsidRPr="00473CB1">
              <w:rPr>
                <w:rFonts w:eastAsia="Batang"/>
                <w:sz w:val="22"/>
                <w:szCs w:val="22"/>
                <w:u w:val="wave"/>
              </w:rPr>
              <w:t>Eugjen Sotiri/Anita Pilika</w:t>
            </w:r>
          </w:p>
          <w:p w:rsidR="00E51CAB" w:rsidRPr="00473CB1" w:rsidRDefault="00310712" w:rsidP="00E51CAB">
            <w:pPr>
              <w:spacing w:line="276" w:lineRule="auto"/>
              <w:rPr>
                <w:rFonts w:eastAsia="Batang"/>
                <w:u w:val="wave"/>
              </w:rPr>
            </w:pPr>
            <w:r w:rsidRPr="00473CB1">
              <w:rPr>
                <w:rFonts w:eastAsia="Batang"/>
                <w:sz w:val="22"/>
                <w:szCs w:val="22"/>
                <w:u w:val="wave"/>
              </w:rPr>
              <w:t>Lehtësuese</w:t>
            </w:r>
            <w:r w:rsidR="00E51CAB" w:rsidRPr="00473CB1">
              <w:rPr>
                <w:rFonts w:eastAsia="Batang"/>
                <w:sz w:val="22"/>
                <w:szCs w:val="22"/>
                <w:u w:val="wave"/>
              </w:rPr>
              <w:t>: Silvana Loka</w:t>
            </w:r>
            <w:r w:rsidR="00E20625"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Dita 2</w:t>
            </w:r>
          </w:p>
          <w:p w:rsidR="00E51CAB" w:rsidRPr="00473CB1" w:rsidRDefault="00E51CAB" w:rsidP="00E51CAB">
            <w:pPr>
              <w:spacing w:line="276" w:lineRule="auto"/>
              <w:rPr>
                <w:rFonts w:eastAsia="Batang"/>
                <w:u w:val="wave"/>
              </w:rPr>
            </w:pPr>
            <w:r w:rsidRPr="00473CB1">
              <w:rPr>
                <w:rFonts w:eastAsia="Batang"/>
                <w:sz w:val="22"/>
                <w:szCs w:val="22"/>
                <w:u w:val="wave"/>
              </w:rPr>
              <w:t>Ilirjan Mandro Autoteknik:Mitat Tola,</w:t>
            </w:r>
          </w:p>
          <w:p w:rsidR="00E51CAB" w:rsidRPr="00473CB1" w:rsidRDefault="00310712" w:rsidP="00E51CAB">
            <w:pPr>
              <w:spacing w:line="276" w:lineRule="auto"/>
              <w:rPr>
                <w:rFonts w:eastAsia="Batang"/>
                <w:u w:val="wave"/>
              </w:rPr>
            </w:pPr>
            <w:r w:rsidRPr="00473CB1">
              <w:rPr>
                <w:rFonts w:eastAsia="Batang"/>
                <w:sz w:val="22"/>
                <w:szCs w:val="22"/>
                <w:u w:val="wave"/>
              </w:rPr>
              <w:t>Lehtësues</w:t>
            </w:r>
            <w:r w:rsidR="00E51CAB" w:rsidRPr="00473CB1">
              <w:rPr>
                <w:rFonts w:eastAsia="Batang"/>
                <w:sz w:val="22"/>
                <w:szCs w:val="22"/>
                <w:u w:val="wave"/>
              </w:rPr>
              <w:t>:Orest Afezolli</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Dita 3</w:t>
            </w:r>
          </w:p>
          <w:p w:rsidR="00E51CAB" w:rsidRPr="00473CB1" w:rsidRDefault="00034FFD" w:rsidP="00034FFD">
            <w:pPr>
              <w:spacing w:line="276" w:lineRule="auto"/>
              <w:rPr>
                <w:rFonts w:eastAsia="Batang"/>
                <w:u w:val="wave"/>
              </w:rPr>
            </w:pPr>
            <w:r w:rsidRPr="00473CB1">
              <w:rPr>
                <w:rFonts w:eastAsia="Batang"/>
                <w:sz w:val="22"/>
                <w:szCs w:val="22"/>
                <w:u w:val="wave"/>
              </w:rPr>
              <w:t xml:space="preserve">Topograf </w:t>
            </w:r>
            <w:r w:rsidR="00E51CAB" w:rsidRPr="00473CB1">
              <w:rPr>
                <w:rFonts w:eastAsia="Batang"/>
                <w:sz w:val="22"/>
                <w:szCs w:val="22"/>
                <w:u w:val="wave"/>
              </w:rPr>
              <w:t>Bledi Stefa dhe Romeo Nazarko</w:t>
            </w:r>
            <w:r w:rsidR="00D31F34" w:rsidRPr="00473CB1">
              <w:rPr>
                <w:rFonts w:eastAsia="Batang"/>
                <w:sz w:val="22"/>
                <w:szCs w:val="22"/>
                <w:u w:val="wave"/>
              </w:rPr>
              <w:t xml:space="preserve"> </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lastRenderedPageBreak/>
              <w:t xml:space="preserve">Shkenca dhe ligji. </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Llojet e ekspertizave dhe roli i ekspertit në procesin gjyqësor civil.</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Llojet e ekspertizave dhe roli i ekspertit në procesin gjyqësor familjar. </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Llojet e ekspertizave dhe roli i ekspertit në procesin gjyqësor penal.</w:t>
            </w:r>
          </w:p>
        </w:tc>
        <w:tc>
          <w:tcPr>
            <w:tcW w:w="1590" w:type="dxa"/>
            <w:gridSpan w:val="2"/>
          </w:tcPr>
          <w:p w:rsidR="00E51CAB" w:rsidRPr="00473CB1" w:rsidRDefault="00BD18EB" w:rsidP="00E51CAB">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20-21 shkurt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pPr>
            <w:r w:rsidRPr="00473CB1">
              <w:rPr>
                <w:sz w:val="22"/>
                <w:szCs w:val="22"/>
              </w:rPr>
              <w:t>Sokol Berberi</w:t>
            </w:r>
          </w:p>
          <w:p w:rsidR="00E51CAB" w:rsidRPr="00473CB1" w:rsidRDefault="00E51CAB" w:rsidP="00E51CAB">
            <w:pPr>
              <w:spacing w:line="276" w:lineRule="auto"/>
            </w:pPr>
            <w:r w:rsidRPr="00473CB1">
              <w:rPr>
                <w:sz w:val="22"/>
                <w:szCs w:val="22"/>
              </w:rPr>
              <w:t>Vangjel Kosta</w:t>
            </w:r>
          </w:p>
          <w:p w:rsidR="00E51CAB" w:rsidRPr="00473CB1" w:rsidRDefault="00E51CAB" w:rsidP="00E51CAB">
            <w:pPr>
              <w:spacing w:line="276" w:lineRule="auto"/>
            </w:pP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pPr>
              <w:spacing w:line="276" w:lineRule="auto"/>
            </w:pPr>
            <w:r w:rsidRPr="00473CB1">
              <w:rPr>
                <w:sz w:val="22"/>
                <w:szCs w:val="22"/>
              </w:rPr>
              <w:t>Engert P</w:t>
            </w:r>
            <w:r w:rsidR="00B01439" w:rsidRPr="00473CB1">
              <w:rPr>
                <w:sz w:val="22"/>
                <w:szCs w:val="22"/>
              </w:rPr>
              <w:t>ë</w:t>
            </w:r>
            <w:r w:rsidRPr="00473CB1">
              <w:rPr>
                <w:sz w:val="22"/>
                <w:szCs w:val="22"/>
              </w:rPr>
              <w:t>llumbi</w:t>
            </w:r>
            <w:r w:rsidR="007C663C" w:rsidRPr="00473CB1">
              <w:rPr>
                <w:sz w:val="22"/>
                <w:szCs w:val="22"/>
              </w:rPr>
              <w:t xml:space="preserve"> </w:t>
            </w:r>
            <w:r w:rsidR="00034FFD" w:rsidRPr="00473CB1">
              <w:rPr>
                <w:sz w:val="22"/>
                <w:szCs w:val="22"/>
              </w:rPr>
              <w:t xml:space="preserve"> </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Analiza e provave dhe teoritë e të provuarit.</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 xml:space="preserve">Hetimi i fakteve dhe natyra e provave në kontekstin ligjor; </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 xml:space="preserve">Parimet e të provuarit dhe teoria </w:t>
            </w:r>
            <w:r w:rsidR="00473CB1">
              <w:rPr>
                <w:rFonts w:eastAsia="Batang"/>
                <w:sz w:val="22"/>
                <w:szCs w:val="22"/>
                <w:u w:val="wave"/>
              </w:rPr>
              <w:t>Ë</w:t>
            </w:r>
            <w:r w:rsidRPr="00473CB1">
              <w:rPr>
                <w:rFonts w:eastAsia="Batang"/>
                <w:sz w:val="22"/>
                <w:szCs w:val="22"/>
                <w:u w:val="wave"/>
              </w:rPr>
              <w:t xml:space="preserve">igmore;  </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 xml:space="preserve">Metodat e analizës dhe logjika; </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Probabiliteti, pesha dhe forca e provës.</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20-21 shkurt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Marsida Xhaferllari</w:t>
            </w:r>
            <w:r w:rsidR="005E5DE4"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Gent Ibrahimi</w:t>
            </w:r>
            <w:r w:rsidR="00276C0F"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54190F" w:rsidP="00E51CAB">
            <w:pPr>
              <w:spacing w:line="276" w:lineRule="auto"/>
              <w:rPr>
                <w:rFonts w:eastAsia="Batang"/>
                <w:u w:val="wave"/>
              </w:rPr>
            </w:pPr>
            <w:r w:rsidRPr="00473CB1">
              <w:rPr>
                <w:rFonts w:eastAsia="Batang"/>
                <w:sz w:val="22"/>
                <w:szCs w:val="22"/>
                <w:u w:val="wave"/>
              </w:rPr>
              <w:t>Aulona Hazbiu</w:t>
            </w:r>
            <w:r w:rsidR="008C5AC0"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 xml:space="preserve">Risitë e legjislacionit shqiptar me ndikim mbi statusin, organizimin dhe veprimtarinë e funksionit të gjyqtarit dhe prokurorit.  </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 xml:space="preserve">Ligji për </w:t>
            </w:r>
            <w:r w:rsidR="00310712" w:rsidRPr="00473CB1">
              <w:rPr>
                <w:rFonts w:eastAsia="Batang"/>
                <w:sz w:val="22"/>
                <w:szCs w:val="22"/>
                <w:u w:val="wave"/>
              </w:rPr>
              <w:t>o</w:t>
            </w:r>
            <w:r w:rsidRPr="00473CB1">
              <w:rPr>
                <w:rFonts w:eastAsia="Batang"/>
                <w:sz w:val="22"/>
                <w:szCs w:val="22"/>
                <w:u w:val="wave"/>
              </w:rPr>
              <w:t xml:space="preserve">rganet e </w:t>
            </w:r>
            <w:r w:rsidR="00310712" w:rsidRPr="00473CB1">
              <w:rPr>
                <w:rFonts w:eastAsia="Batang"/>
                <w:sz w:val="22"/>
                <w:szCs w:val="22"/>
                <w:u w:val="wave"/>
              </w:rPr>
              <w:t>q</w:t>
            </w:r>
            <w:r w:rsidRPr="00473CB1">
              <w:rPr>
                <w:rFonts w:eastAsia="Batang"/>
                <w:sz w:val="22"/>
                <w:szCs w:val="22"/>
                <w:u w:val="wave"/>
              </w:rPr>
              <w:t xml:space="preserve">everisjes së </w:t>
            </w:r>
            <w:r w:rsidR="00310712" w:rsidRPr="00473CB1">
              <w:rPr>
                <w:rFonts w:eastAsia="Batang"/>
                <w:sz w:val="22"/>
                <w:szCs w:val="22"/>
                <w:u w:val="wave"/>
              </w:rPr>
              <w:t>s</w:t>
            </w:r>
            <w:r w:rsidRPr="00473CB1">
              <w:rPr>
                <w:rFonts w:eastAsia="Batang"/>
                <w:sz w:val="22"/>
                <w:szCs w:val="22"/>
                <w:u w:val="wave"/>
              </w:rPr>
              <w:t xml:space="preserve">istemit të </w:t>
            </w:r>
            <w:r w:rsidR="00310712" w:rsidRPr="00473CB1">
              <w:rPr>
                <w:rFonts w:eastAsia="Batang"/>
                <w:sz w:val="22"/>
                <w:szCs w:val="22"/>
                <w:u w:val="wave"/>
              </w:rPr>
              <w:t>d</w:t>
            </w:r>
            <w:r w:rsidRPr="00473CB1">
              <w:rPr>
                <w:rFonts w:eastAsia="Batang"/>
                <w:sz w:val="22"/>
                <w:szCs w:val="22"/>
                <w:u w:val="wave"/>
              </w:rPr>
              <w:t xml:space="preserve">rejtësisë nr. 115/2016; </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 xml:space="preserve">Ligji për </w:t>
            </w:r>
            <w:r w:rsidR="00310712" w:rsidRPr="00473CB1">
              <w:rPr>
                <w:rFonts w:eastAsia="Batang"/>
                <w:sz w:val="22"/>
                <w:szCs w:val="22"/>
                <w:u w:val="wave"/>
              </w:rPr>
              <w:t>s</w:t>
            </w:r>
            <w:r w:rsidRPr="00473CB1">
              <w:rPr>
                <w:rFonts w:eastAsia="Batang"/>
                <w:sz w:val="22"/>
                <w:szCs w:val="22"/>
                <w:u w:val="wave"/>
              </w:rPr>
              <w:t xml:space="preserve">tatusin e </w:t>
            </w:r>
            <w:r w:rsidR="00310712" w:rsidRPr="00473CB1">
              <w:rPr>
                <w:rFonts w:eastAsia="Batang"/>
                <w:sz w:val="22"/>
                <w:szCs w:val="22"/>
                <w:u w:val="wave"/>
              </w:rPr>
              <w:t>g</w:t>
            </w:r>
            <w:r w:rsidRPr="00473CB1">
              <w:rPr>
                <w:rFonts w:eastAsia="Batang"/>
                <w:sz w:val="22"/>
                <w:szCs w:val="22"/>
                <w:u w:val="wave"/>
              </w:rPr>
              <w:t xml:space="preserve">jyqtarëve dhe </w:t>
            </w:r>
            <w:r w:rsidR="00310712" w:rsidRPr="00473CB1">
              <w:rPr>
                <w:rFonts w:eastAsia="Batang"/>
                <w:sz w:val="22"/>
                <w:szCs w:val="22"/>
                <w:u w:val="wave"/>
              </w:rPr>
              <w:t>p</w:t>
            </w:r>
            <w:r w:rsidRPr="00473CB1">
              <w:rPr>
                <w:rFonts w:eastAsia="Batang"/>
                <w:sz w:val="22"/>
                <w:szCs w:val="22"/>
                <w:u w:val="wave"/>
              </w:rPr>
              <w:t>rokurorëve në Republikën e Shqipërisë nr. 96/2018;</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 xml:space="preserve">Ligji për </w:t>
            </w:r>
            <w:r w:rsidR="00310712" w:rsidRPr="00473CB1">
              <w:rPr>
                <w:rFonts w:eastAsia="Batang"/>
                <w:sz w:val="22"/>
                <w:szCs w:val="22"/>
                <w:u w:val="wave"/>
              </w:rPr>
              <w:t xml:space="preserve">organizimin e pushtetit gjyqësor </w:t>
            </w:r>
            <w:r w:rsidRPr="00473CB1">
              <w:rPr>
                <w:rFonts w:eastAsia="Batang"/>
                <w:sz w:val="22"/>
                <w:szCs w:val="22"/>
                <w:u w:val="wave"/>
              </w:rPr>
              <w:t>në Republikën e Shqipërisë nr. 98/2016.</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34570F" w:rsidRPr="00473CB1" w:rsidTr="008512C6">
        <w:tc>
          <w:tcPr>
            <w:tcW w:w="720" w:type="dxa"/>
          </w:tcPr>
          <w:p w:rsidR="0034570F" w:rsidRPr="00473CB1" w:rsidRDefault="0034570F" w:rsidP="00E51CAB">
            <w:pPr>
              <w:numPr>
                <w:ilvl w:val="0"/>
                <w:numId w:val="9"/>
              </w:numPr>
              <w:spacing w:line="276" w:lineRule="auto"/>
              <w:rPr>
                <w:rFonts w:eastAsia="Batang"/>
                <w:u w:val="wave"/>
              </w:rPr>
            </w:pPr>
          </w:p>
        </w:tc>
        <w:tc>
          <w:tcPr>
            <w:tcW w:w="1170" w:type="dxa"/>
            <w:gridSpan w:val="2"/>
          </w:tcPr>
          <w:p w:rsidR="0034570F" w:rsidRPr="00473CB1" w:rsidRDefault="0034570F" w:rsidP="00E51CAB">
            <w:pPr>
              <w:spacing w:line="276" w:lineRule="auto"/>
              <w:rPr>
                <w:rFonts w:eastAsia="Batang"/>
                <w:u w:val="wave"/>
              </w:rPr>
            </w:pPr>
            <w:r w:rsidRPr="00473CB1">
              <w:rPr>
                <w:rFonts w:eastAsia="Batang"/>
                <w:sz w:val="22"/>
                <w:szCs w:val="22"/>
                <w:u w:val="wave"/>
              </w:rPr>
              <w:t>21-22 shkurt 2018</w:t>
            </w:r>
          </w:p>
          <w:p w:rsidR="0034570F" w:rsidRPr="00473CB1" w:rsidRDefault="0034570F" w:rsidP="00E51CAB">
            <w:pPr>
              <w:spacing w:line="276" w:lineRule="auto"/>
              <w:rPr>
                <w:rFonts w:eastAsia="Batang"/>
                <w:u w:val="wave"/>
              </w:rPr>
            </w:pPr>
            <w:r w:rsidRPr="00473CB1">
              <w:rPr>
                <w:rFonts w:eastAsia="Batang"/>
                <w:sz w:val="22"/>
                <w:szCs w:val="22"/>
                <w:u w:val="wave"/>
              </w:rPr>
              <w:t xml:space="preserve"> 8-9 korrik 2019</w:t>
            </w:r>
          </w:p>
        </w:tc>
        <w:tc>
          <w:tcPr>
            <w:tcW w:w="1260" w:type="dxa"/>
          </w:tcPr>
          <w:p w:rsidR="0034570F" w:rsidRPr="00473CB1" w:rsidRDefault="0034570F" w:rsidP="00E51CAB">
            <w:pPr>
              <w:spacing w:line="276" w:lineRule="auto"/>
              <w:rPr>
                <w:rFonts w:eastAsia="Batang"/>
                <w:u w:val="wave"/>
              </w:rPr>
            </w:pPr>
            <w:r w:rsidRPr="00473CB1">
              <w:rPr>
                <w:rFonts w:eastAsia="Batang"/>
                <w:sz w:val="22"/>
                <w:szCs w:val="22"/>
                <w:u w:val="wave"/>
              </w:rPr>
              <w:t>SHM / KiE</w:t>
            </w:r>
          </w:p>
        </w:tc>
        <w:tc>
          <w:tcPr>
            <w:tcW w:w="2160" w:type="dxa"/>
          </w:tcPr>
          <w:p w:rsidR="0034570F" w:rsidRPr="00473CB1" w:rsidRDefault="0034570F" w:rsidP="00C01214">
            <w:pPr>
              <w:spacing w:line="276" w:lineRule="auto"/>
              <w:rPr>
                <w:rFonts w:eastAsia="Batang"/>
                <w:u w:val="wave"/>
              </w:rPr>
            </w:pPr>
            <w:r w:rsidRPr="00473CB1">
              <w:rPr>
                <w:rFonts w:eastAsia="Batang"/>
                <w:sz w:val="22"/>
                <w:szCs w:val="22"/>
                <w:u w:val="wave"/>
              </w:rPr>
              <w:t>Ekspertë:</w:t>
            </w:r>
          </w:p>
          <w:p w:rsidR="0034570F" w:rsidRPr="00473CB1" w:rsidRDefault="00AE322C" w:rsidP="00C01214">
            <w:pPr>
              <w:spacing w:line="276" w:lineRule="auto"/>
              <w:rPr>
                <w:rFonts w:eastAsia="Batang"/>
                <w:u w:val="wave"/>
              </w:rPr>
            </w:pPr>
            <w:r w:rsidRPr="00473CB1">
              <w:rPr>
                <w:rFonts w:eastAsia="Batang"/>
                <w:u w:val="wave"/>
              </w:rPr>
              <w:t>Alma Hicka</w:t>
            </w:r>
          </w:p>
          <w:p w:rsidR="00AE322C" w:rsidRPr="00473CB1" w:rsidRDefault="00AE322C" w:rsidP="00C01214">
            <w:pPr>
              <w:spacing w:line="276" w:lineRule="auto"/>
              <w:rPr>
                <w:rFonts w:eastAsia="Batang"/>
                <w:u w:val="wave"/>
              </w:rPr>
            </w:pPr>
            <w:r w:rsidRPr="00473CB1">
              <w:rPr>
                <w:rFonts w:eastAsia="Batang"/>
                <w:u w:val="wave"/>
              </w:rPr>
              <w:t>Vitore Tusha</w:t>
            </w:r>
          </w:p>
          <w:p w:rsidR="00AE322C" w:rsidRPr="00473CB1" w:rsidRDefault="00AE322C" w:rsidP="00C01214">
            <w:pPr>
              <w:spacing w:line="276" w:lineRule="auto"/>
              <w:rPr>
                <w:rFonts w:eastAsia="Batang"/>
                <w:u w:val="wave"/>
              </w:rPr>
            </w:pPr>
          </w:p>
          <w:p w:rsidR="0034570F" w:rsidRPr="00473CB1" w:rsidRDefault="0034570F" w:rsidP="00C01214">
            <w:pPr>
              <w:spacing w:line="276" w:lineRule="auto"/>
              <w:rPr>
                <w:rFonts w:eastAsia="Batang"/>
                <w:u w:val="wave"/>
              </w:rPr>
            </w:pPr>
            <w:r w:rsidRPr="00473CB1">
              <w:rPr>
                <w:rFonts w:eastAsia="Batang"/>
                <w:sz w:val="22"/>
                <w:szCs w:val="22"/>
                <w:u w:val="wave"/>
              </w:rPr>
              <w:t>Lehtësuese:</w:t>
            </w:r>
          </w:p>
          <w:p w:rsidR="0034570F" w:rsidRPr="00473CB1" w:rsidRDefault="0034570F" w:rsidP="00E51CAB">
            <w:pPr>
              <w:spacing w:line="276" w:lineRule="auto"/>
              <w:rPr>
                <w:rFonts w:eastAsia="Batang"/>
                <w:u w:val="wave"/>
              </w:rPr>
            </w:pPr>
            <w:r w:rsidRPr="00473CB1">
              <w:rPr>
                <w:rFonts w:eastAsia="Batang"/>
                <w:sz w:val="22"/>
                <w:szCs w:val="22"/>
                <w:u w:val="wave"/>
              </w:rPr>
              <w:t xml:space="preserve">Engjëllushe Tahiri </w:t>
            </w:r>
            <w:r w:rsidR="00034FFD" w:rsidRPr="00473CB1">
              <w:rPr>
                <w:rFonts w:eastAsia="Batang"/>
                <w:sz w:val="22"/>
                <w:szCs w:val="22"/>
                <w:u w:val="wave"/>
              </w:rPr>
              <w:t xml:space="preserve"> </w:t>
            </w:r>
          </w:p>
        </w:tc>
        <w:tc>
          <w:tcPr>
            <w:tcW w:w="7048" w:type="dxa"/>
            <w:gridSpan w:val="2"/>
          </w:tcPr>
          <w:p w:rsidR="0034570F" w:rsidRPr="00473CB1" w:rsidRDefault="0034570F" w:rsidP="00C01214">
            <w:pPr>
              <w:spacing w:line="276" w:lineRule="auto"/>
              <w:jc w:val="both"/>
            </w:pPr>
            <w:r w:rsidRPr="00473CB1">
              <w:rPr>
                <w:sz w:val="22"/>
                <w:szCs w:val="22"/>
              </w:rPr>
              <w:t>E drejta e pronës në këndvështrimin e jurisprudencës së GJEDNJ-së dhe problematika e legjislacionit dhe praktikës vendase.</w:t>
            </w:r>
          </w:p>
          <w:p w:rsidR="0034570F" w:rsidRPr="00473CB1" w:rsidRDefault="0034570F" w:rsidP="00C01214">
            <w:pPr>
              <w:spacing w:line="276" w:lineRule="auto"/>
              <w:jc w:val="both"/>
            </w:pPr>
            <w:r w:rsidRPr="00473CB1">
              <w:rPr>
                <w:sz w:val="22"/>
                <w:szCs w:val="22"/>
              </w:rPr>
              <w:t>•</w:t>
            </w:r>
            <w:r w:rsidRPr="00473CB1">
              <w:rPr>
                <w:sz w:val="22"/>
                <w:szCs w:val="22"/>
              </w:rPr>
              <w:tab/>
              <w:t>Risitë e ligjit nr. 133/2015, datë 5.12.2015, “</w:t>
            </w:r>
            <w:r w:rsidRPr="00473CB1">
              <w:rPr>
                <w:i/>
                <w:sz w:val="22"/>
                <w:szCs w:val="22"/>
              </w:rPr>
              <w:t>Për trajtimin e pronës dhe përfundimin e procesit të kompensimit të pronave</w:t>
            </w:r>
            <w:r w:rsidRPr="00473CB1">
              <w:rPr>
                <w:sz w:val="22"/>
                <w:szCs w:val="22"/>
              </w:rPr>
              <w:t>”. Problematikat e hasura në praktikën gjyqësore;</w:t>
            </w:r>
          </w:p>
          <w:p w:rsidR="0034570F" w:rsidRPr="00473CB1" w:rsidRDefault="0034570F" w:rsidP="00C01214">
            <w:pPr>
              <w:spacing w:line="276" w:lineRule="auto"/>
              <w:jc w:val="both"/>
            </w:pPr>
            <w:r w:rsidRPr="00473CB1">
              <w:rPr>
                <w:sz w:val="22"/>
                <w:szCs w:val="22"/>
              </w:rPr>
              <w:t>•</w:t>
            </w:r>
            <w:r w:rsidRPr="00473CB1">
              <w:rPr>
                <w:sz w:val="22"/>
                <w:szCs w:val="22"/>
              </w:rPr>
              <w:tab/>
              <w:t xml:space="preserve">Shqyrtimi i mosmarrëveshjeve lidhur me zbatimin e tij.  Llojet e vendimeve që merr ATP-ja dhe ndarja e kompetencave mes gjykatave civile dhe administrative; </w:t>
            </w:r>
          </w:p>
          <w:p w:rsidR="0034570F" w:rsidRPr="00473CB1" w:rsidRDefault="0034570F" w:rsidP="00C01214">
            <w:pPr>
              <w:spacing w:line="276" w:lineRule="auto"/>
              <w:jc w:val="both"/>
            </w:pPr>
            <w:r w:rsidRPr="00473CB1">
              <w:rPr>
                <w:sz w:val="22"/>
                <w:szCs w:val="22"/>
              </w:rPr>
              <w:t>•</w:t>
            </w:r>
            <w:r w:rsidRPr="00473CB1">
              <w:rPr>
                <w:sz w:val="22"/>
                <w:szCs w:val="22"/>
              </w:rPr>
              <w:tab/>
              <w:t xml:space="preserve">Shqyrtimi i mosmarrëveshjeve që lidhen me vendimet e dhëna nga </w:t>
            </w:r>
            <w:r w:rsidRPr="00473CB1">
              <w:rPr>
                <w:sz w:val="22"/>
                <w:szCs w:val="22"/>
              </w:rPr>
              <w:lastRenderedPageBreak/>
              <w:t>ish-KKP-ja dhe ish-AKKP-ja;</w:t>
            </w:r>
          </w:p>
          <w:p w:rsidR="0034570F" w:rsidRPr="00473CB1" w:rsidRDefault="0034570F" w:rsidP="00C01214">
            <w:pPr>
              <w:spacing w:line="276" w:lineRule="auto"/>
              <w:jc w:val="both"/>
            </w:pPr>
            <w:r w:rsidRPr="00473CB1">
              <w:rPr>
                <w:sz w:val="22"/>
                <w:szCs w:val="22"/>
              </w:rPr>
              <w:t>•</w:t>
            </w:r>
            <w:r w:rsidRPr="00473CB1">
              <w:rPr>
                <w:sz w:val="22"/>
                <w:szCs w:val="22"/>
              </w:rPr>
              <w:tab/>
              <w:t xml:space="preserve">Parime të përgjithshme të njohjes dhe shpërblimit të drejtë të vuajtjeve të shkaktuara nga marrja dhe mbajtja e padrejtë e pronës; </w:t>
            </w:r>
          </w:p>
          <w:p w:rsidR="0034570F" w:rsidRPr="00473CB1" w:rsidRDefault="0034570F" w:rsidP="00E51CAB">
            <w:pPr>
              <w:spacing w:line="276" w:lineRule="auto"/>
              <w:jc w:val="both"/>
              <w:rPr>
                <w:rFonts w:eastAsia="Batang"/>
                <w:u w:val="wave"/>
              </w:rPr>
            </w:pPr>
            <w:r w:rsidRPr="00473CB1">
              <w:rPr>
                <w:sz w:val="22"/>
                <w:szCs w:val="22"/>
              </w:rPr>
              <w:t>•</w:t>
            </w:r>
            <w:r w:rsidRPr="00473CB1">
              <w:rPr>
                <w:sz w:val="22"/>
                <w:szCs w:val="22"/>
              </w:rPr>
              <w:tab/>
              <w:t xml:space="preserve">Metodologjia e vlerësimit të kompensimit. </w:t>
            </w:r>
          </w:p>
        </w:tc>
        <w:tc>
          <w:tcPr>
            <w:tcW w:w="1590" w:type="dxa"/>
            <w:gridSpan w:val="2"/>
          </w:tcPr>
          <w:p w:rsidR="0034570F" w:rsidRPr="00473CB1" w:rsidRDefault="0034570F" w:rsidP="00E51CAB">
            <w:pPr>
              <w:spacing w:line="276" w:lineRule="auto"/>
              <w:jc w:val="center"/>
              <w:rPr>
                <w:rFonts w:eastAsia="Batang"/>
              </w:rPr>
            </w:pPr>
            <w:r w:rsidRPr="00473CB1">
              <w:rPr>
                <w:rFonts w:eastAsia="Batang"/>
                <w:sz w:val="22"/>
                <w:szCs w:val="22"/>
              </w:rPr>
              <w:lastRenderedPageBreak/>
              <w:t>Fier</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22 shkurt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Besnik Maho</w:t>
            </w:r>
          </w:p>
          <w:p w:rsidR="00E51CAB" w:rsidRPr="00473CB1" w:rsidRDefault="00E51CAB" w:rsidP="00E51CAB">
            <w:pPr>
              <w:spacing w:line="276" w:lineRule="auto"/>
              <w:rPr>
                <w:rFonts w:eastAsia="Batang"/>
                <w:u w:val="wave"/>
              </w:rPr>
            </w:pPr>
            <w:r w:rsidRPr="00473CB1">
              <w:rPr>
                <w:rFonts w:eastAsia="Batang"/>
                <w:sz w:val="22"/>
                <w:szCs w:val="22"/>
                <w:u w:val="wave"/>
              </w:rPr>
              <w:t>+ Specialist nga drejtoria e markave</w:t>
            </w:r>
          </w:p>
          <w:p w:rsidR="004A11CE" w:rsidRPr="00473CB1" w:rsidRDefault="004A11CE"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Irma Cami</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Regjistrimi ndërkombëtar i markave tregtare. Rruga ligjore që duhet ndjekur për fshirjen e </w:t>
            </w:r>
            <w:r w:rsidR="002D5DC2" w:rsidRPr="00473CB1">
              <w:rPr>
                <w:rFonts w:eastAsia="Times New Roman"/>
                <w:sz w:val="22"/>
                <w:szCs w:val="22"/>
              </w:rPr>
              <w:t>regjistrimit</w:t>
            </w:r>
            <w:r w:rsidRPr="00473CB1">
              <w:rPr>
                <w:rFonts w:eastAsia="Times New Roman"/>
                <w:sz w:val="22"/>
                <w:szCs w:val="22"/>
              </w:rPr>
              <w:t xml:space="preserve"> me karakter ndërkombëtar në rastin e markave të ngjashme.</w:t>
            </w:r>
          </w:p>
        </w:tc>
        <w:tc>
          <w:tcPr>
            <w:tcW w:w="1590" w:type="dxa"/>
            <w:gridSpan w:val="2"/>
          </w:tcPr>
          <w:p w:rsidR="00E51CAB" w:rsidRPr="00473CB1" w:rsidRDefault="00BD18EB" w:rsidP="00E51CAB">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22 shkurt 2019</w:t>
            </w:r>
          </w:p>
        </w:tc>
        <w:tc>
          <w:tcPr>
            <w:tcW w:w="1260" w:type="dxa"/>
          </w:tcPr>
          <w:p w:rsidR="00E51CAB" w:rsidRPr="00473CB1" w:rsidRDefault="00846BEB" w:rsidP="00E51CAB">
            <w:pPr>
              <w:spacing w:line="276" w:lineRule="auto"/>
              <w:rPr>
                <w:rFonts w:eastAsia="Batang"/>
              </w:rPr>
            </w:pPr>
            <w:r w:rsidRPr="00473CB1">
              <w:rPr>
                <w:rFonts w:eastAsia="Batang"/>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D65F2A" w:rsidRPr="00473CB1" w:rsidRDefault="00D65F2A" w:rsidP="00E51CAB">
            <w:pPr>
              <w:spacing w:line="276" w:lineRule="auto"/>
              <w:rPr>
                <w:rFonts w:eastAsia="Batang"/>
                <w:u w:val="wave"/>
              </w:rPr>
            </w:pPr>
            <w:r w:rsidRPr="00473CB1">
              <w:rPr>
                <w:rFonts w:eastAsia="Batang"/>
                <w:sz w:val="22"/>
                <w:szCs w:val="22"/>
                <w:u w:val="wave"/>
              </w:rPr>
              <w:t>Erind Merkuri</w:t>
            </w:r>
          </w:p>
          <w:p w:rsidR="00E04B84" w:rsidRPr="00473CB1" w:rsidRDefault="00E04B84" w:rsidP="00E51CAB">
            <w:pPr>
              <w:spacing w:line="276" w:lineRule="auto"/>
              <w:rPr>
                <w:rFonts w:eastAsia="Batang"/>
                <w:u w:val="wave"/>
              </w:rPr>
            </w:pPr>
            <w:r w:rsidRPr="00473CB1">
              <w:rPr>
                <w:rFonts w:eastAsia="Batang"/>
                <w:sz w:val="22"/>
                <w:szCs w:val="22"/>
                <w:u w:val="wave"/>
              </w:rPr>
              <w:t xml:space="preserve">Klodjan Skenderaj </w:t>
            </w:r>
            <w:r w:rsidR="00034FFD" w:rsidRPr="00473CB1">
              <w:rPr>
                <w:rFonts w:eastAsia="Batang"/>
                <w:sz w:val="22"/>
                <w:szCs w:val="22"/>
                <w:u w:val="wave"/>
              </w:rPr>
              <w:t xml:space="preserve"> </w:t>
            </w:r>
          </w:p>
          <w:p w:rsidR="00E51CAB" w:rsidRPr="00473CB1" w:rsidRDefault="00E51CAB" w:rsidP="00034FFD">
            <w:pPr>
              <w:spacing w:line="276" w:lineRule="auto"/>
              <w:rPr>
                <w:rFonts w:eastAsia="Batang"/>
                <w:u w:val="wave"/>
              </w:rPr>
            </w:pPr>
          </w:p>
        </w:tc>
        <w:tc>
          <w:tcPr>
            <w:tcW w:w="7048" w:type="dxa"/>
            <w:gridSpan w:val="2"/>
          </w:tcPr>
          <w:p w:rsidR="00E51CAB" w:rsidRPr="00473CB1" w:rsidRDefault="00E51CAB" w:rsidP="002D5DC2">
            <w:pPr>
              <w:spacing w:line="276" w:lineRule="auto"/>
              <w:jc w:val="both"/>
              <w:rPr>
                <w:rFonts w:eastAsia="Times New Roman"/>
              </w:rPr>
            </w:pPr>
            <w:r w:rsidRPr="00473CB1">
              <w:rPr>
                <w:rFonts w:eastAsia="Times New Roman"/>
                <w:sz w:val="22"/>
                <w:szCs w:val="22"/>
              </w:rPr>
              <w:t>Zbatimi dhe efektshmëria e vendimeve të Gjykatës Europiane të të Drejtave të Njeriut në gjykimin penal të brendshëm (kombëtar); (ligji procedural dhe praktika: në vështrim të germës d) të nenit 450 të K</w:t>
            </w:r>
            <w:r w:rsidR="002D5DC2" w:rsidRPr="00473CB1">
              <w:rPr>
                <w:rFonts w:eastAsia="Times New Roman"/>
                <w:sz w:val="22"/>
                <w:szCs w:val="22"/>
              </w:rPr>
              <w:t xml:space="preserve">odit të Procedurës </w:t>
            </w:r>
            <w:r w:rsidRPr="00473CB1">
              <w:rPr>
                <w:rFonts w:eastAsia="Times New Roman"/>
                <w:sz w:val="22"/>
                <w:szCs w:val="22"/>
              </w:rPr>
              <w:t>Penale)</w:t>
            </w:r>
            <w:r w:rsidR="002D5DC2" w:rsidRPr="00473CB1">
              <w:rPr>
                <w:rFonts w:eastAsia="Times New Roman"/>
                <w:sz w:val="22"/>
                <w:szCs w:val="22"/>
              </w:rPr>
              <w:t xml:space="preserve">. </w:t>
            </w:r>
          </w:p>
        </w:tc>
        <w:tc>
          <w:tcPr>
            <w:tcW w:w="1590" w:type="dxa"/>
            <w:gridSpan w:val="2"/>
          </w:tcPr>
          <w:p w:rsidR="00E51CAB" w:rsidRPr="00473CB1" w:rsidRDefault="00BD18EB" w:rsidP="00E51CAB">
            <w:pPr>
              <w:spacing w:line="276" w:lineRule="auto"/>
              <w:jc w:val="center"/>
              <w:rPr>
                <w:rFonts w:eastAsia="Batang"/>
                <w:b/>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25-26 shkurt 2019</w:t>
            </w:r>
          </w:p>
        </w:tc>
        <w:tc>
          <w:tcPr>
            <w:tcW w:w="1260" w:type="dxa"/>
          </w:tcPr>
          <w:p w:rsidR="00E51CAB" w:rsidRPr="00473CB1" w:rsidRDefault="00846BEB" w:rsidP="00E51CAB">
            <w:pPr>
              <w:spacing w:line="276" w:lineRule="auto"/>
              <w:rPr>
                <w:rFonts w:eastAsia="Batang"/>
              </w:rPr>
            </w:pPr>
            <w:r w:rsidRPr="00473CB1">
              <w:rPr>
                <w:rFonts w:eastAsia="Batang"/>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Perikli Zaharia</w:t>
            </w:r>
            <w:r w:rsidR="009F0552"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Evis Alimehmeti</w:t>
            </w:r>
            <w:r w:rsidR="009F0552"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Bledar Bejko</w:t>
            </w:r>
          </w:p>
        </w:tc>
        <w:tc>
          <w:tcPr>
            <w:tcW w:w="7048" w:type="dxa"/>
            <w:gridSpan w:val="2"/>
          </w:tcPr>
          <w:p w:rsidR="00E51CAB" w:rsidRPr="00473CB1" w:rsidRDefault="00E51CAB" w:rsidP="002D5DC2">
            <w:pPr>
              <w:spacing w:line="276" w:lineRule="auto"/>
              <w:jc w:val="both"/>
              <w:rPr>
                <w:rFonts w:eastAsia="Times New Roman"/>
              </w:rPr>
            </w:pPr>
            <w:r w:rsidRPr="00473CB1">
              <w:rPr>
                <w:rFonts w:eastAsia="Times New Roman"/>
                <w:sz w:val="22"/>
                <w:szCs w:val="22"/>
              </w:rPr>
              <w:t xml:space="preserve">Etika </w:t>
            </w:r>
            <w:r w:rsidR="002D5DC2" w:rsidRPr="00473CB1">
              <w:rPr>
                <w:rFonts w:eastAsia="Times New Roman"/>
                <w:sz w:val="22"/>
                <w:szCs w:val="22"/>
              </w:rPr>
              <w:t>p</w:t>
            </w:r>
            <w:r w:rsidRPr="00473CB1">
              <w:rPr>
                <w:rFonts w:eastAsia="Times New Roman"/>
                <w:sz w:val="22"/>
                <w:szCs w:val="22"/>
              </w:rPr>
              <w:t xml:space="preserve">rofesionale dhe </w:t>
            </w:r>
            <w:r w:rsidR="002D5DC2" w:rsidRPr="00473CB1">
              <w:rPr>
                <w:rFonts w:eastAsia="Times New Roman"/>
                <w:sz w:val="22"/>
                <w:szCs w:val="22"/>
              </w:rPr>
              <w:t>k</w:t>
            </w:r>
            <w:r w:rsidRPr="00473CB1">
              <w:rPr>
                <w:rFonts w:eastAsia="Times New Roman"/>
                <w:sz w:val="22"/>
                <w:szCs w:val="22"/>
              </w:rPr>
              <w:t xml:space="preserve">omunikimi </w:t>
            </w:r>
            <w:r w:rsidR="002D5DC2" w:rsidRPr="00473CB1">
              <w:rPr>
                <w:rFonts w:eastAsia="Times New Roman"/>
                <w:sz w:val="22"/>
                <w:szCs w:val="22"/>
              </w:rPr>
              <w:t>avokat-gjyqtar-prokuror</w:t>
            </w:r>
            <w:r w:rsidRPr="00473CB1">
              <w:rPr>
                <w:rFonts w:eastAsia="Times New Roman"/>
                <w:sz w:val="22"/>
                <w:szCs w:val="22"/>
              </w:rPr>
              <w:t xml:space="preserve">. Etika “brenda” dhe “jashtë” </w:t>
            </w:r>
            <w:r w:rsidR="002D5DC2" w:rsidRPr="00473CB1">
              <w:rPr>
                <w:rFonts w:eastAsia="Times New Roman"/>
                <w:sz w:val="22"/>
                <w:szCs w:val="22"/>
              </w:rPr>
              <w:t>sallës</w:t>
            </w:r>
            <w:r w:rsidRPr="00473CB1">
              <w:rPr>
                <w:rFonts w:eastAsia="Times New Roman"/>
                <w:sz w:val="22"/>
                <w:szCs w:val="22"/>
              </w:rPr>
              <w:t xml:space="preserve"> s</w:t>
            </w:r>
            <w:r w:rsidR="002D5DC2" w:rsidRPr="00473CB1">
              <w:rPr>
                <w:rFonts w:eastAsia="Times New Roman"/>
                <w:sz w:val="22"/>
                <w:szCs w:val="22"/>
              </w:rPr>
              <w:t>ë</w:t>
            </w:r>
            <w:r w:rsidRPr="00473CB1">
              <w:rPr>
                <w:rFonts w:eastAsia="Times New Roman"/>
                <w:sz w:val="22"/>
                <w:szCs w:val="22"/>
              </w:rPr>
              <w:t xml:space="preserve"> gjyqit. </w:t>
            </w:r>
            <w:r w:rsidR="002D5DC2" w:rsidRPr="00473CB1">
              <w:rPr>
                <w:rFonts w:eastAsia="Times New Roman"/>
                <w:sz w:val="22"/>
                <w:szCs w:val="22"/>
              </w:rPr>
              <w:t>Kufijtë</w:t>
            </w:r>
            <w:r w:rsidRPr="00473CB1">
              <w:rPr>
                <w:rFonts w:eastAsia="Times New Roman"/>
                <w:sz w:val="22"/>
                <w:szCs w:val="22"/>
              </w:rPr>
              <w:t xml:space="preserve"> e sjelljeve etike dhe jo etike.Marrëdhëniet gjyqtarë - prokurorë - avokat mbështetur në standardet e Këshillit të E</w:t>
            </w:r>
            <w:r w:rsidR="002D5DC2" w:rsidRPr="00473CB1">
              <w:rPr>
                <w:rFonts w:eastAsia="Times New Roman"/>
                <w:sz w:val="22"/>
                <w:szCs w:val="22"/>
              </w:rPr>
              <w:t>u</w:t>
            </w:r>
            <w:r w:rsidRPr="00473CB1">
              <w:rPr>
                <w:rFonts w:eastAsia="Times New Roman"/>
                <w:sz w:val="22"/>
                <w:szCs w:val="22"/>
              </w:rPr>
              <w:t>ropës</w:t>
            </w:r>
            <w:r w:rsidR="002D5DC2" w:rsidRPr="00473CB1">
              <w:rPr>
                <w:rFonts w:eastAsia="Times New Roman"/>
                <w:sz w:val="22"/>
                <w:szCs w:val="22"/>
              </w:rPr>
              <w:t xml:space="preserve">. </w:t>
            </w:r>
          </w:p>
          <w:p w:rsidR="007F7DED" w:rsidRPr="00473CB1" w:rsidRDefault="007F7DED" w:rsidP="002D5DC2">
            <w:pPr>
              <w:spacing w:line="276" w:lineRule="auto"/>
              <w:jc w:val="both"/>
              <w:rPr>
                <w:rFonts w:eastAsia="Times New Roman"/>
              </w:rPr>
            </w:pP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15015" w:rsidRPr="00473CB1" w:rsidRDefault="00B15015" w:rsidP="00B15015">
            <w:pPr>
              <w:numPr>
                <w:ilvl w:val="0"/>
                <w:numId w:val="9"/>
              </w:numPr>
              <w:spacing w:line="276" w:lineRule="auto"/>
              <w:rPr>
                <w:rFonts w:eastAsia="Batang"/>
                <w:u w:val="wave"/>
              </w:rPr>
            </w:pPr>
          </w:p>
        </w:tc>
        <w:tc>
          <w:tcPr>
            <w:tcW w:w="1170" w:type="dxa"/>
            <w:gridSpan w:val="2"/>
          </w:tcPr>
          <w:p w:rsidR="00B15015" w:rsidRPr="00473CB1" w:rsidRDefault="00B15015" w:rsidP="00B15015">
            <w:pPr>
              <w:spacing w:line="276" w:lineRule="auto"/>
              <w:rPr>
                <w:rFonts w:eastAsia="Batang"/>
                <w:u w:val="wave"/>
              </w:rPr>
            </w:pPr>
            <w:r w:rsidRPr="00473CB1">
              <w:rPr>
                <w:rFonts w:eastAsia="Batang"/>
                <w:sz w:val="22"/>
                <w:szCs w:val="22"/>
                <w:u w:val="wave"/>
              </w:rPr>
              <w:t>25-26 shkurt 2019</w:t>
            </w:r>
          </w:p>
        </w:tc>
        <w:tc>
          <w:tcPr>
            <w:tcW w:w="1260" w:type="dxa"/>
          </w:tcPr>
          <w:p w:rsidR="00B15015" w:rsidRPr="00473CB1" w:rsidRDefault="00B15015" w:rsidP="00B15015">
            <w:pPr>
              <w:spacing w:line="276" w:lineRule="auto"/>
            </w:pPr>
          </w:p>
        </w:tc>
        <w:tc>
          <w:tcPr>
            <w:tcW w:w="2160" w:type="dxa"/>
          </w:tcPr>
          <w:p w:rsidR="00B15015" w:rsidRPr="00473CB1" w:rsidRDefault="00B15015" w:rsidP="00B15015">
            <w:r w:rsidRPr="00473CB1">
              <w:rPr>
                <w:sz w:val="22"/>
                <w:szCs w:val="22"/>
              </w:rPr>
              <w:t>Ekspert</w:t>
            </w:r>
            <w:r w:rsidR="00B01439" w:rsidRPr="00473CB1">
              <w:rPr>
                <w:sz w:val="22"/>
                <w:szCs w:val="22"/>
              </w:rPr>
              <w:t>ë</w:t>
            </w:r>
            <w:r w:rsidRPr="00473CB1">
              <w:rPr>
                <w:sz w:val="22"/>
                <w:szCs w:val="22"/>
              </w:rPr>
              <w:t>:</w:t>
            </w:r>
          </w:p>
          <w:p w:rsidR="00B15015" w:rsidRPr="00473CB1" w:rsidRDefault="00B15015" w:rsidP="00B15015">
            <w:r w:rsidRPr="00473CB1">
              <w:rPr>
                <w:sz w:val="22"/>
                <w:szCs w:val="22"/>
              </w:rPr>
              <w:t>Marjana Semini</w:t>
            </w:r>
          </w:p>
          <w:p w:rsidR="00B15015" w:rsidRPr="00473CB1" w:rsidRDefault="00B15015" w:rsidP="00B15015">
            <w:r w:rsidRPr="00473CB1">
              <w:rPr>
                <w:sz w:val="22"/>
                <w:szCs w:val="22"/>
              </w:rPr>
              <w:t>Margarita Buhali</w:t>
            </w:r>
            <w:r w:rsidR="003106F0" w:rsidRPr="00473CB1">
              <w:rPr>
                <w:sz w:val="22"/>
                <w:szCs w:val="22"/>
              </w:rPr>
              <w:t xml:space="preserve"> </w:t>
            </w:r>
            <w:r w:rsidR="00034FFD" w:rsidRPr="00473CB1">
              <w:rPr>
                <w:sz w:val="22"/>
                <w:szCs w:val="22"/>
              </w:rPr>
              <w:t xml:space="preserve"> </w:t>
            </w:r>
          </w:p>
          <w:p w:rsidR="00B15015" w:rsidRPr="00473CB1" w:rsidRDefault="00B15015" w:rsidP="00B15015"/>
          <w:p w:rsidR="00B15015" w:rsidRPr="00473CB1" w:rsidRDefault="00B15015" w:rsidP="00B15015">
            <w:r w:rsidRPr="00473CB1">
              <w:rPr>
                <w:sz w:val="22"/>
                <w:szCs w:val="22"/>
              </w:rPr>
              <w:t>Leht</w:t>
            </w:r>
            <w:r w:rsidR="00B01439" w:rsidRPr="00473CB1">
              <w:rPr>
                <w:sz w:val="22"/>
                <w:szCs w:val="22"/>
              </w:rPr>
              <w:t>ë</w:t>
            </w:r>
            <w:r w:rsidRPr="00473CB1">
              <w:rPr>
                <w:sz w:val="22"/>
                <w:szCs w:val="22"/>
              </w:rPr>
              <w:t>suese:</w:t>
            </w:r>
          </w:p>
          <w:p w:rsidR="00B15015" w:rsidRPr="00473CB1" w:rsidRDefault="00B15015" w:rsidP="00B15015">
            <w:pPr>
              <w:spacing w:line="276" w:lineRule="auto"/>
              <w:jc w:val="both"/>
              <w:rPr>
                <w:rFonts w:eastAsia="Times New Roman"/>
                <w:bCs/>
              </w:rPr>
            </w:pPr>
            <w:r w:rsidRPr="00473CB1">
              <w:rPr>
                <w:sz w:val="22"/>
                <w:szCs w:val="22"/>
              </w:rPr>
              <w:t>Engj</w:t>
            </w:r>
            <w:r w:rsidR="00B01439" w:rsidRPr="00473CB1">
              <w:rPr>
                <w:sz w:val="22"/>
                <w:szCs w:val="22"/>
              </w:rPr>
              <w:t>ë</w:t>
            </w:r>
            <w:r w:rsidRPr="00473CB1">
              <w:rPr>
                <w:sz w:val="22"/>
                <w:szCs w:val="22"/>
              </w:rPr>
              <w:t>llushe Tahiri</w:t>
            </w:r>
            <w:r w:rsidR="007A55C7" w:rsidRPr="00473CB1">
              <w:rPr>
                <w:sz w:val="22"/>
                <w:szCs w:val="22"/>
              </w:rPr>
              <w:t xml:space="preserve"> </w:t>
            </w:r>
            <w:r w:rsidR="00034FFD" w:rsidRPr="00473CB1">
              <w:rPr>
                <w:sz w:val="22"/>
                <w:szCs w:val="22"/>
              </w:rPr>
              <w:t xml:space="preserve"> </w:t>
            </w:r>
            <w:r w:rsidR="007A55C7" w:rsidRPr="00473CB1">
              <w:rPr>
                <w:sz w:val="22"/>
                <w:szCs w:val="22"/>
              </w:rPr>
              <w:t xml:space="preserve"> </w:t>
            </w:r>
          </w:p>
        </w:tc>
        <w:tc>
          <w:tcPr>
            <w:tcW w:w="7048" w:type="dxa"/>
            <w:gridSpan w:val="2"/>
          </w:tcPr>
          <w:p w:rsidR="00B15015" w:rsidRPr="00473CB1" w:rsidRDefault="00B15015" w:rsidP="00B15015">
            <w:pPr>
              <w:jc w:val="both"/>
              <w:rPr>
                <w:rFonts w:eastAsia="Times New Roman"/>
              </w:rPr>
            </w:pPr>
            <w:r w:rsidRPr="00473CB1">
              <w:rPr>
                <w:rFonts w:eastAsia="Times New Roman"/>
                <w:sz w:val="22"/>
                <w:szCs w:val="22"/>
              </w:rPr>
              <w:t>Kontrata e Sipërmarrjes nën këndvështrimin e praktikës gjyqësore.</w:t>
            </w:r>
          </w:p>
          <w:p w:rsidR="00B15015" w:rsidRPr="00473CB1" w:rsidRDefault="00B15015" w:rsidP="00B15015">
            <w:pPr>
              <w:jc w:val="both"/>
              <w:rPr>
                <w:rFonts w:eastAsia="Times New Roman"/>
              </w:rPr>
            </w:pPr>
            <w:r w:rsidRPr="00473CB1">
              <w:rPr>
                <w:rFonts w:eastAsia="Times New Roman"/>
                <w:sz w:val="22"/>
                <w:szCs w:val="22"/>
              </w:rPr>
              <w:t>•</w:t>
            </w:r>
            <w:r w:rsidRPr="00473CB1">
              <w:rPr>
                <w:rFonts w:eastAsia="Times New Roman"/>
                <w:sz w:val="22"/>
                <w:szCs w:val="22"/>
              </w:rPr>
              <w:tab/>
              <w:t>Natyra e marrëdhënieve juridike të krijuara midis investitorëve e sipërmarrësve në fushën e ndërtimit;</w:t>
            </w:r>
          </w:p>
          <w:p w:rsidR="00B15015" w:rsidRPr="00473CB1" w:rsidRDefault="00B15015" w:rsidP="00B15015">
            <w:pPr>
              <w:jc w:val="both"/>
              <w:rPr>
                <w:rFonts w:eastAsia="Times New Roman"/>
              </w:rPr>
            </w:pPr>
            <w:r w:rsidRPr="00473CB1">
              <w:rPr>
                <w:rFonts w:eastAsia="Times New Roman"/>
                <w:sz w:val="22"/>
                <w:szCs w:val="22"/>
              </w:rPr>
              <w:t>•</w:t>
            </w:r>
            <w:r w:rsidRPr="00473CB1">
              <w:rPr>
                <w:rFonts w:eastAsia="Times New Roman"/>
                <w:sz w:val="22"/>
                <w:szCs w:val="22"/>
              </w:rPr>
              <w:tab/>
              <w:t>Të përbashkëtat dhe dallimet midis kontratës së sipërmarrjes, kontratës së shitjes me rezervë të pronës, kontratës së shitjes së sendit të ardhshëm dhe kontratës së premtimit për shitje;</w:t>
            </w:r>
          </w:p>
          <w:p w:rsidR="00B15015" w:rsidRPr="00473CB1" w:rsidRDefault="00B15015" w:rsidP="00B15015">
            <w:pPr>
              <w:jc w:val="both"/>
              <w:rPr>
                <w:rFonts w:eastAsia="Times New Roman"/>
              </w:rPr>
            </w:pPr>
            <w:r w:rsidRPr="00473CB1">
              <w:rPr>
                <w:rFonts w:eastAsia="Times New Roman"/>
                <w:sz w:val="22"/>
                <w:szCs w:val="22"/>
              </w:rPr>
              <w:t>•</w:t>
            </w:r>
            <w:r w:rsidRPr="00473CB1">
              <w:rPr>
                <w:rFonts w:eastAsia="Times New Roman"/>
                <w:sz w:val="22"/>
                <w:szCs w:val="22"/>
              </w:rPr>
              <w:tab/>
              <w:t xml:space="preserve">Problemet juridike të praktikës gjyqësore për identifikimin e natyrës së mosmarrëveshjes dhe zgjidhjen e saj;  </w:t>
            </w:r>
          </w:p>
          <w:p w:rsidR="00B15015" w:rsidRPr="00473CB1" w:rsidRDefault="00B15015" w:rsidP="00B15015">
            <w:pPr>
              <w:spacing w:line="276" w:lineRule="auto"/>
              <w:jc w:val="both"/>
              <w:rPr>
                <w:u w:val="wave"/>
              </w:rPr>
            </w:pPr>
            <w:r w:rsidRPr="00473CB1">
              <w:rPr>
                <w:rFonts w:eastAsia="Times New Roman"/>
                <w:sz w:val="22"/>
                <w:szCs w:val="22"/>
              </w:rPr>
              <w:t>•</w:t>
            </w:r>
            <w:r w:rsidRPr="00473CB1">
              <w:rPr>
                <w:rFonts w:eastAsia="Times New Roman"/>
                <w:sz w:val="22"/>
                <w:szCs w:val="22"/>
              </w:rPr>
              <w:tab/>
              <w:t>Lidhja e më shumë se një kontrate mbi të njëjtën pasuri (rastet e mashtrimeve të kryera nga shoqëritë e ndërtimit).</w:t>
            </w:r>
          </w:p>
        </w:tc>
        <w:tc>
          <w:tcPr>
            <w:tcW w:w="1590" w:type="dxa"/>
            <w:gridSpan w:val="2"/>
          </w:tcPr>
          <w:p w:rsidR="00B15015" w:rsidRPr="00473CB1" w:rsidRDefault="00BD18EB" w:rsidP="00B15015">
            <w:pPr>
              <w:tabs>
                <w:tab w:val="center" w:pos="687"/>
              </w:tabs>
              <w:spacing w:line="276" w:lineRule="auto"/>
              <w:rPr>
                <w:rFonts w:eastAsia="Batang"/>
                <w:b/>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25-26 shkurt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jc w:val="both"/>
              <w:rPr>
                <w:rFonts w:eastAsia="Times New Roman"/>
                <w:bCs/>
              </w:rPr>
            </w:pPr>
            <w:r w:rsidRPr="00473CB1">
              <w:rPr>
                <w:rFonts w:eastAsia="Times New Roman"/>
                <w:bCs/>
                <w:sz w:val="22"/>
                <w:szCs w:val="22"/>
              </w:rPr>
              <w:t>Ekspert</w:t>
            </w:r>
            <w:r w:rsidR="00B01439" w:rsidRPr="00473CB1">
              <w:rPr>
                <w:rFonts w:eastAsia="Times New Roman"/>
                <w:bCs/>
                <w:sz w:val="22"/>
                <w:szCs w:val="22"/>
              </w:rPr>
              <w:t>ë</w:t>
            </w:r>
            <w:r w:rsidRPr="00473CB1">
              <w:rPr>
                <w:rFonts w:eastAsia="Times New Roman"/>
                <w:bCs/>
                <w:sz w:val="22"/>
                <w:szCs w:val="22"/>
              </w:rPr>
              <w:t>:</w:t>
            </w:r>
          </w:p>
          <w:p w:rsidR="0033774A" w:rsidRPr="00473CB1" w:rsidRDefault="0033774A" w:rsidP="0033774A">
            <w:pPr>
              <w:spacing w:line="276" w:lineRule="auto"/>
              <w:jc w:val="both"/>
              <w:rPr>
                <w:rFonts w:eastAsia="Times New Roman"/>
                <w:bCs/>
              </w:rPr>
            </w:pPr>
            <w:r w:rsidRPr="00473CB1">
              <w:rPr>
                <w:rFonts w:eastAsia="Times New Roman"/>
                <w:bCs/>
                <w:sz w:val="22"/>
                <w:szCs w:val="22"/>
              </w:rPr>
              <w:t>Ilir Panda</w:t>
            </w:r>
            <w:r w:rsidR="00D323D0" w:rsidRPr="00473CB1">
              <w:rPr>
                <w:rFonts w:eastAsia="Times New Roman"/>
                <w:bCs/>
                <w:sz w:val="22"/>
                <w:szCs w:val="22"/>
              </w:rPr>
              <w:t xml:space="preserve"> </w:t>
            </w:r>
            <w:r w:rsidR="00034FFD" w:rsidRPr="00473CB1">
              <w:rPr>
                <w:rFonts w:eastAsia="Times New Roman"/>
                <w:bCs/>
                <w:sz w:val="22"/>
                <w:szCs w:val="22"/>
              </w:rPr>
              <w:t xml:space="preserve"> </w:t>
            </w:r>
          </w:p>
          <w:p w:rsidR="00E51CAB" w:rsidRPr="00473CB1" w:rsidRDefault="00E51CAB" w:rsidP="00E51CAB">
            <w:pPr>
              <w:spacing w:line="276" w:lineRule="auto"/>
              <w:jc w:val="both"/>
              <w:rPr>
                <w:rFonts w:eastAsia="Times New Roman"/>
                <w:bCs/>
              </w:rPr>
            </w:pPr>
            <w:r w:rsidRPr="00473CB1">
              <w:rPr>
                <w:rFonts w:eastAsia="Times New Roman"/>
                <w:bCs/>
                <w:sz w:val="22"/>
                <w:szCs w:val="22"/>
              </w:rPr>
              <w:t>Ardit Mustafa</w:t>
            </w:r>
            <w:r w:rsidR="008C5AC0" w:rsidRPr="00473CB1">
              <w:rPr>
                <w:rFonts w:eastAsia="Times New Roman"/>
                <w:bCs/>
                <w:sz w:val="22"/>
                <w:szCs w:val="22"/>
              </w:rPr>
              <w:t xml:space="preserve"> </w:t>
            </w:r>
            <w:r w:rsidR="00034FFD" w:rsidRPr="00473CB1">
              <w:rPr>
                <w:rFonts w:eastAsia="Times New Roman"/>
                <w:bCs/>
                <w:sz w:val="22"/>
                <w:szCs w:val="22"/>
              </w:rPr>
              <w:t xml:space="preserve"> </w:t>
            </w:r>
          </w:p>
          <w:p w:rsidR="00E51CAB" w:rsidRPr="00473CB1" w:rsidRDefault="00E51CAB" w:rsidP="00E51CAB">
            <w:pPr>
              <w:spacing w:line="276" w:lineRule="auto"/>
              <w:jc w:val="both"/>
              <w:rPr>
                <w:rFonts w:eastAsia="Times New Roman"/>
                <w:bCs/>
              </w:rPr>
            </w:pPr>
          </w:p>
          <w:p w:rsidR="00E51CAB" w:rsidRPr="00473CB1" w:rsidRDefault="00E51CAB" w:rsidP="00E51CAB">
            <w:pPr>
              <w:spacing w:line="276" w:lineRule="auto"/>
              <w:jc w:val="both"/>
              <w:rPr>
                <w:rFonts w:eastAsia="Times New Roman"/>
                <w:bCs/>
              </w:rPr>
            </w:pPr>
            <w:r w:rsidRPr="00473CB1">
              <w:rPr>
                <w:rFonts w:eastAsia="Times New Roman"/>
                <w:bCs/>
                <w:sz w:val="22"/>
                <w:szCs w:val="22"/>
              </w:rPr>
              <w:t>Leht</w:t>
            </w:r>
            <w:r w:rsidR="00B01439" w:rsidRPr="00473CB1">
              <w:rPr>
                <w:rFonts w:eastAsia="Times New Roman"/>
                <w:bCs/>
                <w:sz w:val="22"/>
                <w:szCs w:val="22"/>
              </w:rPr>
              <w:t>ë</w:t>
            </w:r>
            <w:r w:rsidRPr="00473CB1">
              <w:rPr>
                <w:rFonts w:eastAsia="Times New Roman"/>
                <w:bCs/>
                <w:sz w:val="22"/>
                <w:szCs w:val="22"/>
              </w:rPr>
              <w:t>sues:</w:t>
            </w:r>
          </w:p>
          <w:p w:rsidR="00E51CAB" w:rsidRPr="00473CB1" w:rsidRDefault="00E51CAB" w:rsidP="00E51CAB">
            <w:pPr>
              <w:spacing w:line="276" w:lineRule="auto"/>
              <w:jc w:val="both"/>
              <w:rPr>
                <w:rFonts w:eastAsia="Times New Roman"/>
                <w:bCs/>
              </w:rPr>
            </w:pPr>
            <w:r w:rsidRPr="00473CB1">
              <w:rPr>
                <w:rFonts w:eastAsia="Times New Roman"/>
                <w:bCs/>
                <w:sz w:val="22"/>
                <w:szCs w:val="22"/>
              </w:rPr>
              <w:t>Elina Kombi (Zgjani)</w:t>
            </w:r>
          </w:p>
        </w:tc>
        <w:tc>
          <w:tcPr>
            <w:tcW w:w="7048" w:type="dxa"/>
            <w:gridSpan w:val="2"/>
          </w:tcPr>
          <w:p w:rsidR="00E51CAB" w:rsidRPr="00473CB1" w:rsidRDefault="00E51CAB" w:rsidP="00E51CAB">
            <w:pPr>
              <w:spacing w:line="276" w:lineRule="auto"/>
              <w:jc w:val="both"/>
              <w:rPr>
                <w:u w:val="wave"/>
              </w:rPr>
            </w:pPr>
            <w:r w:rsidRPr="00473CB1">
              <w:rPr>
                <w:sz w:val="22"/>
                <w:szCs w:val="22"/>
                <w:u w:val="wave"/>
              </w:rPr>
              <w:lastRenderedPageBreak/>
              <w:t>Drejtësia penale për të mitur.</w:t>
            </w:r>
          </w:p>
          <w:p w:rsidR="00E51CAB" w:rsidRPr="00473CB1" w:rsidRDefault="00E51CAB" w:rsidP="00E51CAB">
            <w:pPr>
              <w:spacing w:line="276" w:lineRule="auto"/>
              <w:jc w:val="both"/>
              <w:rPr>
                <w:u w:val="wave"/>
              </w:rPr>
            </w:pPr>
            <w:r w:rsidRPr="00473CB1">
              <w:rPr>
                <w:sz w:val="22"/>
                <w:szCs w:val="22"/>
                <w:u w:val="wave"/>
              </w:rPr>
              <w:t>•</w:t>
            </w:r>
            <w:r w:rsidRPr="00473CB1">
              <w:rPr>
                <w:sz w:val="22"/>
                <w:szCs w:val="22"/>
                <w:u w:val="wave"/>
              </w:rPr>
              <w:tab/>
              <w:t xml:space="preserve">Standardet ndërkombëtare lidhur me parimet e drejtësisë miqësore për të miturit dhe risitë e legjislacionit shqiptar (Kodi i Procedurës Penale </w:t>
            </w:r>
            <w:r w:rsidRPr="00473CB1">
              <w:rPr>
                <w:sz w:val="22"/>
                <w:szCs w:val="22"/>
                <w:u w:val="wave"/>
              </w:rPr>
              <w:lastRenderedPageBreak/>
              <w:t>dhe Kodi i Drejtësisë Penale për të Mitur);</w:t>
            </w:r>
          </w:p>
          <w:p w:rsidR="00E51CAB" w:rsidRPr="00473CB1" w:rsidRDefault="00E51CAB" w:rsidP="00E51CAB">
            <w:pPr>
              <w:spacing w:line="276" w:lineRule="auto"/>
              <w:jc w:val="both"/>
              <w:rPr>
                <w:u w:val="wave"/>
              </w:rPr>
            </w:pPr>
            <w:r w:rsidRPr="00473CB1">
              <w:rPr>
                <w:sz w:val="22"/>
                <w:szCs w:val="22"/>
                <w:u w:val="wave"/>
              </w:rPr>
              <w:t>•</w:t>
            </w:r>
            <w:r w:rsidRPr="00473CB1">
              <w:rPr>
                <w:sz w:val="22"/>
                <w:szCs w:val="22"/>
                <w:u w:val="wave"/>
              </w:rPr>
              <w:tab/>
              <w:t xml:space="preserve">Mbrojtja e interesit më të lartë të fëmijës; </w:t>
            </w:r>
          </w:p>
          <w:p w:rsidR="00E51CAB" w:rsidRPr="00473CB1" w:rsidRDefault="00E51CAB" w:rsidP="00E51CAB">
            <w:pPr>
              <w:spacing w:line="276" w:lineRule="auto"/>
              <w:jc w:val="both"/>
              <w:rPr>
                <w:u w:val="wave"/>
              </w:rPr>
            </w:pPr>
            <w:r w:rsidRPr="00473CB1">
              <w:rPr>
                <w:sz w:val="22"/>
                <w:szCs w:val="22"/>
                <w:u w:val="wave"/>
              </w:rPr>
              <w:t>•</w:t>
            </w:r>
            <w:r w:rsidRPr="00473CB1">
              <w:rPr>
                <w:sz w:val="22"/>
                <w:szCs w:val="22"/>
                <w:u w:val="wave"/>
              </w:rPr>
              <w:tab/>
              <w:t>Pozita procedurale e të miturit në dhe gjatë procesit penal sipas Kodit të Drejtësisë Penale për të Mitur;  Shmangia nga ndjekja penale e t</w:t>
            </w:r>
            <w:r w:rsidR="002D5DC2" w:rsidRPr="00473CB1">
              <w:rPr>
                <w:rFonts w:eastAsia="Times New Roman"/>
                <w:sz w:val="22"/>
                <w:szCs w:val="22"/>
              </w:rPr>
              <w:t>ë</w:t>
            </w:r>
            <w:r w:rsidRPr="00473CB1">
              <w:rPr>
                <w:sz w:val="22"/>
                <w:szCs w:val="22"/>
                <w:u w:val="wave"/>
              </w:rPr>
              <w:t xml:space="preserve"> miturit në konflikt me ligjin. Të drejtat procedurale të të miturit në konflikt me ligjin.</w:t>
            </w:r>
          </w:p>
        </w:tc>
        <w:tc>
          <w:tcPr>
            <w:tcW w:w="1590" w:type="dxa"/>
            <w:gridSpan w:val="2"/>
          </w:tcPr>
          <w:p w:rsidR="00E51CAB" w:rsidRPr="00473CB1" w:rsidRDefault="00BD18EB" w:rsidP="00E51CAB">
            <w:pPr>
              <w:tabs>
                <w:tab w:val="center" w:pos="687"/>
              </w:tabs>
              <w:spacing w:line="276" w:lineRule="auto"/>
              <w:rPr>
                <w:rFonts w:eastAsia="Batang"/>
                <w:b/>
                <w:u w:val="wave"/>
              </w:rPr>
            </w:pPr>
            <w:r w:rsidRPr="00473CB1">
              <w:rPr>
                <w:rFonts w:eastAsia="Batang"/>
                <w:sz w:val="22"/>
                <w:szCs w:val="22"/>
              </w:rPr>
              <w:lastRenderedPageBreak/>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27-28 shkurt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Valentina Kondili</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Ejona Lazellari</w:t>
            </w:r>
            <w:r w:rsidR="008C5AC0"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Detyrimet që burojnë nga faza parakontraktore.</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Natyra e përgjegjësisë në fazën parakontraktore dhe natyra e dëmit: kontraktor apo jashtëkontraktor;</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Momenti i lidhjes së kontratës mbështetur në momentin e përputhjes së vullnetit kontraktor të palëve;</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Format e shfaqjes së vullnetit në fazën parakontraktore dhe pasojat e tyre;</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Tërheqja nga lidhja e kontratës dhe pasojat e saj;</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27-28 shkurt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4E4641" w:rsidRPr="00473CB1" w:rsidRDefault="004E4641" w:rsidP="00E51CAB">
            <w:pPr>
              <w:spacing w:line="276" w:lineRule="auto"/>
              <w:rPr>
                <w:rFonts w:eastAsia="Batang"/>
                <w:u w:val="wave"/>
              </w:rPr>
            </w:pPr>
            <w:r w:rsidRPr="00473CB1">
              <w:rPr>
                <w:rFonts w:eastAsia="Batang"/>
                <w:sz w:val="22"/>
                <w:szCs w:val="22"/>
                <w:u w:val="wave"/>
              </w:rPr>
              <w:t xml:space="preserve">Fjoralba Caka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Entela Nikaj</w:t>
            </w:r>
            <w:r w:rsidR="00E84C28" w:rsidRPr="00473CB1">
              <w:rPr>
                <w:rFonts w:eastAsia="Batang"/>
                <w:sz w:val="22"/>
                <w:szCs w:val="22"/>
                <w:u w:val="wave"/>
              </w:rPr>
              <w:t xml:space="preserve"> </w:t>
            </w:r>
            <w:r w:rsidR="00034FFD" w:rsidRPr="00473CB1">
              <w:rPr>
                <w:rFonts w:eastAsia="Batang"/>
                <w:sz w:val="22"/>
                <w:szCs w:val="22"/>
                <w:u w:val="wave"/>
              </w:rPr>
              <w:t xml:space="preserve"> </w:t>
            </w:r>
          </w:p>
          <w:p w:rsidR="0033774A" w:rsidRPr="00473CB1" w:rsidRDefault="0033774A" w:rsidP="00E51CAB">
            <w:pPr>
              <w:spacing w:line="276" w:lineRule="auto"/>
              <w:rPr>
                <w:rFonts w:eastAsia="Batang"/>
                <w:u w:val="wave"/>
              </w:rPr>
            </w:pPr>
          </w:p>
        </w:tc>
        <w:tc>
          <w:tcPr>
            <w:tcW w:w="7048" w:type="dxa"/>
            <w:gridSpan w:val="2"/>
          </w:tcPr>
          <w:p w:rsidR="00E51CAB" w:rsidRPr="00473CB1" w:rsidRDefault="00E51CAB" w:rsidP="00E51CAB">
            <w:pPr>
              <w:spacing w:line="276" w:lineRule="auto"/>
              <w:jc w:val="both"/>
            </w:pPr>
            <w:r w:rsidRPr="00473CB1">
              <w:rPr>
                <w:sz w:val="22"/>
                <w:szCs w:val="22"/>
              </w:rPr>
              <w:t>Vendimet Paragjykimore të Gjykatës E</w:t>
            </w:r>
            <w:r w:rsidR="002D5DC2" w:rsidRPr="00473CB1">
              <w:rPr>
                <w:sz w:val="22"/>
                <w:szCs w:val="22"/>
              </w:rPr>
              <w:t>u</w:t>
            </w:r>
            <w:r w:rsidRPr="00473CB1">
              <w:rPr>
                <w:sz w:val="22"/>
                <w:szCs w:val="22"/>
              </w:rPr>
              <w:t xml:space="preserve">ropiane të të Drejtave të Njeriut.  </w:t>
            </w:r>
          </w:p>
          <w:p w:rsidR="00E51CAB" w:rsidRPr="00473CB1" w:rsidRDefault="00E51CAB" w:rsidP="00E51CAB">
            <w:pPr>
              <w:spacing w:line="276" w:lineRule="auto"/>
              <w:jc w:val="both"/>
            </w:pPr>
            <w:r w:rsidRPr="00473CB1">
              <w:rPr>
                <w:sz w:val="22"/>
                <w:szCs w:val="22"/>
              </w:rPr>
              <w:t>•</w:t>
            </w:r>
            <w:r w:rsidRPr="00473CB1">
              <w:rPr>
                <w:sz w:val="22"/>
                <w:szCs w:val="22"/>
              </w:rPr>
              <w:tab/>
              <w:t>Baza ligjore dhe rëndësia e veprimeve paragjykimore.</w:t>
            </w:r>
          </w:p>
          <w:p w:rsidR="00E51CAB" w:rsidRPr="00473CB1" w:rsidRDefault="00E51CAB" w:rsidP="00E51CAB">
            <w:pPr>
              <w:spacing w:line="276" w:lineRule="auto"/>
              <w:jc w:val="both"/>
            </w:pPr>
            <w:r w:rsidRPr="00473CB1">
              <w:rPr>
                <w:sz w:val="22"/>
                <w:szCs w:val="22"/>
              </w:rPr>
              <w:t>•</w:t>
            </w:r>
            <w:r w:rsidRPr="00473CB1">
              <w:rPr>
                <w:sz w:val="22"/>
                <w:szCs w:val="22"/>
              </w:rPr>
              <w:tab/>
              <w:t>Dialogu i gjyqtarëve kombëtarë me Gjykatën E</w:t>
            </w:r>
            <w:r w:rsidR="002D5DC2" w:rsidRPr="00473CB1">
              <w:rPr>
                <w:sz w:val="22"/>
                <w:szCs w:val="22"/>
              </w:rPr>
              <w:t>u</w:t>
            </w:r>
            <w:r w:rsidRPr="00473CB1">
              <w:rPr>
                <w:sz w:val="22"/>
                <w:szCs w:val="22"/>
              </w:rPr>
              <w:t>ropiane të të Drejtave të Njeriut;</w:t>
            </w:r>
          </w:p>
          <w:p w:rsidR="00E51CAB" w:rsidRPr="00473CB1" w:rsidRDefault="00E51CAB" w:rsidP="00E51CAB">
            <w:pPr>
              <w:spacing w:line="276" w:lineRule="auto"/>
              <w:jc w:val="both"/>
            </w:pPr>
            <w:r w:rsidRPr="00473CB1">
              <w:rPr>
                <w:sz w:val="22"/>
                <w:szCs w:val="22"/>
              </w:rPr>
              <w:t>•</w:t>
            </w:r>
            <w:r w:rsidRPr="00473CB1">
              <w:rPr>
                <w:sz w:val="22"/>
                <w:szCs w:val="22"/>
              </w:rPr>
              <w:tab/>
              <w:t>Kompetencat ekskluzive të Gjykatës E</w:t>
            </w:r>
            <w:r w:rsidR="002D5DC2" w:rsidRPr="00473CB1">
              <w:rPr>
                <w:sz w:val="22"/>
                <w:szCs w:val="22"/>
              </w:rPr>
              <w:t>u</w:t>
            </w:r>
            <w:r w:rsidRPr="00473CB1">
              <w:rPr>
                <w:sz w:val="22"/>
                <w:szCs w:val="22"/>
              </w:rPr>
              <w:t>ropiane të të Drejtave të Njeriut;</w:t>
            </w:r>
          </w:p>
          <w:p w:rsidR="00E51CAB" w:rsidRPr="00473CB1" w:rsidRDefault="00E51CAB" w:rsidP="00E51CAB">
            <w:pPr>
              <w:spacing w:line="276" w:lineRule="auto"/>
              <w:jc w:val="both"/>
            </w:pPr>
            <w:r w:rsidRPr="00473CB1">
              <w:rPr>
                <w:sz w:val="22"/>
                <w:szCs w:val="22"/>
              </w:rPr>
              <w:t>•</w:t>
            </w:r>
            <w:r w:rsidRPr="00473CB1">
              <w:rPr>
                <w:sz w:val="22"/>
                <w:szCs w:val="22"/>
              </w:rPr>
              <w:tab/>
              <w:t>Çdo të thotë vlefshmëri dhe interpretim i traktateve;</w:t>
            </w:r>
          </w:p>
          <w:p w:rsidR="00E51CAB" w:rsidRPr="00473CB1" w:rsidRDefault="00E51CAB" w:rsidP="00E51CAB">
            <w:pPr>
              <w:spacing w:line="276" w:lineRule="auto"/>
              <w:jc w:val="both"/>
            </w:pPr>
            <w:r w:rsidRPr="00473CB1">
              <w:rPr>
                <w:sz w:val="22"/>
                <w:szCs w:val="22"/>
              </w:rPr>
              <w:t>•</w:t>
            </w:r>
            <w:r w:rsidRPr="00473CB1">
              <w:rPr>
                <w:sz w:val="22"/>
                <w:szCs w:val="22"/>
              </w:rPr>
              <w:tab/>
              <w:t>Kush e bën referimin? Kuptimi i termit gjykatë apo tribunal;</w:t>
            </w:r>
          </w:p>
          <w:p w:rsidR="00E51CAB" w:rsidRPr="00473CB1" w:rsidRDefault="00E51CAB" w:rsidP="00E51CAB">
            <w:pPr>
              <w:spacing w:line="276" w:lineRule="auto"/>
              <w:jc w:val="both"/>
            </w:pPr>
            <w:r w:rsidRPr="00473CB1">
              <w:rPr>
                <w:sz w:val="22"/>
                <w:szCs w:val="22"/>
              </w:rPr>
              <w:t>•</w:t>
            </w:r>
            <w:r w:rsidRPr="00473CB1">
              <w:rPr>
                <w:sz w:val="22"/>
                <w:szCs w:val="22"/>
              </w:rPr>
              <w:tab/>
              <w:t>Faza e gjykimit kur mund t</w:t>
            </w:r>
            <w:r w:rsidR="002D5DC2" w:rsidRPr="00473CB1">
              <w:rPr>
                <w:rFonts w:eastAsia="Times New Roman"/>
                <w:sz w:val="22"/>
                <w:szCs w:val="22"/>
              </w:rPr>
              <w:t>ë</w:t>
            </w:r>
            <w:r w:rsidRPr="00473CB1">
              <w:rPr>
                <w:sz w:val="22"/>
                <w:szCs w:val="22"/>
              </w:rPr>
              <w:t xml:space="preserve"> b</w:t>
            </w:r>
            <w:r w:rsidR="002D5DC2" w:rsidRPr="00473CB1">
              <w:rPr>
                <w:rFonts w:eastAsia="Times New Roman"/>
                <w:sz w:val="22"/>
                <w:szCs w:val="22"/>
              </w:rPr>
              <w:t>ë</w:t>
            </w:r>
            <w:r w:rsidRPr="00473CB1">
              <w:rPr>
                <w:sz w:val="22"/>
                <w:szCs w:val="22"/>
              </w:rPr>
              <w:t>het referimi;</w:t>
            </w:r>
          </w:p>
          <w:p w:rsidR="00E51CAB" w:rsidRPr="00473CB1" w:rsidRDefault="00E51CAB" w:rsidP="00E51CAB">
            <w:pPr>
              <w:spacing w:line="276" w:lineRule="auto"/>
              <w:jc w:val="both"/>
            </w:pPr>
            <w:r w:rsidRPr="00473CB1">
              <w:rPr>
                <w:sz w:val="22"/>
                <w:szCs w:val="22"/>
              </w:rPr>
              <w:t>•</w:t>
            </w:r>
            <w:r w:rsidRPr="00473CB1">
              <w:rPr>
                <w:sz w:val="22"/>
                <w:szCs w:val="22"/>
              </w:rPr>
              <w:tab/>
              <w:t>Cilat janë detyrat kryesore që kryen gjyqtari kombëtar (forma dhe cilësia e pyetjeve, radha dhe forma e tyre etj.);</w:t>
            </w:r>
          </w:p>
          <w:p w:rsidR="00E51CAB" w:rsidRPr="00473CB1" w:rsidRDefault="00E51CAB" w:rsidP="00E51CAB">
            <w:pPr>
              <w:spacing w:line="276" w:lineRule="auto"/>
              <w:jc w:val="both"/>
            </w:pPr>
            <w:r w:rsidRPr="00473CB1">
              <w:rPr>
                <w:sz w:val="22"/>
                <w:szCs w:val="22"/>
              </w:rPr>
              <w:t>•</w:t>
            </w:r>
            <w:r w:rsidRPr="00473CB1">
              <w:rPr>
                <w:sz w:val="22"/>
                <w:szCs w:val="22"/>
              </w:rPr>
              <w:tab/>
              <w:t>Detyrat e Gjykatës E</w:t>
            </w:r>
            <w:r w:rsidR="002D5DC2" w:rsidRPr="00473CB1">
              <w:rPr>
                <w:sz w:val="22"/>
                <w:szCs w:val="22"/>
              </w:rPr>
              <w:t>u</w:t>
            </w:r>
            <w:r w:rsidRPr="00473CB1">
              <w:rPr>
                <w:sz w:val="22"/>
                <w:szCs w:val="22"/>
              </w:rPr>
              <w:t>ropiane të të Drejtave të Njeriut;</w:t>
            </w:r>
          </w:p>
          <w:p w:rsidR="00E51CAB" w:rsidRPr="00473CB1" w:rsidRDefault="00E51CAB" w:rsidP="00E51CAB">
            <w:pPr>
              <w:spacing w:line="276" w:lineRule="auto"/>
              <w:jc w:val="both"/>
            </w:pPr>
            <w:r w:rsidRPr="00473CB1">
              <w:rPr>
                <w:sz w:val="22"/>
                <w:szCs w:val="22"/>
              </w:rPr>
              <w:t>•</w:t>
            </w:r>
            <w:r w:rsidRPr="00473CB1">
              <w:rPr>
                <w:sz w:val="22"/>
                <w:szCs w:val="22"/>
              </w:rPr>
              <w:tab/>
              <w:t xml:space="preserve">Përkthimi dhe komunikimi me palët, </w:t>
            </w:r>
          </w:p>
          <w:p w:rsidR="00E51CAB" w:rsidRPr="00473CB1" w:rsidRDefault="00E51CAB" w:rsidP="00E51CAB">
            <w:pPr>
              <w:spacing w:line="276" w:lineRule="auto"/>
              <w:jc w:val="both"/>
            </w:pPr>
            <w:r w:rsidRPr="00473CB1">
              <w:rPr>
                <w:sz w:val="22"/>
                <w:szCs w:val="22"/>
              </w:rPr>
              <w:t>•</w:t>
            </w:r>
            <w:r w:rsidRPr="00473CB1">
              <w:rPr>
                <w:sz w:val="22"/>
                <w:szCs w:val="22"/>
              </w:rPr>
              <w:tab/>
              <w:t>Institucionet e BE-së dhe shtetet anëtare;</w:t>
            </w:r>
          </w:p>
          <w:p w:rsidR="00E51CAB" w:rsidRPr="00473CB1" w:rsidRDefault="00E51CAB" w:rsidP="00E51CAB">
            <w:pPr>
              <w:spacing w:line="276" w:lineRule="auto"/>
              <w:jc w:val="both"/>
            </w:pPr>
            <w:r w:rsidRPr="00473CB1">
              <w:rPr>
                <w:sz w:val="22"/>
                <w:szCs w:val="22"/>
              </w:rPr>
              <w:t>•</w:t>
            </w:r>
            <w:r w:rsidRPr="00473CB1">
              <w:rPr>
                <w:sz w:val="22"/>
                <w:szCs w:val="22"/>
              </w:rPr>
              <w:tab/>
              <w:t>Faza me shkrim dhe me gojë. Roli i avokatit të përgjithshëm;</w:t>
            </w:r>
          </w:p>
          <w:p w:rsidR="00E51CAB" w:rsidRPr="00473CB1" w:rsidRDefault="00E51CAB" w:rsidP="002D5DC2">
            <w:pPr>
              <w:spacing w:line="276" w:lineRule="auto"/>
              <w:jc w:val="both"/>
            </w:pPr>
            <w:r w:rsidRPr="00473CB1">
              <w:rPr>
                <w:sz w:val="22"/>
                <w:szCs w:val="22"/>
              </w:rPr>
              <w:t>•</w:t>
            </w:r>
            <w:r w:rsidRPr="00473CB1">
              <w:rPr>
                <w:sz w:val="22"/>
                <w:szCs w:val="22"/>
              </w:rPr>
              <w:tab/>
              <w:t>Vendimi i Gjykatës E</w:t>
            </w:r>
            <w:r w:rsidR="002D5DC2" w:rsidRPr="00473CB1">
              <w:rPr>
                <w:sz w:val="22"/>
                <w:szCs w:val="22"/>
              </w:rPr>
              <w:t>u</w:t>
            </w:r>
            <w:r w:rsidRPr="00473CB1">
              <w:rPr>
                <w:sz w:val="22"/>
                <w:szCs w:val="22"/>
              </w:rPr>
              <w:t>ropiane të të Drejtave të Njeriut dhe ndikimi i tij.</w:t>
            </w:r>
          </w:p>
        </w:tc>
        <w:tc>
          <w:tcPr>
            <w:tcW w:w="1590" w:type="dxa"/>
            <w:gridSpan w:val="2"/>
          </w:tcPr>
          <w:p w:rsidR="00E51CAB" w:rsidRPr="00473CB1" w:rsidRDefault="00BD18EB" w:rsidP="00E51CAB">
            <w:pPr>
              <w:shd w:val="clear" w:color="auto" w:fill="FFFFFF"/>
              <w:spacing w:line="276" w:lineRule="auto"/>
              <w:jc w:val="center"/>
              <w:rPr>
                <w:rFonts w:eastAsia="Times New Roman"/>
              </w:rPr>
            </w:pPr>
            <w:r w:rsidRPr="00473CB1">
              <w:rPr>
                <w:rFonts w:eastAsia="Batang"/>
                <w:sz w:val="22"/>
                <w:szCs w:val="22"/>
              </w:rPr>
              <w:t>Tiran</w:t>
            </w:r>
            <w:r w:rsidR="00B01439" w:rsidRPr="00473CB1">
              <w:rPr>
                <w:rFonts w:eastAsia="Batang"/>
                <w:sz w:val="22"/>
                <w:szCs w:val="22"/>
              </w:rPr>
              <w:t>ë</w:t>
            </w:r>
          </w:p>
        </w:tc>
      </w:tr>
      <w:tr w:rsidR="00016094" w:rsidRPr="00473CB1" w:rsidTr="008512C6">
        <w:tc>
          <w:tcPr>
            <w:tcW w:w="720" w:type="dxa"/>
          </w:tcPr>
          <w:p w:rsidR="00016094" w:rsidRPr="00473CB1" w:rsidRDefault="00016094" w:rsidP="00E51CAB">
            <w:pPr>
              <w:numPr>
                <w:ilvl w:val="0"/>
                <w:numId w:val="9"/>
              </w:numPr>
              <w:spacing w:line="276" w:lineRule="auto"/>
              <w:rPr>
                <w:rFonts w:eastAsia="Batang"/>
                <w:u w:val="wave"/>
              </w:rPr>
            </w:pPr>
          </w:p>
        </w:tc>
        <w:tc>
          <w:tcPr>
            <w:tcW w:w="1170" w:type="dxa"/>
            <w:gridSpan w:val="2"/>
          </w:tcPr>
          <w:p w:rsidR="00016094" w:rsidRPr="00473CB1" w:rsidRDefault="00016094" w:rsidP="00E51CAB">
            <w:pPr>
              <w:spacing w:line="276" w:lineRule="auto"/>
              <w:rPr>
                <w:rFonts w:eastAsia="Batang"/>
                <w:u w:val="wave"/>
              </w:rPr>
            </w:pPr>
            <w:r w:rsidRPr="00473CB1">
              <w:rPr>
                <w:rFonts w:eastAsia="Batang"/>
                <w:sz w:val="22"/>
                <w:szCs w:val="22"/>
                <w:u w:val="wave"/>
              </w:rPr>
              <w:t>27-28 shkurt 2019</w:t>
            </w:r>
          </w:p>
          <w:p w:rsidR="00016094" w:rsidRPr="00473CB1" w:rsidRDefault="00016094" w:rsidP="00E51CAB">
            <w:pPr>
              <w:spacing w:line="276" w:lineRule="auto"/>
              <w:rPr>
                <w:rFonts w:eastAsia="Batang"/>
                <w:u w:val="wave"/>
              </w:rPr>
            </w:pPr>
          </w:p>
        </w:tc>
        <w:tc>
          <w:tcPr>
            <w:tcW w:w="1260" w:type="dxa"/>
          </w:tcPr>
          <w:p w:rsidR="00016094" w:rsidRPr="00473CB1" w:rsidRDefault="00016094" w:rsidP="00E51CAB">
            <w:pPr>
              <w:spacing w:line="276" w:lineRule="auto"/>
            </w:pPr>
            <w:r w:rsidRPr="00473CB1">
              <w:rPr>
                <w:rFonts w:eastAsia="Batang"/>
                <w:sz w:val="22"/>
                <w:szCs w:val="22"/>
                <w:u w:val="wave"/>
              </w:rPr>
              <w:lastRenderedPageBreak/>
              <w:t>SHM / KiE</w:t>
            </w:r>
          </w:p>
        </w:tc>
        <w:tc>
          <w:tcPr>
            <w:tcW w:w="2160" w:type="dxa"/>
          </w:tcPr>
          <w:p w:rsidR="00016094" w:rsidRPr="00473CB1" w:rsidRDefault="00016094" w:rsidP="00836A20">
            <w:pPr>
              <w:spacing w:line="276" w:lineRule="auto"/>
              <w:rPr>
                <w:rFonts w:eastAsia="Batang"/>
                <w:u w:val="wave"/>
              </w:rPr>
            </w:pPr>
            <w:r w:rsidRPr="00473CB1">
              <w:rPr>
                <w:rFonts w:eastAsia="Batang"/>
                <w:sz w:val="22"/>
                <w:szCs w:val="22"/>
                <w:u w:val="wave"/>
              </w:rPr>
              <w:t>Ekspertë:</w:t>
            </w:r>
          </w:p>
          <w:p w:rsidR="00CF4C34" w:rsidRPr="00473CB1" w:rsidRDefault="00CF4C34" w:rsidP="00836A20">
            <w:pPr>
              <w:spacing w:line="276" w:lineRule="auto"/>
              <w:rPr>
                <w:rFonts w:eastAsia="Batang"/>
                <w:u w:val="wave"/>
              </w:rPr>
            </w:pPr>
            <w:r w:rsidRPr="00473CB1">
              <w:rPr>
                <w:rFonts w:eastAsia="Batang"/>
                <w:sz w:val="22"/>
                <w:szCs w:val="22"/>
                <w:u w:val="wave"/>
              </w:rPr>
              <w:t xml:space="preserve">Alma Hicka </w:t>
            </w:r>
          </w:p>
          <w:p w:rsidR="00016094" w:rsidRPr="00473CB1" w:rsidRDefault="00AE322C" w:rsidP="00836A20">
            <w:pPr>
              <w:spacing w:line="276" w:lineRule="auto"/>
              <w:rPr>
                <w:rFonts w:eastAsia="Batang"/>
                <w:u w:val="wave"/>
              </w:rPr>
            </w:pPr>
            <w:r w:rsidRPr="00473CB1">
              <w:rPr>
                <w:rFonts w:eastAsia="Batang"/>
                <w:sz w:val="22"/>
                <w:szCs w:val="22"/>
                <w:u w:val="wave"/>
              </w:rPr>
              <w:t>Vitore Tusha</w:t>
            </w:r>
          </w:p>
          <w:p w:rsidR="001B421A" w:rsidRPr="00473CB1" w:rsidRDefault="001B421A" w:rsidP="00836A20">
            <w:pPr>
              <w:spacing w:line="276" w:lineRule="auto"/>
              <w:rPr>
                <w:rFonts w:eastAsia="Batang"/>
                <w:u w:val="wave"/>
              </w:rPr>
            </w:pPr>
          </w:p>
          <w:p w:rsidR="00016094" w:rsidRPr="00473CB1" w:rsidRDefault="00016094" w:rsidP="00836A20">
            <w:pPr>
              <w:spacing w:line="276" w:lineRule="auto"/>
              <w:rPr>
                <w:rFonts w:eastAsia="Batang"/>
                <w:u w:val="wave"/>
              </w:rPr>
            </w:pPr>
            <w:r w:rsidRPr="00473CB1">
              <w:rPr>
                <w:rFonts w:eastAsia="Batang"/>
                <w:sz w:val="22"/>
                <w:szCs w:val="22"/>
                <w:u w:val="wave"/>
              </w:rPr>
              <w:t>Lehtësuese:</w:t>
            </w:r>
          </w:p>
          <w:p w:rsidR="00016094" w:rsidRPr="00473CB1" w:rsidRDefault="00016094" w:rsidP="00E51CAB">
            <w:pPr>
              <w:spacing w:line="276" w:lineRule="auto"/>
              <w:rPr>
                <w:rFonts w:eastAsia="Batang"/>
                <w:u w:val="wave"/>
              </w:rPr>
            </w:pPr>
            <w:r w:rsidRPr="00473CB1">
              <w:rPr>
                <w:rFonts w:eastAsia="Batang"/>
                <w:sz w:val="22"/>
                <w:szCs w:val="22"/>
                <w:u w:val="wave"/>
              </w:rPr>
              <w:t xml:space="preserve">Engjëllushe Tahiri </w:t>
            </w:r>
            <w:r w:rsidR="00034FFD" w:rsidRPr="00473CB1">
              <w:rPr>
                <w:rFonts w:eastAsia="Batang"/>
                <w:sz w:val="22"/>
                <w:szCs w:val="22"/>
                <w:u w:val="wave"/>
              </w:rPr>
              <w:t xml:space="preserve"> </w:t>
            </w:r>
          </w:p>
        </w:tc>
        <w:tc>
          <w:tcPr>
            <w:tcW w:w="7048" w:type="dxa"/>
            <w:gridSpan w:val="2"/>
          </w:tcPr>
          <w:p w:rsidR="00016094" w:rsidRPr="00473CB1" w:rsidRDefault="00016094" w:rsidP="00836A20">
            <w:pPr>
              <w:spacing w:line="276" w:lineRule="auto"/>
              <w:jc w:val="both"/>
            </w:pPr>
            <w:r w:rsidRPr="00473CB1">
              <w:rPr>
                <w:sz w:val="22"/>
                <w:szCs w:val="22"/>
              </w:rPr>
              <w:lastRenderedPageBreak/>
              <w:t>E drejta e pronës në këndvështrimin e jurisprudencës së GJEDNJ-së dhe problematika e legjislacionit dhe praktikës vendase.</w:t>
            </w:r>
          </w:p>
          <w:p w:rsidR="00016094" w:rsidRPr="00473CB1" w:rsidRDefault="00016094" w:rsidP="00836A20">
            <w:pPr>
              <w:spacing w:line="276" w:lineRule="auto"/>
              <w:jc w:val="both"/>
            </w:pPr>
            <w:r w:rsidRPr="00473CB1">
              <w:rPr>
                <w:sz w:val="22"/>
                <w:szCs w:val="22"/>
              </w:rPr>
              <w:t>•</w:t>
            </w:r>
            <w:r w:rsidRPr="00473CB1">
              <w:rPr>
                <w:sz w:val="22"/>
                <w:szCs w:val="22"/>
              </w:rPr>
              <w:tab/>
              <w:t>Risitë e ligjit nr. 133/2015, datë 5.12.2015, “</w:t>
            </w:r>
            <w:r w:rsidRPr="00473CB1">
              <w:rPr>
                <w:i/>
                <w:sz w:val="22"/>
                <w:szCs w:val="22"/>
              </w:rPr>
              <w:t xml:space="preserve">Për trajtimin e pronës </w:t>
            </w:r>
            <w:r w:rsidRPr="00473CB1">
              <w:rPr>
                <w:i/>
                <w:sz w:val="22"/>
                <w:szCs w:val="22"/>
              </w:rPr>
              <w:lastRenderedPageBreak/>
              <w:t>dhe përfundimin e procesit të kompensimit të pronave</w:t>
            </w:r>
            <w:r w:rsidRPr="00473CB1">
              <w:rPr>
                <w:sz w:val="22"/>
                <w:szCs w:val="22"/>
              </w:rPr>
              <w:t>”. Problematikat e hasura në praktikën gjyqësore;</w:t>
            </w:r>
          </w:p>
          <w:p w:rsidR="00016094" w:rsidRPr="00473CB1" w:rsidRDefault="00016094" w:rsidP="00836A20">
            <w:pPr>
              <w:spacing w:line="276" w:lineRule="auto"/>
              <w:jc w:val="both"/>
            </w:pPr>
            <w:r w:rsidRPr="00473CB1">
              <w:rPr>
                <w:sz w:val="22"/>
                <w:szCs w:val="22"/>
              </w:rPr>
              <w:t>•</w:t>
            </w:r>
            <w:r w:rsidRPr="00473CB1">
              <w:rPr>
                <w:sz w:val="22"/>
                <w:szCs w:val="22"/>
              </w:rPr>
              <w:tab/>
              <w:t xml:space="preserve">Shqyrtimi i mosmarrëveshjeve lidhur me zbatimin e tij.  Llojet e vendimeve që merr ATP-ja dhe ndarja e kompetencave mes gjykatave civile dhe administrative; </w:t>
            </w:r>
          </w:p>
          <w:p w:rsidR="00016094" w:rsidRPr="00473CB1" w:rsidRDefault="00016094" w:rsidP="00836A20">
            <w:pPr>
              <w:spacing w:line="276" w:lineRule="auto"/>
              <w:jc w:val="both"/>
            </w:pPr>
            <w:r w:rsidRPr="00473CB1">
              <w:rPr>
                <w:sz w:val="22"/>
                <w:szCs w:val="22"/>
              </w:rPr>
              <w:t>•</w:t>
            </w:r>
            <w:r w:rsidRPr="00473CB1">
              <w:rPr>
                <w:sz w:val="22"/>
                <w:szCs w:val="22"/>
              </w:rPr>
              <w:tab/>
              <w:t>Shqyrtimi i mosmarrëveshjeve që lidhen me vendimet e dhëna nga ish-KKP-ja dhe ish-AKKP-ja;</w:t>
            </w:r>
          </w:p>
          <w:p w:rsidR="00016094" w:rsidRPr="00473CB1" w:rsidRDefault="00016094" w:rsidP="00836A20">
            <w:pPr>
              <w:spacing w:line="276" w:lineRule="auto"/>
              <w:jc w:val="both"/>
            </w:pPr>
            <w:r w:rsidRPr="00473CB1">
              <w:rPr>
                <w:sz w:val="22"/>
                <w:szCs w:val="22"/>
              </w:rPr>
              <w:t>•</w:t>
            </w:r>
            <w:r w:rsidRPr="00473CB1">
              <w:rPr>
                <w:sz w:val="22"/>
                <w:szCs w:val="22"/>
              </w:rPr>
              <w:tab/>
              <w:t xml:space="preserve">Parime të përgjithshme të njohjes dhe shpërblimit të drejtë të vuajtjeve të shkaktuara nga marrja dhe mbajtja e padrejtë e pronës; </w:t>
            </w:r>
          </w:p>
          <w:p w:rsidR="00016094" w:rsidRPr="00473CB1" w:rsidRDefault="00016094" w:rsidP="00E51CAB">
            <w:pPr>
              <w:spacing w:line="276" w:lineRule="auto"/>
              <w:jc w:val="both"/>
            </w:pPr>
            <w:r w:rsidRPr="00473CB1">
              <w:rPr>
                <w:sz w:val="22"/>
                <w:szCs w:val="22"/>
              </w:rPr>
              <w:t>•</w:t>
            </w:r>
            <w:r w:rsidRPr="00473CB1">
              <w:rPr>
                <w:sz w:val="22"/>
                <w:szCs w:val="22"/>
              </w:rPr>
              <w:tab/>
              <w:t xml:space="preserve">Metodologjia e vlerësimit të kompensimit. </w:t>
            </w:r>
          </w:p>
        </w:tc>
        <w:tc>
          <w:tcPr>
            <w:tcW w:w="1590" w:type="dxa"/>
            <w:gridSpan w:val="2"/>
          </w:tcPr>
          <w:p w:rsidR="00016094" w:rsidRPr="00473CB1" w:rsidRDefault="00016094" w:rsidP="00E51CAB">
            <w:pPr>
              <w:shd w:val="clear" w:color="auto" w:fill="FFFFFF"/>
              <w:spacing w:line="276" w:lineRule="auto"/>
              <w:jc w:val="center"/>
              <w:rPr>
                <w:rFonts w:eastAsia="Batang"/>
              </w:rPr>
            </w:pPr>
            <w:r w:rsidRPr="00473CB1">
              <w:rPr>
                <w:rFonts w:eastAsia="Batang"/>
                <w:sz w:val="22"/>
                <w:szCs w:val="22"/>
              </w:rPr>
              <w:lastRenderedPageBreak/>
              <w:t>Tiranë</w:t>
            </w:r>
          </w:p>
        </w:tc>
      </w:tr>
      <w:tr w:rsidR="00D4673E" w:rsidRPr="00473CB1" w:rsidTr="008512C6">
        <w:tc>
          <w:tcPr>
            <w:tcW w:w="720" w:type="dxa"/>
          </w:tcPr>
          <w:p w:rsidR="00D4673E" w:rsidRPr="00473CB1" w:rsidRDefault="00D4673E" w:rsidP="00E51CAB">
            <w:pPr>
              <w:numPr>
                <w:ilvl w:val="0"/>
                <w:numId w:val="9"/>
              </w:numPr>
              <w:spacing w:line="276" w:lineRule="auto"/>
              <w:rPr>
                <w:rFonts w:eastAsia="Batang"/>
                <w:u w:val="wave"/>
              </w:rPr>
            </w:pPr>
          </w:p>
        </w:tc>
        <w:tc>
          <w:tcPr>
            <w:tcW w:w="1170" w:type="dxa"/>
            <w:gridSpan w:val="2"/>
          </w:tcPr>
          <w:p w:rsidR="00D4673E" w:rsidRPr="00473CB1" w:rsidRDefault="00D4673E" w:rsidP="00E51CAB">
            <w:pPr>
              <w:spacing w:line="276" w:lineRule="auto"/>
              <w:rPr>
                <w:rFonts w:eastAsia="Batang"/>
                <w:u w:val="wave"/>
              </w:rPr>
            </w:pPr>
            <w:r w:rsidRPr="00473CB1">
              <w:rPr>
                <w:rFonts w:eastAsia="Batang"/>
                <w:sz w:val="22"/>
                <w:szCs w:val="22"/>
                <w:u w:val="wave"/>
              </w:rPr>
              <w:t>27 shkurt – 1 mars 2019</w:t>
            </w:r>
          </w:p>
        </w:tc>
        <w:tc>
          <w:tcPr>
            <w:tcW w:w="1260" w:type="dxa"/>
          </w:tcPr>
          <w:p w:rsidR="00D4673E" w:rsidRPr="00473CB1" w:rsidRDefault="00D4673E" w:rsidP="00E51CAB">
            <w:pPr>
              <w:spacing w:line="276" w:lineRule="auto"/>
              <w:rPr>
                <w:rFonts w:eastAsia="Batang"/>
                <w:u w:val="wave"/>
              </w:rPr>
            </w:pPr>
            <w:r w:rsidRPr="00473CB1">
              <w:rPr>
                <w:rFonts w:eastAsia="Batang"/>
                <w:sz w:val="22"/>
                <w:szCs w:val="22"/>
                <w:u w:val="wave"/>
              </w:rPr>
              <w:t>USAID / ShM</w:t>
            </w:r>
          </w:p>
        </w:tc>
        <w:tc>
          <w:tcPr>
            <w:tcW w:w="2160" w:type="dxa"/>
          </w:tcPr>
          <w:p w:rsidR="00D4673E" w:rsidRPr="00473CB1" w:rsidRDefault="00D4673E" w:rsidP="00836A20">
            <w:pPr>
              <w:spacing w:line="276" w:lineRule="auto"/>
              <w:rPr>
                <w:rFonts w:eastAsia="Batang"/>
                <w:u w:val="wave"/>
              </w:rPr>
            </w:pPr>
          </w:p>
        </w:tc>
        <w:tc>
          <w:tcPr>
            <w:tcW w:w="7048" w:type="dxa"/>
            <w:gridSpan w:val="2"/>
          </w:tcPr>
          <w:p w:rsidR="00D4673E" w:rsidRPr="00473CB1" w:rsidRDefault="00D4673E" w:rsidP="00836A20">
            <w:pPr>
              <w:spacing w:line="276" w:lineRule="auto"/>
              <w:jc w:val="both"/>
            </w:pPr>
            <w:r w:rsidRPr="00473CB1">
              <w:rPr>
                <w:sz w:val="22"/>
                <w:szCs w:val="22"/>
              </w:rPr>
              <w:t>Menaxhim i burimeve njer</w:t>
            </w:r>
            <w:r w:rsidR="00473CB1">
              <w:rPr>
                <w:sz w:val="22"/>
                <w:szCs w:val="22"/>
              </w:rPr>
              <w:t>ë</w:t>
            </w:r>
            <w:r w:rsidRPr="00473CB1">
              <w:rPr>
                <w:sz w:val="22"/>
                <w:szCs w:val="22"/>
              </w:rPr>
              <w:t>zore (pilotim moduli; grup pune ekspert</w:t>
            </w:r>
            <w:r w:rsidR="00473CB1">
              <w:rPr>
                <w:sz w:val="22"/>
                <w:szCs w:val="22"/>
              </w:rPr>
              <w:t>ë</w:t>
            </w:r>
            <w:r w:rsidRPr="00473CB1">
              <w:rPr>
                <w:sz w:val="22"/>
                <w:szCs w:val="22"/>
              </w:rPr>
              <w:t>t)</w:t>
            </w:r>
          </w:p>
        </w:tc>
        <w:tc>
          <w:tcPr>
            <w:tcW w:w="1590" w:type="dxa"/>
            <w:gridSpan w:val="2"/>
          </w:tcPr>
          <w:p w:rsidR="00D4673E" w:rsidRPr="00473CB1" w:rsidRDefault="00D4673E" w:rsidP="00E51CAB">
            <w:pPr>
              <w:shd w:val="clear" w:color="auto" w:fill="FFFFFF"/>
              <w:spacing w:line="276" w:lineRule="auto"/>
              <w:jc w:val="center"/>
              <w:rPr>
                <w:rFonts w:eastAsia="Batang"/>
              </w:rPr>
            </w:pPr>
            <w:r w:rsidRPr="00473CB1">
              <w:rPr>
                <w:rFonts w:eastAsia="Batang"/>
                <w:sz w:val="22"/>
                <w:szCs w:val="22"/>
              </w:rPr>
              <w:t>Hotel Premium Resort, Durr</w:t>
            </w:r>
            <w:r w:rsidR="00473CB1">
              <w:rPr>
                <w:rFonts w:eastAsia="Batang"/>
                <w:sz w:val="22"/>
                <w:szCs w:val="22"/>
              </w:rPr>
              <w:t>ë</w:t>
            </w:r>
            <w:r w:rsidRPr="00473CB1">
              <w:rPr>
                <w:rFonts w:eastAsia="Batang"/>
                <w:sz w:val="22"/>
                <w:szCs w:val="22"/>
              </w:rPr>
              <w:t>s</w:t>
            </w:r>
          </w:p>
        </w:tc>
      </w:tr>
      <w:tr w:rsidR="00DC3761" w:rsidRPr="00473CB1" w:rsidTr="00292DE4">
        <w:tc>
          <w:tcPr>
            <w:tcW w:w="13948" w:type="dxa"/>
            <w:gridSpan w:val="9"/>
          </w:tcPr>
          <w:p w:rsidR="00E51CAB" w:rsidRPr="00473CB1" w:rsidRDefault="00E51CAB" w:rsidP="00E51CAB">
            <w:pPr>
              <w:spacing w:line="276" w:lineRule="auto"/>
              <w:jc w:val="center"/>
              <w:rPr>
                <w:rFonts w:eastAsia="Batang"/>
                <w:b/>
                <w:u w:val="wave"/>
              </w:rPr>
            </w:pPr>
            <w:r w:rsidRPr="00473CB1">
              <w:rPr>
                <w:rFonts w:eastAsia="Batang"/>
                <w:b/>
                <w:sz w:val="22"/>
                <w:szCs w:val="22"/>
                <w:u w:val="wave"/>
              </w:rPr>
              <w:t>MARS 2019</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pPr>
            <w:r w:rsidRPr="00473CB1">
              <w:rPr>
                <w:sz w:val="22"/>
                <w:szCs w:val="22"/>
              </w:rPr>
              <w:t>1 mars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Besnik Dervishi</w:t>
            </w:r>
          </w:p>
          <w:p w:rsidR="00E51CAB" w:rsidRPr="00473CB1" w:rsidRDefault="00E51CAB" w:rsidP="00E51CAB">
            <w:pPr>
              <w:spacing w:line="276" w:lineRule="auto"/>
              <w:rPr>
                <w:rFonts w:eastAsia="Batang"/>
                <w:u w:val="wave"/>
              </w:rPr>
            </w:pPr>
            <w:r w:rsidRPr="00473CB1">
              <w:rPr>
                <w:rFonts w:eastAsia="Batang"/>
                <w:sz w:val="22"/>
                <w:szCs w:val="22"/>
                <w:u w:val="wave"/>
              </w:rPr>
              <w:t>Mirela Bogdani</w:t>
            </w:r>
            <w:r w:rsidR="00E56B39"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Ersida Sefa</w:t>
            </w:r>
            <w:r w:rsidR="00893434"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51CAB" w:rsidRPr="00473CB1" w:rsidRDefault="00E51CAB" w:rsidP="002D5DC2">
            <w:pPr>
              <w:spacing w:line="276" w:lineRule="auto"/>
              <w:jc w:val="both"/>
              <w:rPr>
                <w:rFonts w:eastAsia="Times New Roman"/>
              </w:rPr>
            </w:pPr>
            <w:r w:rsidRPr="00473CB1">
              <w:rPr>
                <w:rFonts w:eastAsia="Times New Roman"/>
                <w:sz w:val="22"/>
                <w:szCs w:val="22"/>
              </w:rPr>
              <w:t xml:space="preserve">Reforma për </w:t>
            </w:r>
            <w:r w:rsidR="002D5DC2" w:rsidRPr="00473CB1">
              <w:rPr>
                <w:rFonts w:eastAsia="Times New Roman"/>
                <w:sz w:val="22"/>
                <w:szCs w:val="22"/>
              </w:rPr>
              <w:t>m</w:t>
            </w:r>
            <w:r w:rsidRPr="00473CB1">
              <w:rPr>
                <w:rFonts w:eastAsia="Times New Roman"/>
                <w:sz w:val="22"/>
                <w:szCs w:val="22"/>
              </w:rPr>
              <w:t>brojtjen e të dhënave personale, pro</w:t>
            </w:r>
            <w:r w:rsidR="002D5DC2" w:rsidRPr="00473CB1">
              <w:rPr>
                <w:rFonts w:eastAsia="Times New Roman"/>
                <w:sz w:val="22"/>
                <w:szCs w:val="22"/>
              </w:rPr>
              <w:t>c</w:t>
            </w:r>
            <w:r w:rsidRPr="00473CB1">
              <w:rPr>
                <w:rFonts w:eastAsia="Times New Roman"/>
                <w:sz w:val="22"/>
                <w:szCs w:val="22"/>
              </w:rPr>
              <w:t>esi i përafrimit dhe jurisprudenca.</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70590E" w:rsidRPr="00473CB1" w:rsidTr="008512C6">
        <w:tc>
          <w:tcPr>
            <w:tcW w:w="720" w:type="dxa"/>
          </w:tcPr>
          <w:p w:rsidR="0070590E" w:rsidRPr="00473CB1" w:rsidRDefault="0070590E" w:rsidP="00E51CAB">
            <w:pPr>
              <w:numPr>
                <w:ilvl w:val="0"/>
                <w:numId w:val="9"/>
              </w:numPr>
              <w:spacing w:line="276" w:lineRule="auto"/>
              <w:rPr>
                <w:rFonts w:eastAsia="Batang"/>
                <w:u w:val="wave"/>
              </w:rPr>
            </w:pPr>
          </w:p>
        </w:tc>
        <w:tc>
          <w:tcPr>
            <w:tcW w:w="1170" w:type="dxa"/>
            <w:gridSpan w:val="2"/>
          </w:tcPr>
          <w:p w:rsidR="0070590E" w:rsidRPr="00473CB1" w:rsidRDefault="0070590E" w:rsidP="00E51CAB">
            <w:pPr>
              <w:spacing w:line="276" w:lineRule="auto"/>
            </w:pPr>
            <w:r w:rsidRPr="00473CB1">
              <w:rPr>
                <w:sz w:val="22"/>
                <w:szCs w:val="22"/>
              </w:rPr>
              <w:t>4 mars 2019</w:t>
            </w:r>
          </w:p>
        </w:tc>
        <w:tc>
          <w:tcPr>
            <w:tcW w:w="1260" w:type="dxa"/>
          </w:tcPr>
          <w:p w:rsidR="0070590E" w:rsidRPr="00473CB1" w:rsidRDefault="0070590E" w:rsidP="00E51CAB">
            <w:pPr>
              <w:spacing w:line="276" w:lineRule="auto"/>
            </w:pPr>
            <w:r w:rsidRPr="00473CB1">
              <w:rPr>
                <w:sz w:val="22"/>
                <w:szCs w:val="22"/>
              </w:rPr>
              <w:t>ShM / EURALIUS</w:t>
            </w:r>
          </w:p>
        </w:tc>
        <w:tc>
          <w:tcPr>
            <w:tcW w:w="2160" w:type="dxa"/>
          </w:tcPr>
          <w:p w:rsidR="0070590E" w:rsidRPr="00473CB1" w:rsidRDefault="0070590E" w:rsidP="00E51CAB">
            <w:pPr>
              <w:spacing w:line="276" w:lineRule="auto"/>
              <w:rPr>
                <w:rFonts w:eastAsia="Batang"/>
                <w:u w:val="wave"/>
              </w:rPr>
            </w:pPr>
            <w:r w:rsidRPr="00473CB1">
              <w:rPr>
                <w:rFonts w:eastAsia="Batang"/>
                <w:sz w:val="22"/>
                <w:szCs w:val="22"/>
                <w:u w:val="wave"/>
              </w:rPr>
              <w:t>Sokol Berberi</w:t>
            </w:r>
          </w:p>
          <w:p w:rsidR="0070590E" w:rsidRPr="00473CB1" w:rsidRDefault="0070590E" w:rsidP="00E51CAB">
            <w:pPr>
              <w:spacing w:line="276" w:lineRule="auto"/>
              <w:rPr>
                <w:rFonts w:eastAsia="Batang"/>
                <w:u w:val="wave"/>
              </w:rPr>
            </w:pPr>
            <w:r w:rsidRPr="00473CB1">
              <w:rPr>
                <w:rFonts w:eastAsia="Batang"/>
                <w:sz w:val="22"/>
                <w:szCs w:val="22"/>
                <w:u w:val="wave"/>
              </w:rPr>
              <w:t>Ardian Dvorani</w:t>
            </w:r>
          </w:p>
        </w:tc>
        <w:tc>
          <w:tcPr>
            <w:tcW w:w="7048" w:type="dxa"/>
            <w:gridSpan w:val="2"/>
          </w:tcPr>
          <w:p w:rsidR="0070590E" w:rsidRPr="00473CB1" w:rsidRDefault="0070590E" w:rsidP="002D5DC2">
            <w:pPr>
              <w:spacing w:line="276" w:lineRule="auto"/>
              <w:jc w:val="both"/>
              <w:rPr>
                <w:rFonts w:eastAsia="Times New Roman"/>
              </w:rPr>
            </w:pPr>
            <w:r w:rsidRPr="00473CB1">
              <w:rPr>
                <w:rFonts w:eastAsia="Times New Roman"/>
                <w:sz w:val="22"/>
                <w:szCs w:val="22"/>
              </w:rPr>
              <w:t>Trajnim p</w:t>
            </w:r>
            <w:r w:rsidR="00473CB1">
              <w:rPr>
                <w:rFonts w:eastAsia="Times New Roman"/>
                <w:sz w:val="22"/>
                <w:szCs w:val="22"/>
              </w:rPr>
              <w:t>ë</w:t>
            </w:r>
            <w:r w:rsidRPr="00473CB1">
              <w:rPr>
                <w:rFonts w:eastAsia="Times New Roman"/>
                <w:sz w:val="22"/>
                <w:szCs w:val="22"/>
              </w:rPr>
              <w:t>r an</w:t>
            </w:r>
            <w:r w:rsidR="00473CB1">
              <w:rPr>
                <w:rFonts w:eastAsia="Times New Roman"/>
                <w:sz w:val="22"/>
                <w:szCs w:val="22"/>
              </w:rPr>
              <w:t>ë</w:t>
            </w:r>
            <w:r w:rsidRPr="00473CB1">
              <w:rPr>
                <w:rFonts w:eastAsia="Times New Roman"/>
                <w:sz w:val="22"/>
                <w:szCs w:val="22"/>
              </w:rPr>
              <w:t>tar</w:t>
            </w:r>
            <w:r w:rsidR="00473CB1">
              <w:rPr>
                <w:rFonts w:eastAsia="Times New Roman"/>
                <w:sz w:val="22"/>
                <w:szCs w:val="22"/>
              </w:rPr>
              <w:t>ë</w:t>
            </w:r>
            <w:r w:rsidRPr="00473CB1">
              <w:rPr>
                <w:rFonts w:eastAsia="Times New Roman"/>
                <w:sz w:val="22"/>
                <w:szCs w:val="22"/>
              </w:rPr>
              <w:t>t e KLGJ p</w:t>
            </w:r>
            <w:r w:rsidR="00473CB1">
              <w:rPr>
                <w:rFonts w:eastAsia="Times New Roman"/>
                <w:sz w:val="22"/>
                <w:szCs w:val="22"/>
              </w:rPr>
              <w:t>ë</w:t>
            </w:r>
            <w:r w:rsidRPr="00473CB1">
              <w:rPr>
                <w:rFonts w:eastAsia="Times New Roman"/>
                <w:sz w:val="22"/>
                <w:szCs w:val="22"/>
              </w:rPr>
              <w:t>r teknik</w:t>
            </w:r>
            <w:r w:rsidR="00473CB1">
              <w:rPr>
                <w:rFonts w:eastAsia="Times New Roman"/>
                <w:sz w:val="22"/>
                <w:szCs w:val="22"/>
              </w:rPr>
              <w:t>ë</w:t>
            </w:r>
            <w:r w:rsidRPr="00473CB1">
              <w:rPr>
                <w:rFonts w:eastAsia="Times New Roman"/>
                <w:sz w:val="22"/>
                <w:szCs w:val="22"/>
              </w:rPr>
              <w:t>n legjislative</w:t>
            </w:r>
            <w:r w:rsidR="00380903" w:rsidRPr="00473CB1">
              <w:rPr>
                <w:rFonts w:eastAsia="Times New Roman"/>
                <w:sz w:val="22"/>
                <w:szCs w:val="22"/>
              </w:rPr>
              <w:t>.</w:t>
            </w:r>
          </w:p>
        </w:tc>
        <w:tc>
          <w:tcPr>
            <w:tcW w:w="1590" w:type="dxa"/>
            <w:gridSpan w:val="2"/>
          </w:tcPr>
          <w:p w:rsidR="0070590E" w:rsidRPr="00473CB1" w:rsidRDefault="0070590E" w:rsidP="00E51CAB">
            <w:pPr>
              <w:spacing w:line="276" w:lineRule="auto"/>
              <w:rPr>
                <w:rFonts w:eastAsia="Batang"/>
              </w:rPr>
            </w:pPr>
          </w:p>
        </w:tc>
      </w:tr>
      <w:tr w:rsidR="00DC3761" w:rsidRPr="00473CB1" w:rsidTr="008512C6">
        <w:tc>
          <w:tcPr>
            <w:tcW w:w="720" w:type="dxa"/>
          </w:tcPr>
          <w:p w:rsidR="00EE193F" w:rsidRPr="00473CB1" w:rsidRDefault="00EE193F" w:rsidP="00E51CAB">
            <w:pPr>
              <w:numPr>
                <w:ilvl w:val="0"/>
                <w:numId w:val="9"/>
              </w:numPr>
              <w:spacing w:line="276" w:lineRule="auto"/>
              <w:rPr>
                <w:rFonts w:eastAsia="Batang"/>
                <w:u w:val="wave"/>
              </w:rPr>
            </w:pPr>
          </w:p>
        </w:tc>
        <w:tc>
          <w:tcPr>
            <w:tcW w:w="1170" w:type="dxa"/>
            <w:gridSpan w:val="2"/>
          </w:tcPr>
          <w:p w:rsidR="00EE193F" w:rsidRPr="00473CB1" w:rsidRDefault="00EE193F" w:rsidP="008546B6">
            <w:pPr>
              <w:spacing w:line="276" w:lineRule="auto"/>
            </w:pPr>
            <w:r w:rsidRPr="00473CB1">
              <w:rPr>
                <w:rFonts w:eastAsia="Batang"/>
                <w:sz w:val="22"/>
                <w:szCs w:val="22"/>
                <w:u w:val="wave"/>
              </w:rPr>
              <w:t xml:space="preserve">4-5 mars 2019 </w:t>
            </w:r>
          </w:p>
        </w:tc>
        <w:tc>
          <w:tcPr>
            <w:tcW w:w="1260" w:type="dxa"/>
          </w:tcPr>
          <w:p w:rsidR="00EE193F" w:rsidRPr="00473CB1" w:rsidRDefault="00846BEB" w:rsidP="00E51CAB">
            <w:pPr>
              <w:spacing w:line="276" w:lineRule="auto"/>
            </w:pPr>
            <w:r w:rsidRPr="00473CB1">
              <w:rPr>
                <w:rFonts w:eastAsia="Batang"/>
                <w:sz w:val="22"/>
                <w:szCs w:val="22"/>
                <w:u w:val="wave"/>
              </w:rPr>
              <w:t xml:space="preserve">SHM </w:t>
            </w:r>
            <w:r w:rsidR="008546B6" w:rsidRPr="00473CB1">
              <w:rPr>
                <w:rFonts w:eastAsia="Batang"/>
                <w:sz w:val="22"/>
                <w:szCs w:val="22"/>
                <w:u w:val="wave"/>
              </w:rPr>
              <w:t>/ KiE</w:t>
            </w:r>
          </w:p>
        </w:tc>
        <w:tc>
          <w:tcPr>
            <w:tcW w:w="2160" w:type="dxa"/>
          </w:tcPr>
          <w:p w:rsidR="00EE193F" w:rsidRPr="00473CB1" w:rsidRDefault="00EE193F" w:rsidP="004E35A9">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E193F" w:rsidRPr="00473CB1" w:rsidRDefault="00EE193F" w:rsidP="004E35A9">
            <w:pPr>
              <w:spacing w:line="276" w:lineRule="auto"/>
              <w:rPr>
                <w:rFonts w:eastAsia="Batang"/>
                <w:u w:val="wave"/>
              </w:rPr>
            </w:pPr>
            <w:r w:rsidRPr="00473CB1">
              <w:rPr>
                <w:rFonts w:eastAsia="Batang"/>
                <w:sz w:val="22"/>
                <w:szCs w:val="22"/>
                <w:u w:val="wave"/>
              </w:rPr>
              <w:t>Marjana Semini</w:t>
            </w:r>
          </w:p>
          <w:p w:rsidR="004A11CE" w:rsidRPr="00473CB1" w:rsidRDefault="004A11CE" w:rsidP="004E35A9">
            <w:pPr>
              <w:spacing w:line="276" w:lineRule="auto"/>
              <w:rPr>
                <w:rFonts w:eastAsia="Batang"/>
                <w:u w:val="wave"/>
              </w:rPr>
            </w:pPr>
            <w:r w:rsidRPr="00473CB1">
              <w:rPr>
                <w:rFonts w:eastAsia="Batang"/>
                <w:sz w:val="22"/>
                <w:szCs w:val="22"/>
                <w:u w:val="wave"/>
              </w:rPr>
              <w:t>Alma Hicka</w:t>
            </w:r>
          </w:p>
          <w:p w:rsidR="00EE193F" w:rsidRPr="00473CB1" w:rsidRDefault="00EE193F" w:rsidP="004E35A9">
            <w:pPr>
              <w:spacing w:line="276" w:lineRule="auto"/>
              <w:rPr>
                <w:rFonts w:eastAsia="Batang"/>
                <w:u w:val="wave"/>
              </w:rPr>
            </w:pPr>
          </w:p>
          <w:p w:rsidR="00EE193F" w:rsidRPr="00473CB1" w:rsidRDefault="00EE193F" w:rsidP="004E35A9">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E193F" w:rsidRPr="00473CB1" w:rsidRDefault="00EE193F" w:rsidP="00E51CAB">
            <w:pPr>
              <w:spacing w:line="276" w:lineRule="auto"/>
              <w:rPr>
                <w:rFonts w:eastAsia="Batang"/>
                <w:u w:val="wave"/>
              </w:rPr>
            </w:pPr>
            <w:r w:rsidRPr="00473CB1">
              <w:rPr>
                <w:rFonts w:eastAsia="Batang"/>
                <w:sz w:val="22"/>
                <w:szCs w:val="22"/>
                <w:u w:val="wave"/>
              </w:rPr>
              <w:t>Engj</w:t>
            </w:r>
            <w:r w:rsidR="00B01439" w:rsidRPr="00473CB1">
              <w:rPr>
                <w:rFonts w:eastAsia="Batang"/>
                <w:sz w:val="22"/>
                <w:szCs w:val="22"/>
                <w:u w:val="wave"/>
              </w:rPr>
              <w:t>ë</w:t>
            </w:r>
            <w:r w:rsidRPr="00473CB1">
              <w:rPr>
                <w:rFonts w:eastAsia="Batang"/>
                <w:sz w:val="22"/>
                <w:szCs w:val="22"/>
                <w:u w:val="wave"/>
              </w:rPr>
              <w:t>llushe Tahiri</w:t>
            </w:r>
            <w:r w:rsidR="007A55C7"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E193F" w:rsidRPr="00473CB1" w:rsidRDefault="00EE193F" w:rsidP="004E35A9">
            <w:pPr>
              <w:spacing w:line="276" w:lineRule="auto"/>
              <w:jc w:val="both"/>
            </w:pPr>
            <w:r w:rsidRPr="00473CB1">
              <w:rPr>
                <w:sz w:val="22"/>
                <w:szCs w:val="22"/>
              </w:rPr>
              <w:t>E drejta e pronës në këndvështrimin e jurisprudencës së GJEDNJ-së dhe problematika e legjislacionit dhe praktikës vendase.</w:t>
            </w:r>
          </w:p>
          <w:p w:rsidR="00EE193F" w:rsidRPr="00473CB1" w:rsidRDefault="00EE193F" w:rsidP="004E35A9">
            <w:pPr>
              <w:spacing w:line="276" w:lineRule="auto"/>
              <w:jc w:val="both"/>
            </w:pPr>
            <w:r w:rsidRPr="00473CB1">
              <w:rPr>
                <w:sz w:val="22"/>
                <w:szCs w:val="22"/>
              </w:rPr>
              <w:t>•</w:t>
            </w:r>
            <w:r w:rsidRPr="00473CB1">
              <w:rPr>
                <w:sz w:val="22"/>
                <w:szCs w:val="22"/>
              </w:rPr>
              <w:tab/>
              <w:t>Risi</w:t>
            </w:r>
            <w:r w:rsidR="002D5DC2" w:rsidRPr="00473CB1">
              <w:rPr>
                <w:sz w:val="22"/>
                <w:szCs w:val="22"/>
              </w:rPr>
              <w:t xml:space="preserve">të e ligjit nr. 133/2015, datë </w:t>
            </w:r>
            <w:r w:rsidRPr="00473CB1">
              <w:rPr>
                <w:sz w:val="22"/>
                <w:szCs w:val="22"/>
              </w:rPr>
              <w:t>5.12.2015</w:t>
            </w:r>
            <w:r w:rsidR="002D5DC2" w:rsidRPr="00473CB1">
              <w:rPr>
                <w:sz w:val="22"/>
                <w:szCs w:val="22"/>
              </w:rPr>
              <w:t>,</w:t>
            </w:r>
            <w:r w:rsidRPr="00473CB1">
              <w:rPr>
                <w:sz w:val="22"/>
                <w:szCs w:val="22"/>
              </w:rPr>
              <w:t xml:space="preserve"> “</w:t>
            </w:r>
            <w:r w:rsidRPr="00473CB1">
              <w:rPr>
                <w:i/>
                <w:sz w:val="22"/>
                <w:szCs w:val="22"/>
              </w:rPr>
              <w:t>Për trajtimin e pronës dhe përfundimin e procesit të kompensimit të pronave</w:t>
            </w:r>
            <w:r w:rsidRPr="00473CB1">
              <w:rPr>
                <w:sz w:val="22"/>
                <w:szCs w:val="22"/>
              </w:rPr>
              <w:t>”. Problematikat e hasura në praktikën gjyqësore;</w:t>
            </w:r>
          </w:p>
          <w:p w:rsidR="00EE193F" w:rsidRPr="00473CB1" w:rsidRDefault="00EE193F" w:rsidP="004E35A9">
            <w:pPr>
              <w:spacing w:line="276" w:lineRule="auto"/>
              <w:jc w:val="both"/>
            </w:pPr>
            <w:r w:rsidRPr="00473CB1">
              <w:rPr>
                <w:sz w:val="22"/>
                <w:szCs w:val="22"/>
              </w:rPr>
              <w:t>•</w:t>
            </w:r>
            <w:r w:rsidRPr="00473CB1">
              <w:rPr>
                <w:sz w:val="22"/>
                <w:szCs w:val="22"/>
              </w:rPr>
              <w:tab/>
              <w:t xml:space="preserve">Shqyrtimi i mosmarrëveshjeve lidhur me zbatimin e tij.  Llojet e vendimeve që merr ATP-ja dhe ndarja e kompetencave mes gjykatave civile dhe administrative; </w:t>
            </w:r>
          </w:p>
          <w:p w:rsidR="00EE193F" w:rsidRPr="00473CB1" w:rsidRDefault="00EE193F" w:rsidP="004E35A9">
            <w:pPr>
              <w:spacing w:line="276" w:lineRule="auto"/>
              <w:jc w:val="both"/>
            </w:pPr>
            <w:r w:rsidRPr="00473CB1">
              <w:rPr>
                <w:sz w:val="22"/>
                <w:szCs w:val="22"/>
              </w:rPr>
              <w:t>•</w:t>
            </w:r>
            <w:r w:rsidRPr="00473CB1">
              <w:rPr>
                <w:sz w:val="22"/>
                <w:szCs w:val="22"/>
              </w:rPr>
              <w:tab/>
              <w:t>Shqyrtimi i mosmarrëveshjeve që lidhen me vendimet e dhëna nga ish-KKP-ja dhe ish-AKKP-ja;</w:t>
            </w:r>
          </w:p>
          <w:p w:rsidR="00EE193F" w:rsidRPr="00473CB1" w:rsidRDefault="00EE193F" w:rsidP="004E35A9">
            <w:pPr>
              <w:spacing w:line="276" w:lineRule="auto"/>
              <w:jc w:val="both"/>
            </w:pPr>
            <w:r w:rsidRPr="00473CB1">
              <w:rPr>
                <w:sz w:val="22"/>
                <w:szCs w:val="22"/>
              </w:rPr>
              <w:lastRenderedPageBreak/>
              <w:t>•</w:t>
            </w:r>
            <w:r w:rsidRPr="00473CB1">
              <w:rPr>
                <w:sz w:val="22"/>
                <w:szCs w:val="22"/>
              </w:rPr>
              <w:tab/>
              <w:t xml:space="preserve">Parime të përgjithshme të njohjes dhe shpërblimit të drejtë të vuajtjeve të shkaktuara nga marrja dhe mbajtja e padrejtë e pronës; </w:t>
            </w:r>
          </w:p>
          <w:p w:rsidR="00EE193F" w:rsidRPr="00473CB1" w:rsidRDefault="00EE193F" w:rsidP="00E51CAB">
            <w:pPr>
              <w:spacing w:line="276" w:lineRule="auto"/>
              <w:jc w:val="both"/>
            </w:pPr>
            <w:r w:rsidRPr="00473CB1">
              <w:rPr>
                <w:sz w:val="22"/>
                <w:szCs w:val="22"/>
              </w:rPr>
              <w:t>•</w:t>
            </w:r>
            <w:r w:rsidRPr="00473CB1">
              <w:rPr>
                <w:sz w:val="22"/>
                <w:szCs w:val="22"/>
              </w:rPr>
              <w:tab/>
              <w:t>Metodologjia e vlerësimit të kompensimit</w:t>
            </w:r>
          </w:p>
        </w:tc>
        <w:tc>
          <w:tcPr>
            <w:tcW w:w="1590" w:type="dxa"/>
            <w:gridSpan w:val="2"/>
          </w:tcPr>
          <w:p w:rsidR="00EE193F" w:rsidRPr="00473CB1" w:rsidRDefault="0034570F" w:rsidP="00E51CAB">
            <w:pPr>
              <w:spacing w:line="276" w:lineRule="auto"/>
            </w:pPr>
            <w:r w:rsidRPr="00473CB1">
              <w:rPr>
                <w:rFonts w:eastAsia="Batang"/>
                <w:sz w:val="22"/>
                <w:szCs w:val="22"/>
              </w:rPr>
              <w:lastRenderedPageBreak/>
              <w:t>Durr</w:t>
            </w:r>
            <w:r w:rsidR="00473CB1">
              <w:rPr>
                <w:rFonts w:eastAsia="Batang"/>
                <w:sz w:val="22"/>
                <w:szCs w:val="22"/>
              </w:rPr>
              <w:t>ë</w:t>
            </w:r>
            <w:r w:rsidRPr="00473CB1">
              <w:rPr>
                <w:rFonts w:eastAsia="Batang"/>
                <w:sz w:val="22"/>
                <w:szCs w:val="22"/>
              </w:rPr>
              <w:t>s</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4-5 mars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jc w:val="both"/>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jc w:val="both"/>
            </w:pPr>
            <w:r w:rsidRPr="00473CB1">
              <w:rPr>
                <w:sz w:val="22"/>
                <w:szCs w:val="22"/>
              </w:rPr>
              <w:t>Klodian Kurushi</w:t>
            </w:r>
          </w:p>
          <w:p w:rsidR="00E51CAB" w:rsidRPr="00473CB1" w:rsidRDefault="00E51CAB" w:rsidP="00E51CAB">
            <w:pPr>
              <w:spacing w:line="276" w:lineRule="auto"/>
              <w:jc w:val="both"/>
            </w:pPr>
            <w:r w:rsidRPr="00473CB1">
              <w:rPr>
                <w:sz w:val="22"/>
                <w:szCs w:val="22"/>
              </w:rPr>
              <w:t>Liljana Baku</w:t>
            </w:r>
          </w:p>
          <w:p w:rsidR="004A11CE" w:rsidRPr="00473CB1" w:rsidRDefault="004A11CE" w:rsidP="00E51CAB">
            <w:pPr>
              <w:spacing w:line="276" w:lineRule="auto"/>
              <w:jc w:val="both"/>
            </w:pPr>
          </w:p>
          <w:p w:rsidR="00E51CAB" w:rsidRPr="00473CB1" w:rsidRDefault="00E51CAB" w:rsidP="00E51CAB">
            <w:pPr>
              <w:spacing w:line="276" w:lineRule="auto"/>
              <w:jc w:val="both"/>
            </w:pPr>
            <w:r w:rsidRPr="00473CB1">
              <w:rPr>
                <w:sz w:val="22"/>
                <w:szCs w:val="22"/>
              </w:rPr>
              <w:t>Leht</w:t>
            </w:r>
            <w:r w:rsidR="00B01439" w:rsidRPr="00473CB1">
              <w:rPr>
                <w:sz w:val="22"/>
                <w:szCs w:val="22"/>
              </w:rPr>
              <w:t>ë</w:t>
            </w:r>
            <w:r w:rsidRPr="00473CB1">
              <w:rPr>
                <w:sz w:val="22"/>
                <w:szCs w:val="22"/>
              </w:rPr>
              <w:t>suese:</w:t>
            </w:r>
          </w:p>
          <w:p w:rsidR="00E51CAB" w:rsidRPr="00473CB1" w:rsidRDefault="00E51CAB" w:rsidP="00E51CAB">
            <w:pPr>
              <w:spacing w:line="276" w:lineRule="auto"/>
              <w:jc w:val="both"/>
            </w:pPr>
            <w:r w:rsidRPr="00473CB1">
              <w:rPr>
                <w:sz w:val="22"/>
                <w:szCs w:val="22"/>
              </w:rPr>
              <w:t>Manjola Hysa</w:t>
            </w:r>
          </w:p>
        </w:tc>
        <w:tc>
          <w:tcPr>
            <w:tcW w:w="7048" w:type="dxa"/>
            <w:gridSpan w:val="2"/>
          </w:tcPr>
          <w:p w:rsidR="00E51CAB" w:rsidRPr="00473CB1" w:rsidRDefault="00E51CAB" w:rsidP="00E51CAB">
            <w:pPr>
              <w:spacing w:line="276" w:lineRule="auto"/>
              <w:jc w:val="both"/>
              <w:rPr>
                <w:rFonts w:eastAsia="Times New Roman"/>
              </w:rPr>
            </w:pPr>
            <w:r w:rsidRPr="00473CB1">
              <w:rPr>
                <w:rFonts w:eastAsia="Times New Roman"/>
                <w:sz w:val="22"/>
                <w:szCs w:val="22"/>
              </w:rPr>
              <w:t>Terrorizmi dhe krimet me qëllime terroriste. Problemi i luftëtarëve të huaj. Praktika hetimore e gjyqësore dhe përvoja e bashkëpunimit ndërkombëtar. Organizata terroriste, veçoritë kryesore të saj.</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rPr>
          <w:trHeight w:val="593"/>
        </w:trPr>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6-7 mars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Vojsava Osmanaj</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Vangjel Kosta</w:t>
            </w:r>
            <w:r w:rsidR="009C5820"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9C5820">
            <w:pPr>
              <w:spacing w:line="276" w:lineRule="auto"/>
              <w:rPr>
                <w:rFonts w:eastAsia="Batang"/>
                <w:u w:val="wave"/>
              </w:rPr>
            </w:pPr>
            <w:r w:rsidRPr="00473CB1">
              <w:rPr>
                <w:rFonts w:eastAsia="Batang"/>
                <w:sz w:val="22"/>
                <w:szCs w:val="22"/>
                <w:u w:val="wave"/>
              </w:rPr>
              <w:t>Niko Rapi</w:t>
            </w:r>
            <w:r w:rsidR="00034FFD" w:rsidRPr="00473CB1">
              <w:rPr>
                <w:rFonts w:eastAsia="Batang"/>
                <w:sz w:val="22"/>
                <w:szCs w:val="22"/>
                <w:u w:val="wave"/>
              </w:rPr>
              <w:t xml:space="preserve"> </w:t>
            </w:r>
          </w:p>
        </w:tc>
        <w:tc>
          <w:tcPr>
            <w:tcW w:w="7048" w:type="dxa"/>
            <w:gridSpan w:val="2"/>
          </w:tcPr>
          <w:p w:rsidR="00E51CAB" w:rsidRPr="00473CB1" w:rsidRDefault="00E51CAB" w:rsidP="00E51CAB">
            <w:pPr>
              <w:spacing w:line="276" w:lineRule="auto"/>
              <w:jc w:val="both"/>
            </w:pPr>
            <w:r w:rsidRPr="00473CB1">
              <w:rPr>
                <w:sz w:val="22"/>
                <w:szCs w:val="22"/>
              </w:rPr>
              <w:t>Ekzekutimi i vendimeve gjyqësore të formës së prerë.Risitë e Kodit të Procedurës Civile.</w:t>
            </w:r>
          </w:p>
          <w:p w:rsidR="00E51CAB" w:rsidRPr="00473CB1" w:rsidRDefault="00E51CAB" w:rsidP="00E51CAB">
            <w:pPr>
              <w:spacing w:line="276" w:lineRule="auto"/>
              <w:jc w:val="both"/>
            </w:pPr>
            <w:r w:rsidRPr="00473CB1">
              <w:rPr>
                <w:sz w:val="22"/>
                <w:szCs w:val="22"/>
              </w:rPr>
              <w:t>•</w:t>
            </w:r>
            <w:r w:rsidRPr="00473CB1">
              <w:rPr>
                <w:sz w:val="22"/>
                <w:szCs w:val="22"/>
              </w:rPr>
              <w:tab/>
              <w:t>Trajtimi integral i dispozitave të Kodit të Procedurës Civile që rregullojnë ekzekutimin e detyrueshëm;</w:t>
            </w:r>
          </w:p>
          <w:p w:rsidR="00E51CAB" w:rsidRPr="00473CB1" w:rsidRDefault="00E51CAB" w:rsidP="00E51CAB">
            <w:pPr>
              <w:spacing w:line="276" w:lineRule="auto"/>
              <w:jc w:val="both"/>
            </w:pPr>
            <w:r w:rsidRPr="00473CB1">
              <w:rPr>
                <w:sz w:val="22"/>
                <w:szCs w:val="22"/>
              </w:rPr>
              <w:t>•</w:t>
            </w:r>
            <w:r w:rsidRPr="00473CB1">
              <w:rPr>
                <w:sz w:val="22"/>
                <w:szCs w:val="22"/>
              </w:rPr>
              <w:tab/>
              <w:t>Urdhri i ekzekutimit; Pavlefshmëria e titullit ekzekutiv; Kundërshtimi i veprimeve përmbarimore; Pezullimi i ekzekutimit të titujve ekzekutivë; Standardet ndërkombëtare dhe praktika gjyqësore shqiptare;</w:t>
            </w:r>
          </w:p>
          <w:p w:rsidR="00E51CAB" w:rsidRPr="00473CB1" w:rsidRDefault="00E51CAB" w:rsidP="00E51CAB">
            <w:pPr>
              <w:spacing w:line="276" w:lineRule="auto"/>
              <w:jc w:val="both"/>
            </w:pPr>
            <w:r w:rsidRPr="00473CB1">
              <w:rPr>
                <w:sz w:val="22"/>
                <w:szCs w:val="22"/>
              </w:rPr>
              <w:t>•</w:t>
            </w:r>
            <w:r w:rsidRPr="00473CB1">
              <w:rPr>
                <w:sz w:val="22"/>
                <w:szCs w:val="22"/>
              </w:rPr>
              <w:tab/>
              <w:t>Kontrolli gjyqësor mbi ekzekutimet;</w:t>
            </w:r>
          </w:p>
          <w:p w:rsidR="00E51CAB" w:rsidRPr="00473CB1" w:rsidRDefault="00E51CAB" w:rsidP="00E51CAB">
            <w:pPr>
              <w:spacing w:line="276" w:lineRule="auto"/>
              <w:jc w:val="both"/>
            </w:pPr>
            <w:r w:rsidRPr="00473CB1">
              <w:rPr>
                <w:sz w:val="22"/>
                <w:szCs w:val="22"/>
              </w:rPr>
              <w:t>•</w:t>
            </w:r>
            <w:r w:rsidRPr="00473CB1">
              <w:rPr>
                <w:sz w:val="22"/>
                <w:szCs w:val="22"/>
              </w:rPr>
              <w:tab/>
              <w:t>Aplikimi për rastet e procedurave përmbarimore për ekzekutimin e kontratave të kredive bankare;</w:t>
            </w:r>
          </w:p>
          <w:p w:rsidR="00E51CAB" w:rsidRPr="00473CB1" w:rsidRDefault="00E51CAB" w:rsidP="00E51CAB">
            <w:pPr>
              <w:spacing w:line="276" w:lineRule="auto"/>
              <w:jc w:val="both"/>
            </w:pPr>
            <w:r w:rsidRPr="00473CB1">
              <w:rPr>
                <w:sz w:val="22"/>
                <w:szCs w:val="22"/>
              </w:rPr>
              <w:t>•</w:t>
            </w:r>
            <w:r w:rsidRPr="00473CB1">
              <w:rPr>
                <w:sz w:val="22"/>
                <w:szCs w:val="22"/>
              </w:rPr>
              <w:tab/>
              <w:t>Veçimi i pjesës së debitorit bashkëpronar në fazën e ekzekutimit të detyrimeve dhe problemet e lindura në praktikën gjyqësore.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8 mars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Saida Dollani</w:t>
            </w:r>
            <w:r w:rsidR="00D83FF7"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Dhurata Haveri</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A17E76" w:rsidRPr="00473CB1" w:rsidRDefault="00A17E76" w:rsidP="00E51CAB">
            <w:pPr>
              <w:spacing w:line="276" w:lineRule="auto"/>
              <w:rPr>
                <w:rFonts w:eastAsia="Batang"/>
                <w:u w:val="wave"/>
              </w:rPr>
            </w:pPr>
            <w:r w:rsidRPr="00473CB1">
              <w:rPr>
                <w:rFonts w:eastAsia="Batang"/>
                <w:sz w:val="22"/>
                <w:szCs w:val="22"/>
                <w:u w:val="wave"/>
              </w:rPr>
              <w:t>Kaliona Nushi</w:t>
            </w:r>
          </w:p>
          <w:p w:rsidR="00E51CAB" w:rsidRPr="00473CB1" w:rsidRDefault="00E51CAB" w:rsidP="00E51CAB">
            <w:pPr>
              <w:spacing w:line="276" w:lineRule="auto"/>
              <w:rPr>
                <w:rFonts w:eastAsia="Batang"/>
                <w:u w:val="wave"/>
              </w:rPr>
            </w:pP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Pjesëmarrja e të pandehurit në procesin penal. Ndikimi i Jurisprudencës së Gjykatës Europiane të të Drejtave të Njeriut në reformimin e institutit të gjykimit në mungesë.</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34570F" w:rsidRPr="00473CB1" w:rsidTr="008512C6">
        <w:tc>
          <w:tcPr>
            <w:tcW w:w="720" w:type="dxa"/>
          </w:tcPr>
          <w:p w:rsidR="0034570F" w:rsidRPr="00473CB1" w:rsidRDefault="0034570F" w:rsidP="00E51CAB">
            <w:pPr>
              <w:numPr>
                <w:ilvl w:val="0"/>
                <w:numId w:val="9"/>
              </w:numPr>
              <w:spacing w:line="276" w:lineRule="auto"/>
              <w:rPr>
                <w:rFonts w:eastAsia="Batang"/>
                <w:u w:val="wave"/>
              </w:rPr>
            </w:pPr>
          </w:p>
        </w:tc>
        <w:tc>
          <w:tcPr>
            <w:tcW w:w="1170" w:type="dxa"/>
            <w:gridSpan w:val="2"/>
          </w:tcPr>
          <w:p w:rsidR="0034570F" w:rsidRPr="00473CB1" w:rsidRDefault="0034570F" w:rsidP="00C01214">
            <w:pPr>
              <w:spacing w:line="276" w:lineRule="auto"/>
              <w:rPr>
                <w:rFonts w:eastAsia="Batang"/>
                <w:u w:val="wave"/>
              </w:rPr>
            </w:pPr>
            <w:r w:rsidRPr="00473CB1">
              <w:rPr>
                <w:rFonts w:eastAsia="Batang"/>
                <w:sz w:val="22"/>
                <w:szCs w:val="22"/>
                <w:u w:val="wave"/>
              </w:rPr>
              <w:t>8 Mars 2019</w:t>
            </w:r>
          </w:p>
          <w:p w:rsidR="0034570F" w:rsidRPr="00473CB1" w:rsidRDefault="0034570F" w:rsidP="0034570F">
            <w:pPr>
              <w:tabs>
                <w:tab w:val="left" w:pos="795"/>
              </w:tabs>
              <w:spacing w:line="276" w:lineRule="auto"/>
              <w:rPr>
                <w:rFonts w:eastAsia="Batang"/>
                <w:u w:val="wave"/>
              </w:rPr>
            </w:pPr>
          </w:p>
        </w:tc>
        <w:tc>
          <w:tcPr>
            <w:tcW w:w="1260" w:type="dxa"/>
          </w:tcPr>
          <w:p w:rsidR="0034570F" w:rsidRPr="00473CB1" w:rsidRDefault="0034570F" w:rsidP="00E51CAB">
            <w:pPr>
              <w:spacing w:line="276" w:lineRule="auto"/>
            </w:pPr>
            <w:r w:rsidRPr="00473CB1">
              <w:rPr>
                <w:rFonts w:eastAsia="Batang"/>
                <w:sz w:val="22"/>
                <w:szCs w:val="22"/>
                <w:u w:val="wave"/>
              </w:rPr>
              <w:t>SHM</w:t>
            </w:r>
          </w:p>
        </w:tc>
        <w:tc>
          <w:tcPr>
            <w:tcW w:w="2160" w:type="dxa"/>
          </w:tcPr>
          <w:p w:rsidR="0034570F" w:rsidRPr="00473CB1" w:rsidRDefault="0034570F" w:rsidP="00C01214">
            <w:pPr>
              <w:spacing w:line="276" w:lineRule="auto"/>
              <w:rPr>
                <w:rFonts w:eastAsia="Batang"/>
                <w:u w:val="wave"/>
              </w:rPr>
            </w:pPr>
            <w:r w:rsidRPr="00473CB1">
              <w:rPr>
                <w:rFonts w:eastAsia="Batang"/>
                <w:sz w:val="22"/>
                <w:szCs w:val="22"/>
                <w:u w:val="wave"/>
              </w:rPr>
              <w:t>Ekspertë:</w:t>
            </w:r>
          </w:p>
          <w:p w:rsidR="0034570F" w:rsidRPr="00473CB1" w:rsidRDefault="0034570F" w:rsidP="00C01214">
            <w:pPr>
              <w:spacing w:line="276" w:lineRule="auto"/>
              <w:rPr>
                <w:rFonts w:eastAsia="Batang"/>
                <w:u w:val="wave"/>
              </w:rPr>
            </w:pPr>
            <w:r w:rsidRPr="00473CB1">
              <w:rPr>
                <w:rFonts w:eastAsia="Batang"/>
                <w:sz w:val="22"/>
                <w:szCs w:val="22"/>
                <w:u w:val="wave"/>
              </w:rPr>
              <w:t xml:space="preserve">Vangjel Kosta </w:t>
            </w:r>
            <w:r w:rsidR="00034FFD" w:rsidRPr="00473CB1">
              <w:rPr>
                <w:rFonts w:eastAsia="Batang"/>
                <w:sz w:val="22"/>
                <w:szCs w:val="22"/>
                <w:u w:val="wave"/>
              </w:rPr>
              <w:t xml:space="preserve"> </w:t>
            </w:r>
          </w:p>
          <w:p w:rsidR="0034570F" w:rsidRPr="00473CB1" w:rsidRDefault="0034570F" w:rsidP="00C01214">
            <w:pPr>
              <w:spacing w:line="276" w:lineRule="auto"/>
              <w:rPr>
                <w:rFonts w:eastAsia="Batang"/>
                <w:u w:val="wave"/>
              </w:rPr>
            </w:pPr>
          </w:p>
          <w:p w:rsidR="0034570F" w:rsidRPr="00473CB1" w:rsidRDefault="0034570F" w:rsidP="00C01214">
            <w:pPr>
              <w:spacing w:line="276" w:lineRule="auto"/>
              <w:rPr>
                <w:rFonts w:eastAsia="Batang"/>
                <w:u w:val="wave"/>
              </w:rPr>
            </w:pPr>
            <w:r w:rsidRPr="00473CB1">
              <w:rPr>
                <w:rFonts w:eastAsia="Batang"/>
                <w:sz w:val="22"/>
                <w:szCs w:val="22"/>
                <w:u w:val="wave"/>
              </w:rPr>
              <w:t>Lehtësues:</w:t>
            </w:r>
          </w:p>
          <w:p w:rsidR="0034570F" w:rsidRPr="00473CB1" w:rsidRDefault="0034570F" w:rsidP="00E51CAB">
            <w:pPr>
              <w:spacing w:line="276" w:lineRule="auto"/>
              <w:rPr>
                <w:rFonts w:eastAsia="Batang"/>
                <w:u w:val="wave"/>
              </w:rPr>
            </w:pPr>
            <w:r w:rsidRPr="00473CB1">
              <w:rPr>
                <w:rFonts w:eastAsia="Batang"/>
                <w:sz w:val="22"/>
                <w:szCs w:val="22"/>
                <w:u w:val="wave"/>
              </w:rPr>
              <w:t xml:space="preserve">Flojera Davidhi </w:t>
            </w:r>
            <w:r w:rsidR="00034FFD" w:rsidRPr="00473CB1">
              <w:rPr>
                <w:rFonts w:eastAsia="Batang"/>
                <w:sz w:val="22"/>
                <w:szCs w:val="22"/>
                <w:u w:val="wave"/>
              </w:rPr>
              <w:t xml:space="preserve"> </w:t>
            </w:r>
          </w:p>
          <w:p w:rsidR="00931D22" w:rsidRPr="00473CB1" w:rsidRDefault="00931D22" w:rsidP="00E51CAB">
            <w:pPr>
              <w:spacing w:line="276" w:lineRule="auto"/>
              <w:rPr>
                <w:rFonts w:eastAsia="Batang"/>
                <w:u w:val="wave"/>
              </w:rPr>
            </w:pPr>
            <w:r w:rsidRPr="00473CB1">
              <w:rPr>
                <w:rFonts w:eastAsia="Batang"/>
                <w:sz w:val="22"/>
                <w:szCs w:val="22"/>
                <w:u w:val="wave"/>
              </w:rPr>
              <w:lastRenderedPageBreak/>
              <w:t>Florjan Kalaja</w:t>
            </w:r>
          </w:p>
        </w:tc>
        <w:tc>
          <w:tcPr>
            <w:tcW w:w="7048" w:type="dxa"/>
            <w:gridSpan w:val="2"/>
          </w:tcPr>
          <w:p w:rsidR="0034570F" w:rsidRPr="00473CB1" w:rsidRDefault="0034570F" w:rsidP="00E51CAB">
            <w:pPr>
              <w:spacing w:line="276" w:lineRule="auto"/>
              <w:jc w:val="both"/>
              <w:rPr>
                <w:rFonts w:eastAsia="Batang"/>
                <w:u w:val="wave"/>
              </w:rPr>
            </w:pPr>
            <w:r w:rsidRPr="00473CB1">
              <w:rPr>
                <w:rFonts w:eastAsia="Times New Roman"/>
                <w:sz w:val="22"/>
                <w:szCs w:val="22"/>
                <w:lang w:eastAsia="en-GB"/>
              </w:rPr>
              <w:lastRenderedPageBreak/>
              <w:t>Rigjykimi i çështjes në procesin civil, errores procedendi dhe errores iudicandi.</w:t>
            </w:r>
          </w:p>
        </w:tc>
        <w:tc>
          <w:tcPr>
            <w:tcW w:w="1590" w:type="dxa"/>
            <w:gridSpan w:val="2"/>
          </w:tcPr>
          <w:p w:rsidR="0034570F" w:rsidRPr="00473CB1" w:rsidRDefault="0034570F" w:rsidP="00E51CAB">
            <w:pPr>
              <w:spacing w:line="276" w:lineRule="auto"/>
              <w:rPr>
                <w:rFonts w:eastAsia="Batang"/>
              </w:rPr>
            </w:pPr>
            <w:r w:rsidRPr="00473CB1">
              <w:rPr>
                <w:rFonts w:eastAsia="Batang"/>
                <w:sz w:val="22"/>
                <w:szCs w:val="22"/>
                <w:u w:val="wave"/>
              </w:rPr>
              <w:t xml:space="preserve">Tiranë </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11-12 mars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Sokol Sadushi</w:t>
            </w:r>
          </w:p>
          <w:p w:rsidR="00E51CAB" w:rsidRPr="00473CB1" w:rsidRDefault="00E51CAB" w:rsidP="00E51CAB">
            <w:pPr>
              <w:spacing w:line="276" w:lineRule="auto"/>
              <w:rPr>
                <w:rFonts w:eastAsia="Batang"/>
                <w:u w:val="wave"/>
              </w:rPr>
            </w:pPr>
            <w:r w:rsidRPr="00473CB1">
              <w:rPr>
                <w:rFonts w:eastAsia="Batang"/>
                <w:sz w:val="22"/>
                <w:szCs w:val="22"/>
                <w:u w:val="wave"/>
              </w:rPr>
              <w:t>Altina Nasufi</w:t>
            </w:r>
            <w:r w:rsidR="00E84C28" w:rsidRPr="00473CB1">
              <w:rPr>
                <w:rFonts w:eastAsia="Batang"/>
                <w:sz w:val="22"/>
                <w:szCs w:val="22"/>
                <w:u w:val="wave"/>
              </w:rPr>
              <w:t xml:space="preserve"> </w:t>
            </w:r>
            <w:r w:rsidR="00034FFD" w:rsidRPr="00473CB1">
              <w:rPr>
                <w:rFonts w:eastAsia="Batang"/>
                <w:sz w:val="22"/>
                <w:szCs w:val="22"/>
                <w:u w:val="wave"/>
              </w:rPr>
              <w:t xml:space="preserve"> </w:t>
            </w:r>
          </w:p>
          <w:p w:rsidR="00AA76A8" w:rsidRPr="00473CB1" w:rsidRDefault="00AA76A8" w:rsidP="00E51CAB">
            <w:pPr>
              <w:spacing w:line="276" w:lineRule="auto"/>
              <w:rPr>
                <w:rFonts w:eastAsia="Batang"/>
                <w:u w:val="wave"/>
              </w:rPr>
            </w:pPr>
          </w:p>
          <w:p w:rsidR="00AA76A8" w:rsidRPr="00473CB1" w:rsidRDefault="00AA76A8" w:rsidP="00E51CAB">
            <w:pPr>
              <w:spacing w:line="276" w:lineRule="auto"/>
              <w:rPr>
                <w:rFonts w:eastAsia="Batang"/>
                <w:u w:val="wave"/>
              </w:rPr>
            </w:pPr>
            <w:r w:rsidRPr="00473CB1">
              <w:rPr>
                <w:rFonts w:eastAsia="Batang"/>
                <w:sz w:val="22"/>
                <w:szCs w:val="22"/>
                <w:u w:val="wave"/>
              </w:rPr>
              <w:t>Lehtësues</w:t>
            </w:r>
          </w:p>
          <w:p w:rsidR="00AA76A8" w:rsidRPr="00473CB1" w:rsidRDefault="00AA76A8" w:rsidP="00E51CAB">
            <w:pPr>
              <w:spacing w:line="276" w:lineRule="auto"/>
              <w:rPr>
                <w:rFonts w:eastAsia="Batang"/>
                <w:u w:val="wave"/>
              </w:rPr>
            </w:pPr>
            <w:r w:rsidRPr="00473CB1">
              <w:rPr>
                <w:rFonts w:eastAsia="Batang"/>
                <w:sz w:val="22"/>
                <w:szCs w:val="22"/>
                <w:u w:val="wave"/>
              </w:rPr>
              <w:t>Kaliona Nushi</w:t>
            </w:r>
            <w:r w:rsidR="00E21CDE" w:rsidRPr="00473CB1">
              <w:rPr>
                <w:rFonts w:eastAsia="Batang"/>
                <w:sz w:val="22"/>
                <w:szCs w:val="22"/>
                <w:u w:val="wave"/>
              </w:rPr>
              <w:t xml:space="preserve"> </w:t>
            </w:r>
            <w:r w:rsidR="00034FFD" w:rsidRPr="00473CB1">
              <w:rPr>
                <w:rFonts w:eastAsia="Batang"/>
                <w:sz w:val="22"/>
                <w:szCs w:val="22"/>
                <w:u w:val="wave"/>
              </w:rPr>
              <w:t xml:space="preserve"> </w:t>
            </w:r>
          </w:p>
          <w:p w:rsidR="00AA76A8" w:rsidRPr="00473CB1" w:rsidRDefault="00AA76A8" w:rsidP="00E51CAB">
            <w:pPr>
              <w:spacing w:line="276" w:lineRule="auto"/>
              <w:rPr>
                <w:rFonts w:eastAsia="Batang"/>
                <w:u w:val="wave"/>
              </w:rPr>
            </w:pPr>
          </w:p>
        </w:tc>
        <w:tc>
          <w:tcPr>
            <w:tcW w:w="7048" w:type="dxa"/>
            <w:gridSpan w:val="2"/>
          </w:tcPr>
          <w:p w:rsidR="00E51CAB" w:rsidRPr="00473CB1" w:rsidRDefault="00E51CAB" w:rsidP="00E51CAB">
            <w:pPr>
              <w:spacing w:line="276" w:lineRule="auto"/>
              <w:jc w:val="both"/>
            </w:pPr>
            <w:r w:rsidRPr="00473CB1">
              <w:rPr>
                <w:sz w:val="22"/>
                <w:szCs w:val="22"/>
              </w:rPr>
              <w:t xml:space="preserve">Juridiksioni Kushtetues </w:t>
            </w:r>
            <w:r w:rsidRPr="00473CB1">
              <w:rPr>
                <w:i/>
                <w:sz w:val="22"/>
                <w:szCs w:val="22"/>
              </w:rPr>
              <w:t>v</w:t>
            </w:r>
            <w:r w:rsidRPr="00473CB1">
              <w:rPr>
                <w:sz w:val="22"/>
                <w:szCs w:val="22"/>
              </w:rPr>
              <w:t xml:space="preserve"> Juridiksionit gjyqësor administrativ.</w:t>
            </w:r>
          </w:p>
          <w:p w:rsidR="00E51CAB" w:rsidRPr="00473CB1" w:rsidRDefault="00E51CAB" w:rsidP="00E51CAB">
            <w:pPr>
              <w:spacing w:line="276" w:lineRule="auto"/>
              <w:jc w:val="both"/>
            </w:pPr>
            <w:r w:rsidRPr="00473CB1">
              <w:rPr>
                <w:sz w:val="22"/>
                <w:szCs w:val="22"/>
              </w:rPr>
              <w:t>•</w:t>
            </w:r>
            <w:r w:rsidRPr="00473CB1">
              <w:rPr>
                <w:sz w:val="22"/>
                <w:szCs w:val="22"/>
              </w:rPr>
              <w:tab/>
              <w:t>Mosmarrëveshja e kompetencave mes pushteteve kur shkak i konfliktit është akti nënligjor, por edhe akti individual;</w:t>
            </w:r>
          </w:p>
          <w:p w:rsidR="00E51CAB" w:rsidRPr="00473CB1" w:rsidRDefault="00E51CAB" w:rsidP="00E51CAB">
            <w:pPr>
              <w:spacing w:line="276" w:lineRule="auto"/>
              <w:jc w:val="both"/>
            </w:pPr>
            <w:r w:rsidRPr="00473CB1">
              <w:rPr>
                <w:sz w:val="22"/>
                <w:szCs w:val="22"/>
              </w:rPr>
              <w:t>•</w:t>
            </w:r>
            <w:r w:rsidRPr="00473CB1">
              <w:rPr>
                <w:sz w:val="22"/>
                <w:szCs w:val="22"/>
              </w:rPr>
              <w:tab/>
              <w:t>Kontrolli mbi paligjshmërinë/pa</w:t>
            </w:r>
            <w:r w:rsidR="002D5DC2" w:rsidRPr="00473CB1">
              <w:rPr>
                <w:sz w:val="22"/>
                <w:szCs w:val="22"/>
              </w:rPr>
              <w:t>kushtetutshmërinë</w:t>
            </w:r>
            <w:r w:rsidRPr="00473CB1">
              <w:rPr>
                <w:sz w:val="22"/>
                <w:szCs w:val="22"/>
              </w:rPr>
              <w:t xml:space="preserve"> e akteve normative;</w:t>
            </w:r>
          </w:p>
          <w:p w:rsidR="00E51CAB" w:rsidRPr="00473CB1" w:rsidRDefault="00E51CAB" w:rsidP="00E51CAB">
            <w:pPr>
              <w:spacing w:line="276" w:lineRule="auto"/>
              <w:jc w:val="both"/>
            </w:pPr>
            <w:r w:rsidRPr="00473CB1">
              <w:rPr>
                <w:sz w:val="22"/>
                <w:szCs w:val="22"/>
              </w:rPr>
              <w:t>•</w:t>
            </w:r>
            <w:r w:rsidRPr="00473CB1">
              <w:rPr>
                <w:sz w:val="22"/>
                <w:szCs w:val="22"/>
              </w:rPr>
              <w:tab/>
              <w:t>Individi përballë juridiksionit të Gjykatës Kushtetuese dhe Gjykatës Administrative të Apelit.</w:t>
            </w:r>
          </w:p>
        </w:tc>
        <w:tc>
          <w:tcPr>
            <w:tcW w:w="1590" w:type="dxa"/>
            <w:gridSpan w:val="2"/>
          </w:tcPr>
          <w:p w:rsidR="00E51CAB" w:rsidRPr="00473CB1" w:rsidRDefault="00BD18EB" w:rsidP="00E51CAB">
            <w:pPr>
              <w:shd w:val="clear" w:color="auto" w:fill="FFFFFF"/>
              <w:spacing w:line="276" w:lineRule="auto"/>
              <w:jc w:val="center"/>
              <w:rPr>
                <w:rFonts w:eastAsia="Times New Roman"/>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11-12 mars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Aida Bushati</w:t>
            </w:r>
            <w:r w:rsidR="00B15015" w:rsidRPr="00473CB1">
              <w:rPr>
                <w:rFonts w:eastAsia="Batang"/>
                <w:sz w:val="22"/>
                <w:szCs w:val="22"/>
                <w:u w:val="wave"/>
              </w:rPr>
              <w:t xml:space="preserve"> (Gugu)</w:t>
            </w:r>
          </w:p>
          <w:p w:rsidR="00E51CAB" w:rsidRPr="00473CB1" w:rsidRDefault="00D65F2A" w:rsidP="00E51CAB">
            <w:pPr>
              <w:spacing w:line="276" w:lineRule="auto"/>
              <w:rPr>
                <w:rFonts w:eastAsia="Batang"/>
                <w:u w:val="wave"/>
              </w:rPr>
            </w:pPr>
            <w:r w:rsidRPr="00473CB1">
              <w:rPr>
                <w:rFonts w:eastAsia="Batang"/>
                <w:u w:val="wave"/>
              </w:rPr>
              <w:t>Fjoralba Caka</w:t>
            </w:r>
          </w:p>
          <w:p w:rsidR="00D37B05" w:rsidRPr="00473CB1" w:rsidRDefault="00D37B05"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Engert P</w:t>
            </w:r>
            <w:r w:rsidR="00B01439" w:rsidRPr="00473CB1">
              <w:rPr>
                <w:rFonts w:eastAsia="Batang"/>
                <w:sz w:val="22"/>
                <w:szCs w:val="22"/>
                <w:u w:val="wave"/>
              </w:rPr>
              <w:t>ë</w:t>
            </w:r>
            <w:r w:rsidRPr="00473CB1">
              <w:rPr>
                <w:rFonts w:eastAsia="Batang"/>
                <w:sz w:val="22"/>
                <w:szCs w:val="22"/>
                <w:u w:val="wave"/>
              </w:rPr>
              <w:t>llumbi</w:t>
            </w:r>
            <w:r w:rsidR="007C663C"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51CAB" w:rsidRPr="00473CB1" w:rsidRDefault="00E51CAB" w:rsidP="002D5DC2">
            <w:pPr>
              <w:spacing w:line="276" w:lineRule="auto"/>
              <w:jc w:val="both"/>
            </w:pPr>
            <w:r w:rsidRPr="00473CB1">
              <w:rPr>
                <w:sz w:val="22"/>
                <w:szCs w:val="22"/>
              </w:rPr>
              <w:t>Ndikimi i procesit të përafrimit me Bashkimin E</w:t>
            </w:r>
            <w:r w:rsidR="002D5DC2" w:rsidRPr="00473CB1">
              <w:rPr>
                <w:sz w:val="22"/>
                <w:szCs w:val="22"/>
              </w:rPr>
              <w:t>u</w:t>
            </w:r>
            <w:r w:rsidRPr="00473CB1">
              <w:rPr>
                <w:sz w:val="22"/>
                <w:szCs w:val="22"/>
              </w:rPr>
              <w:t>ropian në pushtetin gjyqësor. Detyrat që i lindin gjyqësorit shqiptar nga procesi i integrimit. Njohja me legjislacionin e Bashkimit E</w:t>
            </w:r>
            <w:r w:rsidR="002D5DC2" w:rsidRPr="00473CB1">
              <w:rPr>
                <w:sz w:val="22"/>
                <w:szCs w:val="22"/>
              </w:rPr>
              <w:t>u</w:t>
            </w:r>
            <w:r w:rsidRPr="00473CB1">
              <w:rPr>
                <w:sz w:val="22"/>
                <w:szCs w:val="22"/>
              </w:rPr>
              <w:t xml:space="preserve">ropian. </w:t>
            </w:r>
            <w:r w:rsidR="002D5DC2" w:rsidRPr="00473CB1">
              <w:rPr>
                <w:sz w:val="22"/>
                <w:szCs w:val="22"/>
              </w:rPr>
              <w:t>Interpretimi</w:t>
            </w:r>
            <w:r w:rsidRPr="00473CB1">
              <w:rPr>
                <w:sz w:val="22"/>
                <w:szCs w:val="22"/>
              </w:rPr>
              <w:t xml:space="preserve"> i legjislacionit shqiptar në frymën e </w:t>
            </w:r>
            <w:r w:rsidRPr="00473CB1">
              <w:rPr>
                <w:i/>
                <w:sz w:val="22"/>
                <w:szCs w:val="22"/>
              </w:rPr>
              <w:t>acquis communautaire</w:t>
            </w:r>
            <w:r w:rsidRPr="00473CB1">
              <w:rPr>
                <w:sz w:val="22"/>
                <w:szCs w:val="22"/>
              </w:rPr>
              <w:t>.</w:t>
            </w:r>
          </w:p>
        </w:tc>
        <w:tc>
          <w:tcPr>
            <w:tcW w:w="1590" w:type="dxa"/>
            <w:gridSpan w:val="2"/>
          </w:tcPr>
          <w:p w:rsidR="00E51CAB" w:rsidRPr="00473CB1" w:rsidRDefault="00BD18EB" w:rsidP="00E51CAB">
            <w:pPr>
              <w:shd w:val="clear" w:color="auto" w:fill="FFFFFF"/>
              <w:spacing w:line="276" w:lineRule="auto"/>
              <w:jc w:val="center"/>
              <w:rPr>
                <w:rFonts w:eastAsia="Times New Roman"/>
              </w:rPr>
            </w:pPr>
            <w:r w:rsidRPr="00473CB1">
              <w:rPr>
                <w:rFonts w:eastAsia="Batang"/>
                <w:sz w:val="22"/>
                <w:szCs w:val="22"/>
              </w:rPr>
              <w:t>Tiran</w:t>
            </w:r>
            <w:r w:rsidR="00B01439" w:rsidRPr="00473CB1">
              <w:rPr>
                <w:rFonts w:eastAsia="Batang"/>
                <w:sz w:val="22"/>
                <w:szCs w:val="22"/>
              </w:rPr>
              <w:t>ë</w:t>
            </w:r>
          </w:p>
        </w:tc>
      </w:tr>
      <w:tr w:rsidR="00965797" w:rsidRPr="00473CB1" w:rsidTr="008512C6">
        <w:tc>
          <w:tcPr>
            <w:tcW w:w="720" w:type="dxa"/>
          </w:tcPr>
          <w:p w:rsidR="00965797" w:rsidRPr="00473CB1" w:rsidRDefault="00965797" w:rsidP="00E51CAB">
            <w:pPr>
              <w:numPr>
                <w:ilvl w:val="0"/>
                <w:numId w:val="9"/>
              </w:numPr>
              <w:spacing w:line="276" w:lineRule="auto"/>
              <w:rPr>
                <w:rFonts w:eastAsia="Batang"/>
                <w:u w:val="wave"/>
              </w:rPr>
            </w:pPr>
          </w:p>
        </w:tc>
        <w:tc>
          <w:tcPr>
            <w:tcW w:w="1170" w:type="dxa"/>
            <w:gridSpan w:val="2"/>
          </w:tcPr>
          <w:p w:rsidR="00965797" w:rsidRPr="00473CB1" w:rsidRDefault="00965797" w:rsidP="00E51CAB">
            <w:pPr>
              <w:spacing w:line="276" w:lineRule="auto"/>
              <w:rPr>
                <w:rFonts w:eastAsia="Batang"/>
                <w:u w:val="wave"/>
              </w:rPr>
            </w:pPr>
            <w:r w:rsidRPr="00473CB1">
              <w:rPr>
                <w:rFonts w:eastAsia="Batang"/>
                <w:sz w:val="22"/>
                <w:szCs w:val="22"/>
              </w:rPr>
              <w:t>12 mars 2019</w:t>
            </w:r>
          </w:p>
        </w:tc>
        <w:tc>
          <w:tcPr>
            <w:tcW w:w="1260" w:type="dxa"/>
          </w:tcPr>
          <w:p w:rsidR="00965797" w:rsidRPr="00473CB1" w:rsidRDefault="00965797" w:rsidP="00E51CAB">
            <w:pPr>
              <w:spacing w:line="276" w:lineRule="auto"/>
            </w:pPr>
            <w:r w:rsidRPr="00473CB1">
              <w:rPr>
                <w:rFonts w:eastAsia="Batang"/>
                <w:sz w:val="22"/>
                <w:szCs w:val="22"/>
                <w:u w:val="wave"/>
              </w:rPr>
              <w:t>OSBE</w:t>
            </w:r>
          </w:p>
        </w:tc>
        <w:tc>
          <w:tcPr>
            <w:tcW w:w="2160" w:type="dxa"/>
          </w:tcPr>
          <w:p w:rsidR="00965797" w:rsidRPr="00473CB1" w:rsidRDefault="00965797" w:rsidP="00E51CAB">
            <w:pPr>
              <w:spacing w:line="276" w:lineRule="auto"/>
              <w:rPr>
                <w:rFonts w:eastAsia="Batang"/>
                <w:u w:val="wave"/>
              </w:rPr>
            </w:pPr>
            <w:r w:rsidRPr="00473CB1">
              <w:rPr>
                <w:rFonts w:eastAsia="Batang"/>
                <w:sz w:val="22"/>
                <w:szCs w:val="22"/>
                <w:u w:val="wave"/>
              </w:rPr>
              <w:t>Sandër Simoni; Aurela Anastas; Elizabeta Imeraj</w:t>
            </w:r>
          </w:p>
        </w:tc>
        <w:tc>
          <w:tcPr>
            <w:tcW w:w="7048" w:type="dxa"/>
            <w:gridSpan w:val="2"/>
          </w:tcPr>
          <w:p w:rsidR="00965797" w:rsidRPr="00473CB1" w:rsidRDefault="00965797" w:rsidP="002D5DC2">
            <w:pPr>
              <w:spacing w:line="276" w:lineRule="auto"/>
              <w:jc w:val="both"/>
            </w:pPr>
            <w:r w:rsidRPr="00473CB1">
              <w:rPr>
                <w:rFonts w:eastAsia="Times New Roman"/>
                <w:sz w:val="22"/>
                <w:szCs w:val="22"/>
              </w:rPr>
              <w:t>Viktima dhe procesi penal. Ndryshimet dhe shtesat e ligjit nr. 35/2017 dhe standardet ndërkombëtare. Mbrojtja nga riviktimizimi. Probleme të padisë civile në procesin penal. Dëmshpërblimi i viktimave.</w:t>
            </w:r>
          </w:p>
        </w:tc>
        <w:tc>
          <w:tcPr>
            <w:tcW w:w="1590" w:type="dxa"/>
            <w:gridSpan w:val="2"/>
          </w:tcPr>
          <w:p w:rsidR="00965797" w:rsidRPr="00473CB1" w:rsidRDefault="00965797" w:rsidP="00E51CAB">
            <w:pPr>
              <w:shd w:val="clear" w:color="auto" w:fill="FFFFFF"/>
              <w:spacing w:line="276" w:lineRule="auto"/>
              <w:jc w:val="center"/>
              <w:rPr>
                <w:rFonts w:eastAsia="Batang"/>
              </w:rPr>
            </w:pPr>
            <w:r w:rsidRPr="00473CB1">
              <w:rPr>
                <w:rFonts w:eastAsia="Batang"/>
                <w:sz w:val="22"/>
                <w:szCs w:val="22"/>
                <w:u w:val="wave"/>
              </w:rPr>
              <w:t>Durrës</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13 mars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Idlir Peçi</w:t>
            </w:r>
            <w:r w:rsidR="00E73F8E"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Aulona Hazbiu</w:t>
            </w:r>
            <w:r w:rsidR="00E73F8E"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Shkrimi dhe arsyetimi i vendimeve gjyqësore. Modele të shkrimit dhe arsyetimit të vendimeve gjyqësore. Skematika e ndërtimit të një vendimi, pjesët përbërëse të tij, lidhja ndërmjet tyre, renditja e argumenteve.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13 mars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pPr>
            <w:r w:rsidRPr="00473CB1">
              <w:rPr>
                <w:sz w:val="22"/>
                <w:szCs w:val="22"/>
              </w:rPr>
              <w:t>Adnand Kosova</w:t>
            </w:r>
            <w:r w:rsidR="00E20625" w:rsidRPr="00473CB1">
              <w:rPr>
                <w:sz w:val="22"/>
                <w:szCs w:val="22"/>
              </w:rPr>
              <w:t xml:space="preserve"> </w:t>
            </w:r>
            <w:r w:rsidR="00034FFD" w:rsidRPr="00473CB1">
              <w:rPr>
                <w:sz w:val="22"/>
                <w:szCs w:val="22"/>
              </w:rPr>
              <w:t xml:space="preserve"> </w:t>
            </w:r>
          </w:p>
          <w:p w:rsidR="00E51CAB" w:rsidRPr="00473CB1" w:rsidRDefault="00E51CAB" w:rsidP="00E51CAB">
            <w:pPr>
              <w:spacing w:line="276" w:lineRule="auto"/>
            </w:pPr>
            <w:r w:rsidRPr="00473CB1">
              <w:rPr>
                <w:sz w:val="22"/>
                <w:szCs w:val="22"/>
              </w:rPr>
              <w:t>Arben Kraja</w:t>
            </w:r>
            <w:r w:rsidR="00E20625" w:rsidRPr="00473CB1">
              <w:rPr>
                <w:sz w:val="22"/>
                <w:szCs w:val="22"/>
              </w:rPr>
              <w:t xml:space="preserve"> </w:t>
            </w:r>
            <w:r w:rsidR="00034FFD" w:rsidRPr="00473CB1">
              <w:rPr>
                <w:sz w:val="22"/>
                <w:szCs w:val="22"/>
              </w:rPr>
              <w:t xml:space="preserve"> </w:t>
            </w:r>
          </w:p>
          <w:p w:rsidR="00E51CAB" w:rsidRPr="00473CB1" w:rsidRDefault="00E51CAB" w:rsidP="00E51CAB">
            <w:pPr>
              <w:spacing w:line="276" w:lineRule="auto"/>
            </w:pP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pPr>
              <w:spacing w:line="276" w:lineRule="auto"/>
            </w:pPr>
            <w:r w:rsidRPr="00473CB1">
              <w:rPr>
                <w:sz w:val="22"/>
                <w:szCs w:val="22"/>
              </w:rPr>
              <w:t>Bledar Bejko</w:t>
            </w:r>
            <w:r w:rsidR="00E73F8E" w:rsidRPr="00473CB1">
              <w:rPr>
                <w:sz w:val="22"/>
                <w:szCs w:val="22"/>
              </w:rPr>
              <w:t xml:space="preserve"> </w:t>
            </w:r>
            <w:r w:rsidR="00034FFD" w:rsidRPr="00473CB1">
              <w:rPr>
                <w:sz w:val="22"/>
                <w:szCs w:val="22"/>
              </w:rPr>
              <w:t xml:space="preserve"> </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Standardet e etikës profesionale për prokurorët/ rregullimi etik në fuqi dhe rregullimet e pritshme në kuadër të organizimit të ri kushtetues e ligjor të institucionit të akuzës.</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15 mars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hd w:val="clear" w:color="auto" w:fill="FFFFFF"/>
              <w:spacing w:line="276" w:lineRule="auto"/>
              <w:rPr>
                <w:rFonts w:eastAsia="Cambria"/>
              </w:rPr>
            </w:pPr>
            <w:r w:rsidRPr="00473CB1">
              <w:rPr>
                <w:rFonts w:eastAsia="Cambria"/>
                <w:sz w:val="22"/>
                <w:szCs w:val="22"/>
              </w:rPr>
              <w:t>Ekspert</w:t>
            </w:r>
            <w:r w:rsidR="00B01439" w:rsidRPr="00473CB1">
              <w:rPr>
                <w:rFonts w:eastAsia="Cambria"/>
                <w:sz w:val="22"/>
                <w:szCs w:val="22"/>
              </w:rPr>
              <w:t>ë</w:t>
            </w:r>
            <w:r w:rsidRPr="00473CB1">
              <w:rPr>
                <w:rFonts w:eastAsia="Cambria"/>
                <w:sz w:val="22"/>
                <w:szCs w:val="22"/>
              </w:rPr>
              <w:t>:</w:t>
            </w:r>
          </w:p>
          <w:p w:rsidR="00E51CAB" w:rsidRPr="00473CB1" w:rsidRDefault="00E51CAB" w:rsidP="00E51CAB">
            <w:pPr>
              <w:shd w:val="clear" w:color="auto" w:fill="FFFFFF"/>
              <w:spacing w:line="276" w:lineRule="auto"/>
              <w:rPr>
                <w:rFonts w:eastAsia="Cambria"/>
              </w:rPr>
            </w:pPr>
            <w:r w:rsidRPr="00473CB1">
              <w:rPr>
                <w:rFonts w:eastAsia="Cambria"/>
                <w:sz w:val="22"/>
                <w:szCs w:val="22"/>
              </w:rPr>
              <w:t>Klodian Kurushi</w:t>
            </w:r>
            <w:r w:rsidR="00E20625" w:rsidRPr="00473CB1">
              <w:rPr>
                <w:rFonts w:eastAsia="Cambria"/>
                <w:sz w:val="22"/>
                <w:szCs w:val="22"/>
              </w:rPr>
              <w:t xml:space="preserve"> </w:t>
            </w:r>
            <w:r w:rsidR="00034FFD" w:rsidRPr="00473CB1">
              <w:rPr>
                <w:rFonts w:eastAsia="Cambria"/>
                <w:sz w:val="22"/>
                <w:szCs w:val="22"/>
              </w:rPr>
              <w:t xml:space="preserve"> </w:t>
            </w:r>
          </w:p>
          <w:p w:rsidR="00E51CAB" w:rsidRPr="00473CB1" w:rsidRDefault="00E51CAB" w:rsidP="00E51CAB">
            <w:pPr>
              <w:shd w:val="clear" w:color="auto" w:fill="FFFFFF"/>
              <w:spacing w:line="276" w:lineRule="auto"/>
              <w:rPr>
                <w:rFonts w:eastAsia="Cambria"/>
              </w:rPr>
            </w:pPr>
            <w:r w:rsidRPr="00473CB1">
              <w:rPr>
                <w:rFonts w:eastAsia="Cambria"/>
                <w:sz w:val="22"/>
                <w:szCs w:val="22"/>
              </w:rPr>
              <w:t>Klodian Braho</w:t>
            </w:r>
            <w:r w:rsidR="00E20625" w:rsidRPr="00473CB1">
              <w:rPr>
                <w:rFonts w:eastAsia="Cambria"/>
                <w:sz w:val="22"/>
                <w:szCs w:val="22"/>
              </w:rPr>
              <w:t xml:space="preserve"> </w:t>
            </w:r>
            <w:r w:rsidR="00034FFD" w:rsidRPr="00473CB1">
              <w:rPr>
                <w:rFonts w:eastAsia="Cambria"/>
                <w:sz w:val="22"/>
                <w:szCs w:val="22"/>
              </w:rPr>
              <w:t xml:space="preserve"> </w:t>
            </w:r>
          </w:p>
          <w:p w:rsidR="00E51CAB" w:rsidRPr="00473CB1" w:rsidRDefault="00E51CAB" w:rsidP="00E51CAB">
            <w:pPr>
              <w:shd w:val="clear" w:color="auto" w:fill="FFFFFF"/>
              <w:spacing w:line="276" w:lineRule="auto"/>
              <w:rPr>
                <w:rFonts w:eastAsia="Cambria"/>
              </w:rPr>
            </w:pPr>
          </w:p>
          <w:p w:rsidR="00E51CAB" w:rsidRPr="00473CB1" w:rsidRDefault="00E51CAB" w:rsidP="00E51CAB">
            <w:pPr>
              <w:shd w:val="clear" w:color="auto" w:fill="FFFFFF"/>
              <w:spacing w:line="276" w:lineRule="auto"/>
              <w:rPr>
                <w:rFonts w:eastAsia="Cambria"/>
              </w:rPr>
            </w:pPr>
            <w:r w:rsidRPr="00473CB1">
              <w:rPr>
                <w:rFonts w:eastAsia="Cambria"/>
                <w:sz w:val="22"/>
                <w:szCs w:val="22"/>
              </w:rPr>
              <w:lastRenderedPageBreak/>
              <w:t>Leht</w:t>
            </w:r>
            <w:r w:rsidR="00B01439" w:rsidRPr="00473CB1">
              <w:rPr>
                <w:rFonts w:eastAsia="Cambria"/>
                <w:sz w:val="22"/>
                <w:szCs w:val="22"/>
              </w:rPr>
              <w:t>ë</w:t>
            </w:r>
            <w:r w:rsidRPr="00473CB1">
              <w:rPr>
                <w:rFonts w:eastAsia="Cambria"/>
                <w:sz w:val="22"/>
                <w:szCs w:val="22"/>
              </w:rPr>
              <w:t>suese:</w:t>
            </w:r>
          </w:p>
          <w:p w:rsidR="0055313F" w:rsidRPr="00473CB1" w:rsidRDefault="0055313F" w:rsidP="00E51CAB">
            <w:pPr>
              <w:shd w:val="clear" w:color="auto" w:fill="FFFFFF"/>
              <w:spacing w:line="276" w:lineRule="auto"/>
              <w:rPr>
                <w:rFonts w:eastAsia="Cambria"/>
              </w:rPr>
            </w:pPr>
            <w:r w:rsidRPr="00473CB1">
              <w:rPr>
                <w:rFonts w:eastAsia="Cambria"/>
                <w:sz w:val="22"/>
                <w:szCs w:val="22"/>
              </w:rPr>
              <w:t xml:space="preserve">Daniela Sulaj (Konica) </w:t>
            </w:r>
            <w:r w:rsidR="00034FFD" w:rsidRPr="00473CB1">
              <w:rPr>
                <w:rFonts w:eastAsia="Cambria"/>
                <w:sz w:val="22"/>
                <w:szCs w:val="22"/>
              </w:rPr>
              <w:t xml:space="preserve"> </w:t>
            </w:r>
          </w:p>
          <w:p w:rsidR="00E51CAB" w:rsidRPr="00473CB1" w:rsidRDefault="00E51CAB" w:rsidP="00E51CAB">
            <w:pPr>
              <w:shd w:val="clear" w:color="auto" w:fill="FFFFFF"/>
              <w:spacing w:line="276" w:lineRule="auto"/>
              <w:rPr>
                <w:rFonts w:eastAsia="Cambria"/>
              </w:rPr>
            </w:pP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lastRenderedPageBreak/>
              <w:t xml:space="preserve">Korrupsioni dhe </w:t>
            </w:r>
            <w:r w:rsidR="002D5DC2" w:rsidRPr="00473CB1">
              <w:rPr>
                <w:rFonts w:eastAsia="Batang"/>
                <w:sz w:val="22"/>
                <w:szCs w:val="22"/>
                <w:u w:val="wave"/>
              </w:rPr>
              <w:t>legjislacioni</w:t>
            </w:r>
            <w:r w:rsidRPr="00473CB1">
              <w:rPr>
                <w:rFonts w:eastAsia="Batang"/>
                <w:sz w:val="22"/>
                <w:szCs w:val="22"/>
                <w:u w:val="wave"/>
              </w:rPr>
              <w:t xml:space="preserve"> i </w:t>
            </w:r>
            <w:r w:rsidR="002D5DC2" w:rsidRPr="00473CB1">
              <w:rPr>
                <w:rFonts w:eastAsia="Batang"/>
                <w:sz w:val="22"/>
                <w:szCs w:val="22"/>
                <w:u w:val="wave"/>
              </w:rPr>
              <w:t>brendshëm</w:t>
            </w:r>
            <w:r w:rsidRPr="00473CB1">
              <w:rPr>
                <w:rFonts w:eastAsia="Batang"/>
                <w:sz w:val="22"/>
                <w:szCs w:val="22"/>
                <w:u w:val="wave"/>
              </w:rPr>
              <w:t xml:space="preserve"> dhe ndërkombëtar në këtë fushë. Veprat penale të Korrupsionit. Teknikat e hetimit dhe gjykimi i këtyre vepra penale.</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15 mars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Ardit Mustafa</w:t>
            </w:r>
          </w:p>
          <w:p w:rsidR="007F705A" w:rsidRPr="00473CB1" w:rsidRDefault="007F705A" w:rsidP="00E51CAB">
            <w:pPr>
              <w:spacing w:line="276" w:lineRule="auto"/>
              <w:rPr>
                <w:rFonts w:eastAsia="Batang"/>
                <w:u w:val="wave"/>
              </w:rPr>
            </w:pPr>
            <w:r w:rsidRPr="00473CB1">
              <w:rPr>
                <w:rFonts w:eastAsia="Batang"/>
                <w:sz w:val="22"/>
                <w:szCs w:val="22"/>
                <w:u w:val="wave"/>
              </w:rPr>
              <w:t xml:space="preserve">Altin Dumani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Kreshnik Ajazi</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Njohja e vendimeve penale të huaja. Transferimi i procedimeve dhe i të dënuarve.</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18-19 mars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jc w:val="both"/>
              <w:rPr>
                <w:rFonts w:eastAsia="Batang"/>
                <w:u w:val="wave"/>
              </w:rPr>
            </w:pPr>
            <w:r w:rsidRPr="00473CB1">
              <w:rPr>
                <w:rFonts w:eastAsia="Batang"/>
                <w:sz w:val="22"/>
                <w:szCs w:val="22"/>
                <w:u w:val="wave"/>
              </w:rPr>
              <w:t>Albana Boksi</w:t>
            </w:r>
            <w:r w:rsidR="00F4444A"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jc w:val="both"/>
              <w:rPr>
                <w:rFonts w:eastAsia="Batang"/>
                <w:u w:val="wave"/>
              </w:rPr>
            </w:pPr>
            <w:r w:rsidRPr="00473CB1">
              <w:rPr>
                <w:rFonts w:eastAsia="Batang"/>
                <w:sz w:val="22"/>
                <w:szCs w:val="22"/>
                <w:u w:val="wave"/>
              </w:rPr>
              <w:t>Gurali Brahimllari</w:t>
            </w:r>
            <w:r w:rsidR="00F4444A"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jc w:val="both"/>
              <w:rPr>
                <w:rFonts w:eastAsia="Batang"/>
                <w:u w:val="wave"/>
              </w:rPr>
            </w:pPr>
          </w:p>
          <w:p w:rsidR="00E51CAB" w:rsidRPr="00473CB1" w:rsidRDefault="00E51CAB" w:rsidP="00E51CAB">
            <w:pPr>
              <w:spacing w:line="276" w:lineRule="auto"/>
              <w:jc w:val="both"/>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jc w:val="both"/>
              <w:rPr>
                <w:rFonts w:eastAsia="Batang"/>
                <w:u w:val="wave"/>
              </w:rPr>
            </w:pPr>
            <w:r w:rsidRPr="00473CB1">
              <w:rPr>
                <w:rFonts w:eastAsia="Batang"/>
                <w:sz w:val="22"/>
                <w:szCs w:val="22"/>
                <w:u w:val="wave"/>
              </w:rPr>
              <w:t>Albert Kuliçi</w:t>
            </w:r>
            <w:r w:rsidR="00A0375D"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I pandehuri si bashkëpunëtor i drejtësisë, veçori të pozitës procedurale si dëshmitar. Vlera provuese e dëshmisë së tij në procesin penal. Rëndësia dhe roli i dëshmitarit me identitet të fshehur në procedimin penal.</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Bashkëpunimi me drejtësinë dhe vlera provuese e deklarimeve të bashkëpunëtorit të drejtësisë. </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Mbrojtja e dëshmitarit dhe bashkëpunëtorit të drejtësisë. Faza paraprake e marrëveshjes dhe </w:t>
            </w:r>
            <w:r w:rsidR="002D5DC2" w:rsidRPr="00473CB1">
              <w:rPr>
                <w:rFonts w:eastAsia="Times New Roman"/>
                <w:sz w:val="22"/>
                <w:szCs w:val="22"/>
              </w:rPr>
              <w:t>negocimi</w:t>
            </w:r>
            <w:r w:rsidRPr="00473CB1">
              <w:rPr>
                <w:rFonts w:eastAsia="Times New Roman"/>
                <w:sz w:val="22"/>
                <w:szCs w:val="22"/>
              </w:rPr>
              <w:t xml:space="preserve"> për arritjen e marrëveshjes. Kushtet dhe zbatimi i marrëveshjes për mbrojtje. Bashkëpunimi me institucionet e tjera për zbatimin e marrëveshjes.</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Vlera e deklarimeve të bashkëpunëtorit të drejtësisë sipas praktikës gjyqësore në Shqipëri dhe praktikës së Gjykatës së Strasburgut. Ndryshimet e reja të sjella për bashkëpunëtorin e drejtësisë, të bëra në Kodin e Procedurës Penale. Çmuarja e deklarimeve të bashkëpunëtorit të drejtësisë, si dhe problemet e dala në praktikë për këtë lloj prove.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18-19 mars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Artan Hajdari</w:t>
            </w:r>
          </w:p>
          <w:p w:rsidR="00187E05" w:rsidRPr="00473CB1" w:rsidRDefault="00187E05" w:rsidP="00E51CAB">
            <w:pPr>
              <w:spacing w:line="276" w:lineRule="auto"/>
              <w:rPr>
                <w:rFonts w:eastAsia="Batang"/>
                <w:u w:val="wave"/>
              </w:rPr>
            </w:pPr>
            <w:r w:rsidRPr="00473CB1">
              <w:rPr>
                <w:rFonts w:eastAsia="Batang"/>
                <w:sz w:val="22"/>
                <w:szCs w:val="22"/>
                <w:u w:val="wave"/>
              </w:rPr>
              <w:t xml:space="preserve">Alma Hicka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8D7CDE">
            <w:pPr>
              <w:spacing w:line="276" w:lineRule="auto"/>
              <w:rPr>
                <w:rFonts w:eastAsia="Batang"/>
                <w:u w:val="wave"/>
              </w:rPr>
            </w:pPr>
          </w:p>
        </w:tc>
        <w:tc>
          <w:tcPr>
            <w:tcW w:w="7048" w:type="dxa"/>
            <w:gridSpan w:val="2"/>
          </w:tcPr>
          <w:p w:rsidR="00E51CAB" w:rsidRPr="00473CB1" w:rsidRDefault="00E51CAB" w:rsidP="00E51CAB">
            <w:pPr>
              <w:spacing w:line="276" w:lineRule="auto"/>
              <w:jc w:val="both"/>
            </w:pPr>
            <w:r w:rsidRPr="00473CB1">
              <w:rPr>
                <w:sz w:val="22"/>
                <w:szCs w:val="22"/>
              </w:rPr>
              <w:t xml:space="preserve">Instituti i posedimit sipas të drejtës civile. </w:t>
            </w:r>
          </w:p>
          <w:p w:rsidR="00E51CAB" w:rsidRPr="00473CB1" w:rsidRDefault="00E51CAB" w:rsidP="00E51CAB">
            <w:pPr>
              <w:spacing w:line="276" w:lineRule="auto"/>
              <w:jc w:val="both"/>
            </w:pPr>
            <w:r w:rsidRPr="00473CB1">
              <w:rPr>
                <w:sz w:val="22"/>
                <w:szCs w:val="22"/>
              </w:rPr>
              <w:t>•</w:t>
            </w:r>
            <w:r w:rsidRPr="00473CB1">
              <w:rPr>
                <w:sz w:val="22"/>
                <w:szCs w:val="22"/>
              </w:rPr>
              <w:tab/>
              <w:t>Llojet e posedimit;</w:t>
            </w:r>
          </w:p>
          <w:p w:rsidR="00E51CAB" w:rsidRPr="00473CB1" w:rsidRDefault="00E51CAB" w:rsidP="00E51CAB">
            <w:pPr>
              <w:spacing w:line="276" w:lineRule="auto"/>
              <w:jc w:val="both"/>
            </w:pPr>
            <w:r w:rsidRPr="00473CB1">
              <w:rPr>
                <w:sz w:val="22"/>
                <w:szCs w:val="22"/>
              </w:rPr>
              <w:t>•</w:t>
            </w:r>
            <w:r w:rsidRPr="00473CB1">
              <w:rPr>
                <w:sz w:val="22"/>
                <w:szCs w:val="22"/>
              </w:rPr>
              <w:tab/>
              <w:t>Mbrojtja e posedimit;</w:t>
            </w:r>
          </w:p>
          <w:p w:rsidR="00E51CAB" w:rsidRPr="00473CB1" w:rsidRDefault="00E51CAB" w:rsidP="00E51CAB">
            <w:pPr>
              <w:spacing w:line="276" w:lineRule="auto"/>
              <w:jc w:val="both"/>
            </w:pPr>
            <w:r w:rsidRPr="00473CB1">
              <w:rPr>
                <w:sz w:val="22"/>
                <w:szCs w:val="22"/>
              </w:rPr>
              <w:t>•</w:t>
            </w:r>
            <w:r w:rsidRPr="00473CB1">
              <w:rPr>
                <w:sz w:val="22"/>
                <w:szCs w:val="22"/>
              </w:rPr>
              <w:tab/>
              <w:t>Kuptimi i posedimit sipas praktikës gjyqësore.</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CF3DB1" w:rsidRPr="00473CB1" w:rsidTr="008512C6">
        <w:tc>
          <w:tcPr>
            <w:tcW w:w="720" w:type="dxa"/>
          </w:tcPr>
          <w:p w:rsidR="00CF3DB1" w:rsidRPr="00473CB1" w:rsidRDefault="00CF3DB1" w:rsidP="00E51CAB">
            <w:pPr>
              <w:numPr>
                <w:ilvl w:val="0"/>
                <w:numId w:val="9"/>
              </w:numPr>
              <w:spacing w:line="276" w:lineRule="auto"/>
              <w:rPr>
                <w:rFonts w:eastAsia="Batang"/>
                <w:u w:val="wave"/>
              </w:rPr>
            </w:pPr>
          </w:p>
        </w:tc>
        <w:tc>
          <w:tcPr>
            <w:tcW w:w="1170" w:type="dxa"/>
            <w:gridSpan w:val="2"/>
          </w:tcPr>
          <w:p w:rsidR="00CF3DB1" w:rsidRPr="00473CB1" w:rsidRDefault="00CF3DB1" w:rsidP="00E51CAB">
            <w:pPr>
              <w:spacing w:line="276" w:lineRule="auto"/>
              <w:rPr>
                <w:rFonts w:eastAsia="Batang"/>
                <w:u w:val="wave"/>
              </w:rPr>
            </w:pPr>
            <w:r w:rsidRPr="00473CB1">
              <w:rPr>
                <w:rFonts w:eastAsia="Batang"/>
                <w:sz w:val="22"/>
                <w:szCs w:val="22"/>
                <w:u w:val="wave"/>
              </w:rPr>
              <w:t>18-20 mars 2019</w:t>
            </w:r>
          </w:p>
        </w:tc>
        <w:tc>
          <w:tcPr>
            <w:tcW w:w="1260" w:type="dxa"/>
          </w:tcPr>
          <w:p w:rsidR="00CF3DB1" w:rsidRPr="00473CB1" w:rsidRDefault="00CF3DB1" w:rsidP="00E51CAB">
            <w:pPr>
              <w:spacing w:line="276" w:lineRule="auto"/>
            </w:pPr>
            <w:r w:rsidRPr="00473CB1">
              <w:rPr>
                <w:sz w:val="22"/>
                <w:szCs w:val="22"/>
              </w:rPr>
              <w:t>USAID / ShM</w:t>
            </w:r>
          </w:p>
        </w:tc>
        <w:tc>
          <w:tcPr>
            <w:tcW w:w="2160" w:type="dxa"/>
          </w:tcPr>
          <w:p w:rsidR="00CF3DB1" w:rsidRPr="00473CB1" w:rsidRDefault="00CF3DB1" w:rsidP="00E51CAB">
            <w:pPr>
              <w:spacing w:line="276" w:lineRule="auto"/>
              <w:rPr>
                <w:rFonts w:eastAsia="Batang"/>
                <w:u w:val="wave"/>
              </w:rPr>
            </w:pPr>
          </w:p>
        </w:tc>
        <w:tc>
          <w:tcPr>
            <w:tcW w:w="7048" w:type="dxa"/>
            <w:gridSpan w:val="2"/>
          </w:tcPr>
          <w:p w:rsidR="00CF3DB1" w:rsidRPr="00473CB1" w:rsidRDefault="00CF3DB1" w:rsidP="00034FFD">
            <w:pPr>
              <w:spacing w:line="276" w:lineRule="auto"/>
              <w:jc w:val="both"/>
            </w:pPr>
            <w:r w:rsidRPr="00473CB1">
              <w:rPr>
                <w:sz w:val="22"/>
                <w:szCs w:val="22"/>
              </w:rPr>
              <w:t xml:space="preserve">Modul i Standardeve dhe Matjes se Performances se </w:t>
            </w:r>
          </w:p>
        </w:tc>
        <w:tc>
          <w:tcPr>
            <w:tcW w:w="1590" w:type="dxa"/>
            <w:gridSpan w:val="2"/>
          </w:tcPr>
          <w:p w:rsidR="00CF3DB1" w:rsidRPr="00473CB1" w:rsidRDefault="00CF3DB1" w:rsidP="00CF3DB1">
            <w:pPr>
              <w:spacing w:line="276" w:lineRule="auto"/>
              <w:jc w:val="center"/>
              <w:rPr>
                <w:rFonts w:eastAsia="Batang"/>
              </w:rPr>
            </w:pPr>
            <w:r w:rsidRPr="00473CB1">
              <w:rPr>
                <w:rFonts w:eastAsia="Batang"/>
                <w:sz w:val="22"/>
                <w:szCs w:val="22"/>
              </w:rPr>
              <w:t>Hotel Plaza Tiran</w:t>
            </w:r>
            <w:r w:rsidR="00473CB1">
              <w:rPr>
                <w:rFonts w:eastAsia="Batang"/>
                <w:sz w:val="22"/>
                <w:szCs w:val="22"/>
              </w:rPr>
              <w:t>ë</w:t>
            </w:r>
          </w:p>
        </w:tc>
      </w:tr>
      <w:tr w:rsidR="008A54FD" w:rsidRPr="00473CB1" w:rsidTr="008512C6">
        <w:tc>
          <w:tcPr>
            <w:tcW w:w="720" w:type="dxa"/>
          </w:tcPr>
          <w:p w:rsidR="008A54FD" w:rsidRPr="00473CB1" w:rsidRDefault="008A54FD" w:rsidP="00E51CAB">
            <w:pPr>
              <w:numPr>
                <w:ilvl w:val="0"/>
                <w:numId w:val="9"/>
              </w:numPr>
              <w:spacing w:line="276" w:lineRule="auto"/>
              <w:rPr>
                <w:rFonts w:eastAsia="Batang"/>
                <w:u w:val="wave"/>
              </w:rPr>
            </w:pPr>
          </w:p>
        </w:tc>
        <w:tc>
          <w:tcPr>
            <w:tcW w:w="1170" w:type="dxa"/>
            <w:gridSpan w:val="2"/>
          </w:tcPr>
          <w:p w:rsidR="008A54FD" w:rsidRPr="00473CB1" w:rsidRDefault="00485744" w:rsidP="00E51CAB">
            <w:pPr>
              <w:spacing w:line="276" w:lineRule="auto"/>
              <w:rPr>
                <w:rFonts w:eastAsia="Batang"/>
                <w:u w:val="wave"/>
              </w:rPr>
            </w:pPr>
            <w:r w:rsidRPr="00473CB1">
              <w:rPr>
                <w:rFonts w:eastAsia="Batang"/>
                <w:sz w:val="22"/>
                <w:szCs w:val="22"/>
                <w:u w:val="wave"/>
              </w:rPr>
              <w:t>1</w:t>
            </w:r>
            <w:r w:rsidR="008A54FD" w:rsidRPr="00473CB1">
              <w:rPr>
                <w:rFonts w:eastAsia="Batang"/>
                <w:sz w:val="22"/>
                <w:szCs w:val="22"/>
                <w:u w:val="wave"/>
              </w:rPr>
              <w:t xml:space="preserve">9-20 </w:t>
            </w:r>
            <w:r w:rsidR="008A54FD" w:rsidRPr="00473CB1">
              <w:rPr>
                <w:rFonts w:eastAsia="Batang"/>
                <w:sz w:val="22"/>
                <w:szCs w:val="22"/>
                <w:u w:val="wave"/>
              </w:rPr>
              <w:lastRenderedPageBreak/>
              <w:t>mars 2019</w:t>
            </w:r>
          </w:p>
        </w:tc>
        <w:tc>
          <w:tcPr>
            <w:tcW w:w="1260" w:type="dxa"/>
          </w:tcPr>
          <w:p w:rsidR="008A54FD" w:rsidRPr="00473CB1" w:rsidRDefault="008A54FD" w:rsidP="00E51CAB">
            <w:pPr>
              <w:spacing w:line="276" w:lineRule="auto"/>
            </w:pPr>
            <w:r w:rsidRPr="00473CB1">
              <w:rPr>
                <w:sz w:val="22"/>
                <w:szCs w:val="22"/>
              </w:rPr>
              <w:lastRenderedPageBreak/>
              <w:t>ShM/SIDA</w:t>
            </w:r>
          </w:p>
        </w:tc>
        <w:tc>
          <w:tcPr>
            <w:tcW w:w="2160" w:type="dxa"/>
          </w:tcPr>
          <w:p w:rsidR="008A54FD" w:rsidRPr="00473CB1" w:rsidRDefault="00257D8C" w:rsidP="00E51CAB">
            <w:pPr>
              <w:spacing w:line="276" w:lineRule="auto"/>
              <w:rPr>
                <w:rFonts w:eastAsia="Batang"/>
                <w:u w:val="wave"/>
              </w:rPr>
            </w:pPr>
            <w:r w:rsidRPr="00473CB1">
              <w:rPr>
                <w:rFonts w:eastAsia="Batang"/>
                <w:sz w:val="22"/>
                <w:szCs w:val="22"/>
                <w:u w:val="wave"/>
              </w:rPr>
              <w:t>Tereza Merkaj</w:t>
            </w:r>
          </w:p>
          <w:p w:rsidR="00257D8C" w:rsidRPr="00473CB1" w:rsidRDefault="00257D8C" w:rsidP="00E51CAB">
            <w:pPr>
              <w:spacing w:line="276" w:lineRule="auto"/>
              <w:rPr>
                <w:rFonts w:eastAsia="Batang"/>
                <w:u w:val="wave"/>
              </w:rPr>
            </w:pPr>
            <w:r w:rsidRPr="00473CB1">
              <w:rPr>
                <w:rFonts w:eastAsia="Batang"/>
                <w:sz w:val="22"/>
                <w:szCs w:val="22"/>
                <w:u w:val="wave"/>
              </w:rPr>
              <w:lastRenderedPageBreak/>
              <w:t>Elina Kombi</w:t>
            </w:r>
          </w:p>
          <w:p w:rsidR="00257D8C" w:rsidRPr="00473CB1" w:rsidRDefault="00257D8C" w:rsidP="00E51CAB">
            <w:pPr>
              <w:spacing w:line="276" w:lineRule="auto"/>
              <w:rPr>
                <w:rFonts w:eastAsia="Batang"/>
                <w:u w:val="wave"/>
              </w:rPr>
            </w:pPr>
            <w:r w:rsidRPr="00473CB1">
              <w:rPr>
                <w:rFonts w:eastAsia="Batang"/>
                <w:sz w:val="22"/>
                <w:szCs w:val="22"/>
                <w:u w:val="wave"/>
              </w:rPr>
              <w:t>Joana Qeleshi</w:t>
            </w:r>
          </w:p>
        </w:tc>
        <w:tc>
          <w:tcPr>
            <w:tcW w:w="7048" w:type="dxa"/>
            <w:gridSpan w:val="2"/>
          </w:tcPr>
          <w:p w:rsidR="008A54FD" w:rsidRPr="00473CB1" w:rsidRDefault="008A54FD" w:rsidP="00E51CAB">
            <w:pPr>
              <w:spacing w:line="276" w:lineRule="auto"/>
              <w:jc w:val="both"/>
            </w:pPr>
            <w:r w:rsidRPr="00473CB1">
              <w:rPr>
                <w:sz w:val="22"/>
                <w:szCs w:val="22"/>
              </w:rPr>
              <w:lastRenderedPageBreak/>
              <w:t xml:space="preserve">Kodi i Drejtësisë Penale për të Miturit, interesi më i lartë i fëmijës, shmangia </w:t>
            </w:r>
            <w:r w:rsidRPr="00473CB1">
              <w:rPr>
                <w:sz w:val="22"/>
                <w:szCs w:val="22"/>
              </w:rPr>
              <w:lastRenderedPageBreak/>
              <w:t>dhe dënimet ndaj të miturve – me fokus tek legjislacioni dhe me mbështetje nga ekspertë gjyqtarë/prokurorë që mund të sjellin shembuj nga zbatimi në praktikë (kandidat</w:t>
            </w:r>
            <w:r w:rsidR="00473CB1">
              <w:rPr>
                <w:sz w:val="22"/>
                <w:szCs w:val="22"/>
              </w:rPr>
              <w:t>ë</w:t>
            </w:r>
            <w:r w:rsidRPr="00473CB1">
              <w:rPr>
                <w:sz w:val="22"/>
                <w:szCs w:val="22"/>
              </w:rPr>
              <w:t>t p</w:t>
            </w:r>
            <w:r w:rsidR="00473CB1">
              <w:rPr>
                <w:sz w:val="22"/>
                <w:szCs w:val="22"/>
              </w:rPr>
              <w:t>ë</w:t>
            </w:r>
            <w:r w:rsidRPr="00473CB1">
              <w:rPr>
                <w:sz w:val="22"/>
                <w:szCs w:val="22"/>
              </w:rPr>
              <w:t>r magjistrat</w:t>
            </w:r>
            <w:r w:rsidR="00473CB1">
              <w:rPr>
                <w:sz w:val="22"/>
                <w:szCs w:val="22"/>
              </w:rPr>
              <w:t>ë</w:t>
            </w:r>
            <w:r w:rsidRPr="00473CB1">
              <w:rPr>
                <w:sz w:val="22"/>
                <w:szCs w:val="22"/>
              </w:rPr>
              <w:t xml:space="preserve"> viti III)</w:t>
            </w:r>
          </w:p>
        </w:tc>
        <w:tc>
          <w:tcPr>
            <w:tcW w:w="1590" w:type="dxa"/>
            <w:gridSpan w:val="2"/>
          </w:tcPr>
          <w:p w:rsidR="008A54FD" w:rsidRPr="00473CB1" w:rsidRDefault="008A54FD" w:rsidP="00E51CAB">
            <w:pPr>
              <w:spacing w:line="276" w:lineRule="auto"/>
              <w:jc w:val="center"/>
              <w:rPr>
                <w:rFonts w:eastAsia="Batang"/>
              </w:rPr>
            </w:pP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20-21 mars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jc w:val="both"/>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jc w:val="both"/>
            </w:pPr>
            <w:r w:rsidRPr="00473CB1">
              <w:rPr>
                <w:sz w:val="22"/>
                <w:szCs w:val="22"/>
              </w:rPr>
              <w:t>Margarita Buhali</w:t>
            </w:r>
            <w:r w:rsidR="003106F0" w:rsidRPr="00473CB1">
              <w:rPr>
                <w:sz w:val="22"/>
                <w:szCs w:val="22"/>
              </w:rPr>
              <w:t xml:space="preserve"> </w:t>
            </w:r>
            <w:r w:rsidR="00034FFD" w:rsidRPr="00473CB1">
              <w:rPr>
                <w:sz w:val="22"/>
                <w:szCs w:val="22"/>
              </w:rPr>
              <w:t xml:space="preserve"> </w:t>
            </w:r>
          </w:p>
          <w:p w:rsidR="00E51CAB" w:rsidRPr="00473CB1" w:rsidRDefault="00E51CAB" w:rsidP="00E51CAB">
            <w:pPr>
              <w:spacing w:line="276" w:lineRule="auto"/>
              <w:jc w:val="both"/>
            </w:pPr>
            <w:r w:rsidRPr="00473CB1">
              <w:rPr>
                <w:sz w:val="22"/>
                <w:szCs w:val="22"/>
              </w:rPr>
              <w:t>Ardian Dvorani</w:t>
            </w:r>
            <w:r w:rsidR="00F4444A" w:rsidRPr="00473CB1">
              <w:rPr>
                <w:sz w:val="22"/>
                <w:szCs w:val="22"/>
              </w:rPr>
              <w:t xml:space="preserve"> </w:t>
            </w:r>
            <w:r w:rsidR="00034FFD" w:rsidRPr="00473CB1">
              <w:rPr>
                <w:sz w:val="22"/>
                <w:szCs w:val="22"/>
              </w:rPr>
              <w:t xml:space="preserve"> </w:t>
            </w:r>
          </w:p>
          <w:p w:rsidR="00E51CAB" w:rsidRPr="00473CB1" w:rsidRDefault="00E51CAB" w:rsidP="00E51CAB">
            <w:pPr>
              <w:spacing w:line="276" w:lineRule="auto"/>
              <w:jc w:val="both"/>
            </w:pPr>
          </w:p>
          <w:p w:rsidR="00E51CAB" w:rsidRPr="00473CB1" w:rsidRDefault="00E51CAB" w:rsidP="00E51CAB">
            <w:pPr>
              <w:spacing w:line="276" w:lineRule="auto"/>
              <w:jc w:val="both"/>
            </w:pPr>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pPr>
              <w:spacing w:line="276" w:lineRule="auto"/>
              <w:jc w:val="both"/>
            </w:pPr>
            <w:r w:rsidRPr="00473CB1">
              <w:rPr>
                <w:sz w:val="22"/>
                <w:szCs w:val="22"/>
              </w:rPr>
              <w:t>Elvana Çiçolli</w:t>
            </w:r>
            <w:r w:rsidR="005E17B3" w:rsidRPr="00473CB1">
              <w:rPr>
                <w:sz w:val="22"/>
                <w:szCs w:val="22"/>
              </w:rPr>
              <w:t xml:space="preserve"> </w:t>
            </w:r>
            <w:r w:rsidR="00034FFD" w:rsidRPr="00473CB1">
              <w:rPr>
                <w:sz w:val="22"/>
                <w:szCs w:val="22"/>
              </w:rPr>
              <w:t xml:space="preserve"> </w:t>
            </w:r>
          </w:p>
          <w:p w:rsidR="00E51CAB" w:rsidRPr="00473CB1" w:rsidRDefault="00E51CAB" w:rsidP="000A356F">
            <w:pPr>
              <w:spacing w:line="276" w:lineRule="auto"/>
              <w:jc w:val="both"/>
            </w:pPr>
          </w:p>
        </w:tc>
        <w:tc>
          <w:tcPr>
            <w:tcW w:w="7048" w:type="dxa"/>
            <w:gridSpan w:val="2"/>
          </w:tcPr>
          <w:p w:rsidR="00E51CAB" w:rsidRPr="00473CB1" w:rsidRDefault="00E51CAB" w:rsidP="00E51CAB">
            <w:pPr>
              <w:spacing w:line="276" w:lineRule="auto"/>
              <w:jc w:val="both"/>
            </w:pPr>
            <w:r w:rsidRPr="00473CB1">
              <w:rPr>
                <w:sz w:val="22"/>
                <w:szCs w:val="22"/>
              </w:rPr>
              <w:t>Vlerësimi i provës me dëshmitar në procesin civil dhe administrativ; Papërdorshmëria e provës me dëshmitar; Papërdoshmëria e kufizuar e provës me dëshmitar; Papërdoshmëria e pakufizuar e provës me dëshmitar; Dëshmia e personave të tretë ndërgjygjës etj</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20-21 mars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u w:val="wave"/>
              </w:rPr>
            </w:pPr>
            <w:r w:rsidRPr="00473CB1">
              <w:rPr>
                <w:sz w:val="22"/>
                <w:szCs w:val="22"/>
                <w:u w:val="wave"/>
              </w:rPr>
              <w:t>Ekspert</w:t>
            </w:r>
            <w:r w:rsidR="00B01439" w:rsidRPr="00473CB1">
              <w:rPr>
                <w:sz w:val="22"/>
                <w:szCs w:val="22"/>
                <w:u w:val="wave"/>
              </w:rPr>
              <w:t>ë</w:t>
            </w:r>
            <w:r w:rsidRPr="00473CB1">
              <w:rPr>
                <w:sz w:val="22"/>
                <w:szCs w:val="22"/>
                <w:u w:val="wave"/>
              </w:rPr>
              <w:t>:</w:t>
            </w:r>
          </w:p>
          <w:p w:rsidR="00E51CAB" w:rsidRPr="00473CB1" w:rsidRDefault="00E51CAB" w:rsidP="00E51CAB">
            <w:pPr>
              <w:spacing w:line="276" w:lineRule="auto"/>
              <w:rPr>
                <w:u w:val="wave"/>
              </w:rPr>
            </w:pPr>
            <w:r w:rsidRPr="00473CB1">
              <w:rPr>
                <w:sz w:val="22"/>
                <w:szCs w:val="22"/>
                <w:u w:val="wave"/>
              </w:rPr>
              <w:t>Eralda Met’hasani (Çani)</w:t>
            </w:r>
          </w:p>
          <w:p w:rsidR="00E51CAB" w:rsidRPr="00473CB1" w:rsidRDefault="00E51CAB" w:rsidP="00E51CAB">
            <w:pPr>
              <w:spacing w:line="276" w:lineRule="auto"/>
              <w:rPr>
                <w:u w:val="wave"/>
              </w:rPr>
            </w:pPr>
            <w:r w:rsidRPr="00473CB1">
              <w:rPr>
                <w:sz w:val="22"/>
                <w:szCs w:val="22"/>
                <w:u w:val="wave"/>
              </w:rPr>
              <w:t>Albana Koçiu</w:t>
            </w:r>
            <w:r w:rsidR="00410543" w:rsidRPr="00473CB1">
              <w:rPr>
                <w:sz w:val="22"/>
                <w:szCs w:val="22"/>
                <w:u w:val="wave"/>
              </w:rPr>
              <w:t xml:space="preserve"> </w:t>
            </w:r>
            <w:r w:rsidR="00034FFD" w:rsidRPr="00473CB1">
              <w:rPr>
                <w:sz w:val="22"/>
                <w:szCs w:val="22"/>
                <w:u w:val="wave"/>
              </w:rPr>
              <w:t xml:space="preserve"> </w:t>
            </w:r>
          </w:p>
          <w:p w:rsidR="00E51CAB" w:rsidRPr="00473CB1" w:rsidRDefault="00E51CAB" w:rsidP="00E51CAB">
            <w:pPr>
              <w:spacing w:line="276" w:lineRule="auto"/>
              <w:rPr>
                <w:u w:val="wave"/>
              </w:rPr>
            </w:pPr>
          </w:p>
          <w:p w:rsidR="00E51CAB" w:rsidRPr="00473CB1" w:rsidRDefault="00E51CAB" w:rsidP="00E51CAB">
            <w:pPr>
              <w:spacing w:line="276" w:lineRule="auto"/>
              <w:rPr>
                <w:u w:val="wave"/>
              </w:rPr>
            </w:pPr>
            <w:r w:rsidRPr="00473CB1">
              <w:rPr>
                <w:sz w:val="22"/>
                <w:szCs w:val="22"/>
                <w:u w:val="wave"/>
              </w:rPr>
              <w:t>Leht</w:t>
            </w:r>
            <w:r w:rsidR="00B01439" w:rsidRPr="00473CB1">
              <w:rPr>
                <w:sz w:val="22"/>
                <w:szCs w:val="22"/>
                <w:u w:val="wave"/>
              </w:rPr>
              <w:t>ë</w:t>
            </w:r>
            <w:r w:rsidRPr="00473CB1">
              <w:rPr>
                <w:sz w:val="22"/>
                <w:szCs w:val="22"/>
                <w:u w:val="wave"/>
              </w:rPr>
              <w:t>sues:</w:t>
            </w:r>
          </w:p>
          <w:p w:rsidR="00E51CAB" w:rsidRPr="00473CB1" w:rsidRDefault="00E51CAB" w:rsidP="00E51CAB">
            <w:pPr>
              <w:spacing w:line="276" w:lineRule="auto"/>
              <w:rPr>
                <w:u w:val="wave"/>
              </w:rPr>
            </w:pPr>
            <w:r w:rsidRPr="00473CB1">
              <w:rPr>
                <w:sz w:val="22"/>
                <w:szCs w:val="22"/>
                <w:u w:val="wave"/>
              </w:rPr>
              <w:t>Arbena Ahmeti</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Risitë e kuadrit të ri ligjor për administratën publike.</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Ligji nr. 90/2012</w:t>
            </w:r>
            <w:r w:rsidR="002D5DC2" w:rsidRPr="00473CB1">
              <w:rPr>
                <w:rFonts w:eastAsia="Times New Roman"/>
                <w:sz w:val="22"/>
                <w:szCs w:val="22"/>
              </w:rPr>
              <w:t>,</w:t>
            </w:r>
            <w:r w:rsidRPr="00473CB1">
              <w:rPr>
                <w:rFonts w:eastAsia="Times New Roman"/>
                <w:sz w:val="22"/>
                <w:szCs w:val="22"/>
              </w:rPr>
              <w:t xml:space="preserve"> “</w:t>
            </w:r>
            <w:r w:rsidRPr="00473CB1">
              <w:rPr>
                <w:rFonts w:eastAsia="Times New Roman"/>
                <w:i/>
                <w:sz w:val="22"/>
                <w:szCs w:val="22"/>
              </w:rPr>
              <w:t>Për organizimin dhe funksionimin e administratës publike</w:t>
            </w:r>
            <w:r w:rsidRPr="00473CB1">
              <w:rPr>
                <w:rFonts w:eastAsia="Times New Roman"/>
                <w:sz w:val="22"/>
                <w:szCs w:val="22"/>
              </w:rPr>
              <w:t>”;</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Aktet e tjera ligjore dhe nënligjore me fokus në administratën publike.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25-26 mars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r w:rsidR="00470C2B" w:rsidRPr="00473CB1">
              <w:rPr>
                <w:rFonts w:eastAsia="Batang"/>
                <w:sz w:val="22"/>
                <w:szCs w:val="22"/>
                <w:u w:val="wave"/>
              </w:rPr>
              <w:t xml:space="preserve"> / PAMECA / EURALIUS</w:t>
            </w:r>
          </w:p>
        </w:tc>
        <w:tc>
          <w:tcPr>
            <w:tcW w:w="2160" w:type="dxa"/>
          </w:tcPr>
          <w:p w:rsidR="00E51CAB" w:rsidRPr="00473CB1" w:rsidRDefault="00E51CAB" w:rsidP="00E51CAB">
            <w:pPr>
              <w:spacing w:line="276" w:lineRule="auto"/>
              <w:jc w:val="both"/>
              <w:rPr>
                <w:bCs/>
              </w:rPr>
            </w:pPr>
            <w:r w:rsidRPr="00473CB1">
              <w:rPr>
                <w:bCs/>
                <w:sz w:val="22"/>
                <w:szCs w:val="22"/>
              </w:rPr>
              <w:t>Ekspert</w:t>
            </w:r>
            <w:r w:rsidR="00B01439" w:rsidRPr="00473CB1">
              <w:rPr>
                <w:bCs/>
                <w:sz w:val="22"/>
                <w:szCs w:val="22"/>
              </w:rPr>
              <w:t>ë</w:t>
            </w:r>
            <w:r w:rsidRPr="00473CB1">
              <w:rPr>
                <w:bCs/>
                <w:sz w:val="22"/>
                <w:szCs w:val="22"/>
              </w:rPr>
              <w:t>:</w:t>
            </w:r>
          </w:p>
          <w:p w:rsidR="00697DA6" w:rsidRPr="00473CB1" w:rsidRDefault="00697DA6" w:rsidP="00E51CAB">
            <w:pPr>
              <w:spacing w:line="276" w:lineRule="auto"/>
              <w:jc w:val="both"/>
              <w:rPr>
                <w:bCs/>
              </w:rPr>
            </w:pPr>
            <w:r w:rsidRPr="00473CB1">
              <w:rPr>
                <w:bCs/>
                <w:sz w:val="22"/>
                <w:szCs w:val="22"/>
              </w:rPr>
              <w:t>Dita I:</w:t>
            </w:r>
          </w:p>
          <w:p w:rsidR="00E51CAB" w:rsidRPr="00473CB1" w:rsidRDefault="00E51CAB" w:rsidP="00E51CAB">
            <w:pPr>
              <w:spacing w:line="276" w:lineRule="auto"/>
              <w:jc w:val="both"/>
              <w:rPr>
                <w:bCs/>
              </w:rPr>
            </w:pPr>
            <w:r w:rsidRPr="00473CB1">
              <w:rPr>
                <w:bCs/>
                <w:sz w:val="22"/>
                <w:szCs w:val="22"/>
              </w:rPr>
              <w:t>Arben Kraja</w:t>
            </w:r>
          </w:p>
          <w:p w:rsidR="00697DA6" w:rsidRPr="00473CB1" w:rsidRDefault="00697DA6" w:rsidP="00E51CAB">
            <w:pPr>
              <w:spacing w:line="276" w:lineRule="auto"/>
              <w:jc w:val="both"/>
              <w:rPr>
                <w:bCs/>
              </w:rPr>
            </w:pPr>
            <w:r w:rsidRPr="00473CB1">
              <w:rPr>
                <w:bCs/>
                <w:sz w:val="22"/>
                <w:szCs w:val="22"/>
              </w:rPr>
              <w:t>Dita II:</w:t>
            </w:r>
          </w:p>
          <w:p w:rsidR="00443685" w:rsidRPr="00473CB1" w:rsidRDefault="00443685" w:rsidP="00E51CAB">
            <w:pPr>
              <w:spacing w:line="276" w:lineRule="auto"/>
              <w:jc w:val="both"/>
              <w:rPr>
                <w:bCs/>
              </w:rPr>
            </w:pPr>
            <w:r w:rsidRPr="00473CB1">
              <w:rPr>
                <w:bCs/>
                <w:sz w:val="22"/>
                <w:szCs w:val="22"/>
              </w:rPr>
              <w:t>Dritan Hallunaj</w:t>
            </w:r>
            <w:r w:rsidR="00721603" w:rsidRPr="00473CB1">
              <w:rPr>
                <w:bCs/>
                <w:sz w:val="22"/>
                <w:szCs w:val="22"/>
              </w:rPr>
              <w:t xml:space="preserve"> </w:t>
            </w:r>
            <w:r w:rsidR="00034FFD" w:rsidRPr="00473CB1">
              <w:rPr>
                <w:bCs/>
                <w:sz w:val="22"/>
                <w:szCs w:val="22"/>
              </w:rPr>
              <w:t xml:space="preserve"> </w:t>
            </w:r>
          </w:p>
          <w:p w:rsidR="00E51CAB" w:rsidRPr="00473CB1" w:rsidRDefault="00E51CAB" w:rsidP="00E51CAB">
            <w:pPr>
              <w:spacing w:line="276" w:lineRule="auto"/>
              <w:jc w:val="both"/>
              <w:rPr>
                <w:bCs/>
              </w:rPr>
            </w:pPr>
            <w:r w:rsidRPr="00473CB1">
              <w:rPr>
                <w:bCs/>
                <w:sz w:val="22"/>
                <w:szCs w:val="22"/>
              </w:rPr>
              <w:t>Leht</w:t>
            </w:r>
            <w:r w:rsidR="00B01439" w:rsidRPr="00473CB1">
              <w:rPr>
                <w:bCs/>
                <w:sz w:val="22"/>
                <w:szCs w:val="22"/>
              </w:rPr>
              <w:t>ë</w:t>
            </w:r>
            <w:r w:rsidRPr="00473CB1">
              <w:rPr>
                <w:bCs/>
                <w:sz w:val="22"/>
                <w:szCs w:val="22"/>
              </w:rPr>
              <w:t>suese:</w:t>
            </w:r>
          </w:p>
          <w:p w:rsidR="00E51CAB" w:rsidRPr="00473CB1" w:rsidRDefault="00E51CAB" w:rsidP="00E51CAB">
            <w:pPr>
              <w:spacing w:line="276" w:lineRule="auto"/>
              <w:jc w:val="both"/>
              <w:rPr>
                <w:bCs/>
              </w:rPr>
            </w:pPr>
            <w:r w:rsidRPr="00473CB1">
              <w:rPr>
                <w:bCs/>
                <w:sz w:val="22"/>
                <w:szCs w:val="22"/>
              </w:rPr>
              <w:t>Daniela Sulaj (Konica)</w:t>
            </w:r>
            <w:r w:rsidR="00E20625" w:rsidRPr="00473CB1">
              <w:rPr>
                <w:bCs/>
                <w:sz w:val="22"/>
                <w:szCs w:val="22"/>
              </w:rPr>
              <w:t xml:space="preserve"> </w:t>
            </w:r>
            <w:r w:rsidR="00034FFD" w:rsidRPr="00473CB1">
              <w:rPr>
                <w:bCs/>
                <w:sz w:val="22"/>
                <w:szCs w:val="22"/>
              </w:rPr>
              <w:t xml:space="preserve"> </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Zb</w:t>
            </w:r>
            <w:r w:rsidR="002D5DC2" w:rsidRPr="00473CB1">
              <w:rPr>
                <w:rFonts w:eastAsia="Times New Roman"/>
                <w:sz w:val="22"/>
                <w:szCs w:val="22"/>
              </w:rPr>
              <w:t xml:space="preserve">atimi i ligjit nr. 10192, datë </w:t>
            </w:r>
            <w:r w:rsidRPr="00473CB1">
              <w:rPr>
                <w:rFonts w:eastAsia="Times New Roman"/>
                <w:sz w:val="22"/>
                <w:szCs w:val="22"/>
              </w:rPr>
              <w:t>3.12.2009, “</w:t>
            </w:r>
            <w:r w:rsidRPr="00473CB1">
              <w:rPr>
                <w:rFonts w:eastAsia="Times New Roman"/>
                <w:i/>
                <w:sz w:val="22"/>
                <w:szCs w:val="22"/>
              </w:rPr>
              <w:t>Për parandalimin dhe goditjen e krimit të organizuar, trafikimit, korrupsionit dhe krimeve të tjera nëpërmjet masave parandaluese kundër pasurisë</w:t>
            </w:r>
            <w:r w:rsidRPr="00473CB1">
              <w:rPr>
                <w:rFonts w:eastAsia="Times New Roman"/>
                <w:sz w:val="22"/>
                <w:szCs w:val="22"/>
              </w:rPr>
              <w:t>” dhe risitë e tij;</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Hetimi, sekuestrimi dhe konfiskimi i aseteve kriminale. Procesi i të provuarit dhe shndërrimi </w:t>
            </w:r>
            <w:r w:rsidR="002D5DC2" w:rsidRPr="00473CB1">
              <w:rPr>
                <w:rFonts w:eastAsia="Times New Roman"/>
                <w:sz w:val="22"/>
                <w:szCs w:val="22"/>
              </w:rPr>
              <w:t xml:space="preserve">i </w:t>
            </w:r>
            <w:r w:rsidRPr="00473CB1">
              <w:rPr>
                <w:rFonts w:eastAsia="Times New Roman"/>
                <w:sz w:val="22"/>
                <w:szCs w:val="22"/>
              </w:rPr>
              <w:t>barrës së provës. Risitë e shtesave dhe ndryshimeve</w:t>
            </w:r>
            <w:r w:rsidR="002D5DC2" w:rsidRPr="00473CB1">
              <w:rPr>
                <w:rFonts w:eastAsia="Times New Roman"/>
                <w:sz w:val="22"/>
                <w:szCs w:val="22"/>
              </w:rPr>
              <w:t xml:space="preserve">. </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25-26 mars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C232DA" w:rsidRPr="00473CB1" w:rsidRDefault="00C232DA" w:rsidP="00E51CAB">
            <w:pPr>
              <w:spacing w:line="276" w:lineRule="auto"/>
              <w:jc w:val="both"/>
              <w:rPr>
                <w:rFonts w:eastAsia="Batang"/>
                <w:u w:val="wave"/>
              </w:rPr>
            </w:pPr>
            <w:r w:rsidRPr="00473CB1">
              <w:rPr>
                <w:rFonts w:eastAsia="Batang"/>
                <w:sz w:val="22"/>
                <w:szCs w:val="22"/>
                <w:u w:val="wave"/>
              </w:rPr>
              <w:t>Dita I:</w:t>
            </w:r>
          </w:p>
          <w:p w:rsidR="00C232DA" w:rsidRPr="00473CB1" w:rsidRDefault="00C232DA" w:rsidP="00E51CAB">
            <w:pPr>
              <w:spacing w:line="276" w:lineRule="auto"/>
              <w:jc w:val="both"/>
              <w:rPr>
                <w:rFonts w:eastAsia="Batang"/>
                <w:u w:val="wave"/>
              </w:rPr>
            </w:pPr>
            <w:r w:rsidRPr="00473CB1">
              <w:rPr>
                <w:rFonts w:eastAsia="Batang"/>
                <w:sz w:val="22"/>
                <w:szCs w:val="22"/>
                <w:u w:val="wave"/>
              </w:rPr>
              <w:t>Engjëll Hysi</w:t>
            </w:r>
          </w:p>
          <w:p w:rsidR="00E51CAB" w:rsidRPr="00473CB1" w:rsidRDefault="00E51CAB" w:rsidP="00E51CAB">
            <w:pPr>
              <w:spacing w:line="276" w:lineRule="auto"/>
              <w:jc w:val="both"/>
              <w:rPr>
                <w:rFonts w:eastAsia="Batang"/>
                <w:u w:val="wave"/>
              </w:rPr>
            </w:pPr>
            <w:r w:rsidRPr="00473CB1">
              <w:rPr>
                <w:rFonts w:eastAsia="Batang"/>
                <w:sz w:val="22"/>
                <w:szCs w:val="22"/>
                <w:u w:val="wave"/>
              </w:rPr>
              <w:t>Aleks Nikolli</w:t>
            </w:r>
          </w:p>
          <w:p w:rsidR="00C232DA" w:rsidRPr="00473CB1" w:rsidRDefault="00C232DA" w:rsidP="00E51CAB">
            <w:pPr>
              <w:spacing w:line="276" w:lineRule="auto"/>
              <w:jc w:val="both"/>
              <w:rPr>
                <w:rFonts w:eastAsia="Batang"/>
                <w:u w:val="wave"/>
              </w:rPr>
            </w:pPr>
            <w:r w:rsidRPr="00473CB1">
              <w:rPr>
                <w:rFonts w:eastAsia="Batang"/>
                <w:sz w:val="22"/>
                <w:szCs w:val="22"/>
                <w:u w:val="wave"/>
              </w:rPr>
              <w:t>Dita II:</w:t>
            </w:r>
          </w:p>
          <w:p w:rsidR="00C232DA" w:rsidRPr="00473CB1" w:rsidRDefault="00C232DA" w:rsidP="00C232DA">
            <w:pPr>
              <w:spacing w:line="276" w:lineRule="auto"/>
              <w:jc w:val="both"/>
              <w:rPr>
                <w:rFonts w:eastAsia="Batang"/>
                <w:u w:val="wave"/>
              </w:rPr>
            </w:pPr>
            <w:r w:rsidRPr="00473CB1">
              <w:rPr>
                <w:rFonts w:eastAsia="Batang"/>
                <w:sz w:val="22"/>
                <w:szCs w:val="22"/>
                <w:u w:val="wave"/>
              </w:rPr>
              <w:t>Engjëll Hysi</w:t>
            </w:r>
          </w:p>
          <w:p w:rsidR="00E51CAB" w:rsidRPr="00473CB1" w:rsidRDefault="00E51CAB" w:rsidP="00E51CAB">
            <w:pPr>
              <w:spacing w:line="276" w:lineRule="auto"/>
              <w:jc w:val="both"/>
              <w:rPr>
                <w:rFonts w:eastAsia="Batang"/>
                <w:u w:val="wave"/>
              </w:rPr>
            </w:pPr>
            <w:r w:rsidRPr="00473CB1">
              <w:rPr>
                <w:rFonts w:eastAsia="Batang"/>
                <w:sz w:val="22"/>
                <w:szCs w:val="22"/>
                <w:u w:val="wave"/>
              </w:rPr>
              <w:t>Dhurata Haveri</w:t>
            </w:r>
          </w:p>
          <w:p w:rsidR="00E51CAB" w:rsidRPr="00473CB1" w:rsidRDefault="00E51CAB" w:rsidP="00E51CAB">
            <w:pPr>
              <w:spacing w:line="276" w:lineRule="auto"/>
              <w:jc w:val="both"/>
              <w:rPr>
                <w:rFonts w:eastAsia="Batang"/>
                <w:u w:val="wave"/>
              </w:rPr>
            </w:pPr>
          </w:p>
          <w:p w:rsidR="00E51CAB" w:rsidRPr="00473CB1" w:rsidRDefault="00E51CAB" w:rsidP="00E51CAB">
            <w:pPr>
              <w:spacing w:line="276" w:lineRule="auto"/>
              <w:jc w:val="both"/>
              <w:rPr>
                <w:rFonts w:eastAsia="Batang"/>
                <w:u w:val="wave"/>
              </w:rPr>
            </w:pPr>
            <w:r w:rsidRPr="00473CB1">
              <w:rPr>
                <w:rFonts w:eastAsia="Batang"/>
                <w:sz w:val="22"/>
                <w:szCs w:val="22"/>
                <w:u w:val="wave"/>
              </w:rPr>
              <w:lastRenderedPageBreak/>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jc w:val="both"/>
              <w:rPr>
                <w:rFonts w:eastAsia="Batang"/>
                <w:u w:val="wave"/>
              </w:rPr>
            </w:pPr>
            <w:r w:rsidRPr="00473CB1">
              <w:rPr>
                <w:rFonts w:eastAsia="Batang"/>
                <w:sz w:val="22"/>
                <w:szCs w:val="22"/>
                <w:u w:val="wave"/>
              </w:rPr>
              <w:t>Engj</w:t>
            </w:r>
            <w:r w:rsidR="00B01439" w:rsidRPr="00473CB1">
              <w:rPr>
                <w:rFonts w:eastAsia="Batang"/>
                <w:sz w:val="22"/>
                <w:szCs w:val="22"/>
                <w:u w:val="wave"/>
              </w:rPr>
              <w:t>ë</w:t>
            </w:r>
            <w:r w:rsidRPr="00473CB1">
              <w:rPr>
                <w:rFonts w:eastAsia="Batang"/>
                <w:sz w:val="22"/>
                <w:szCs w:val="22"/>
                <w:u w:val="wave"/>
              </w:rPr>
              <w:t>llushe Tahiri</w:t>
            </w:r>
          </w:p>
        </w:tc>
        <w:tc>
          <w:tcPr>
            <w:tcW w:w="7048" w:type="dxa"/>
            <w:gridSpan w:val="2"/>
          </w:tcPr>
          <w:p w:rsidR="00E51CAB" w:rsidRPr="00473CB1" w:rsidRDefault="00E51CAB" w:rsidP="00E51CAB">
            <w:pPr>
              <w:spacing w:line="276" w:lineRule="auto"/>
              <w:jc w:val="both"/>
              <w:rPr>
                <w:rFonts w:eastAsia="Times New Roman"/>
                <w:lang w:eastAsia="en-GB"/>
              </w:rPr>
            </w:pPr>
            <w:r w:rsidRPr="00473CB1">
              <w:rPr>
                <w:rFonts w:eastAsia="Times New Roman"/>
                <w:sz w:val="22"/>
                <w:szCs w:val="22"/>
                <w:lang w:eastAsia="en-GB"/>
              </w:rPr>
              <w:lastRenderedPageBreak/>
              <w:t>Roli i alternativave të dënimit me burgim dhe shërbimi i provës. Lirimi para kohe me kusht si një nga alternativat e dënimit me burgim. Praktika gjyqësore. Marrëdhëniet e shërbimit të provës me prokurorinë në fazën e ekzekutimit.</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27-28 mars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Dashamir Kore</w:t>
            </w:r>
            <w:r w:rsidR="00C232DA"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Idlir Peçi</w:t>
            </w:r>
            <w:r w:rsidR="00C232DA"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Florjan Kalaja</w:t>
            </w:r>
            <w:r w:rsidR="00C232DA"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Juridiksioni penal pas ndryshimeve kushtetuese; Parimi i </w:t>
            </w:r>
            <w:r w:rsidRPr="00473CB1">
              <w:rPr>
                <w:rFonts w:eastAsia="Times New Roman"/>
                <w:i/>
                <w:sz w:val="22"/>
                <w:szCs w:val="22"/>
              </w:rPr>
              <w:t>perpetuatio juridictionis</w:t>
            </w:r>
            <w:r w:rsidRPr="00473CB1">
              <w:rPr>
                <w:rFonts w:eastAsia="Times New Roman"/>
                <w:sz w:val="22"/>
                <w:szCs w:val="22"/>
              </w:rPr>
              <w:t xml:space="preserve"> dhe </w:t>
            </w:r>
            <w:r w:rsidRPr="00473CB1">
              <w:rPr>
                <w:rFonts w:eastAsia="Times New Roman"/>
                <w:i/>
                <w:sz w:val="22"/>
                <w:szCs w:val="22"/>
              </w:rPr>
              <w:t>perpetuatio fori</w:t>
            </w:r>
            <w:r w:rsidRPr="00473CB1">
              <w:rPr>
                <w:rFonts w:eastAsia="Times New Roman"/>
                <w:sz w:val="22"/>
                <w:szCs w:val="22"/>
              </w:rPr>
              <w:t xml:space="preserve"> dhe parimi kushtetues i gjyqtarit natyral në gjykimin penal. Përqasje e KPP</w:t>
            </w:r>
            <w:r w:rsidR="002D5DC2" w:rsidRPr="00473CB1">
              <w:rPr>
                <w:rFonts w:eastAsia="Times New Roman"/>
                <w:sz w:val="22"/>
                <w:szCs w:val="22"/>
              </w:rPr>
              <w:t>-së</w:t>
            </w:r>
            <w:r w:rsidRPr="00473CB1">
              <w:rPr>
                <w:rFonts w:eastAsia="Times New Roman"/>
                <w:sz w:val="22"/>
                <w:szCs w:val="22"/>
              </w:rPr>
              <w:t xml:space="preserve"> dhe ndryshimet e KPC</w:t>
            </w:r>
            <w:r w:rsidR="002D5DC2" w:rsidRPr="00473CB1">
              <w:rPr>
                <w:rFonts w:eastAsia="Times New Roman"/>
                <w:sz w:val="22"/>
                <w:szCs w:val="22"/>
              </w:rPr>
              <w:t>-së</w:t>
            </w:r>
            <w:r w:rsidRPr="00473CB1">
              <w:rPr>
                <w:rFonts w:eastAsia="Times New Roman"/>
                <w:sz w:val="22"/>
                <w:szCs w:val="22"/>
              </w:rPr>
              <w:t xml:space="preserve"> të vitit 2017.</w:t>
            </w:r>
          </w:p>
        </w:tc>
        <w:tc>
          <w:tcPr>
            <w:tcW w:w="1590" w:type="dxa"/>
            <w:gridSpan w:val="2"/>
          </w:tcPr>
          <w:p w:rsidR="00E51CAB" w:rsidRPr="00473CB1" w:rsidRDefault="00131E8B" w:rsidP="00E51CAB">
            <w:pPr>
              <w:spacing w:line="276" w:lineRule="auto"/>
            </w:pPr>
            <w:r w:rsidRPr="00473CB1">
              <w:t xml:space="preserve">       ShM</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27-28 mars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485FC6" w:rsidRPr="00473CB1" w:rsidRDefault="00485FC6" w:rsidP="00E51CAB">
            <w:pPr>
              <w:spacing w:line="276" w:lineRule="auto"/>
              <w:rPr>
                <w:rFonts w:eastAsia="Batang"/>
                <w:u w:val="wave"/>
              </w:rPr>
            </w:pPr>
            <w:r w:rsidRPr="00473CB1">
              <w:rPr>
                <w:rFonts w:eastAsia="Batang"/>
                <w:sz w:val="22"/>
                <w:szCs w:val="22"/>
                <w:u w:val="wave"/>
              </w:rPr>
              <w:t>Dita I:</w:t>
            </w:r>
          </w:p>
          <w:p w:rsidR="00E51CAB" w:rsidRPr="00473CB1" w:rsidRDefault="00E51CAB" w:rsidP="00E51CAB">
            <w:pPr>
              <w:spacing w:line="276" w:lineRule="auto"/>
              <w:rPr>
                <w:rFonts w:eastAsia="Batang"/>
                <w:u w:val="wave"/>
              </w:rPr>
            </w:pPr>
            <w:r w:rsidRPr="00473CB1">
              <w:rPr>
                <w:rFonts w:eastAsia="Batang"/>
                <w:sz w:val="22"/>
                <w:szCs w:val="22"/>
                <w:u w:val="wave"/>
              </w:rPr>
              <w:t>Iva Zajmi</w:t>
            </w:r>
          </w:p>
          <w:p w:rsidR="00E51CAB" w:rsidRPr="00473CB1" w:rsidRDefault="00E51CAB" w:rsidP="00E51CAB">
            <w:pPr>
              <w:spacing w:line="276" w:lineRule="auto"/>
              <w:rPr>
                <w:rFonts w:eastAsia="Batang"/>
                <w:u w:val="wave"/>
              </w:rPr>
            </w:pPr>
            <w:r w:rsidRPr="00473CB1">
              <w:rPr>
                <w:rFonts w:eastAsia="Batang"/>
                <w:sz w:val="22"/>
                <w:szCs w:val="22"/>
                <w:u w:val="wave"/>
              </w:rPr>
              <w:t>Aida Bushati (Gugu)</w:t>
            </w:r>
            <w:r w:rsidR="00E84C28" w:rsidRPr="00473CB1">
              <w:rPr>
                <w:rFonts w:eastAsia="Batang"/>
                <w:sz w:val="22"/>
                <w:szCs w:val="22"/>
                <w:u w:val="wave"/>
              </w:rPr>
              <w:t xml:space="preserve"> </w:t>
            </w:r>
            <w:r w:rsidR="00034FFD" w:rsidRPr="00473CB1">
              <w:rPr>
                <w:rFonts w:eastAsia="Batang"/>
                <w:sz w:val="22"/>
                <w:szCs w:val="22"/>
                <w:u w:val="wave"/>
              </w:rPr>
              <w:t xml:space="preserve"> </w:t>
            </w:r>
          </w:p>
          <w:p w:rsidR="00485FC6" w:rsidRPr="00473CB1" w:rsidRDefault="00485FC6" w:rsidP="00E51CAB">
            <w:pPr>
              <w:spacing w:line="276" w:lineRule="auto"/>
              <w:rPr>
                <w:rFonts w:eastAsia="Batang"/>
                <w:u w:val="wave"/>
              </w:rPr>
            </w:pPr>
          </w:p>
          <w:p w:rsidR="00485FC6" w:rsidRPr="00473CB1" w:rsidRDefault="00485FC6" w:rsidP="00E51CAB">
            <w:pPr>
              <w:spacing w:line="276" w:lineRule="auto"/>
              <w:rPr>
                <w:rFonts w:eastAsia="Batang"/>
                <w:u w:val="wave"/>
              </w:rPr>
            </w:pPr>
            <w:r w:rsidRPr="00473CB1">
              <w:rPr>
                <w:rFonts w:eastAsia="Batang"/>
                <w:u w:val="wave"/>
              </w:rPr>
              <w:t>Dita II:</w:t>
            </w:r>
          </w:p>
          <w:p w:rsidR="00485FC6" w:rsidRPr="00473CB1" w:rsidRDefault="00485FC6" w:rsidP="00E51CAB">
            <w:pPr>
              <w:spacing w:line="276" w:lineRule="auto"/>
              <w:rPr>
                <w:rFonts w:eastAsia="Batang"/>
                <w:u w:val="wave"/>
              </w:rPr>
            </w:pPr>
            <w:r w:rsidRPr="00473CB1">
              <w:rPr>
                <w:rFonts w:eastAsia="Batang"/>
                <w:u w:val="wave"/>
              </w:rPr>
              <w:t>Iva Zajmi</w:t>
            </w:r>
          </w:p>
          <w:p w:rsidR="00E51CAB" w:rsidRPr="00473CB1" w:rsidRDefault="00E165EA" w:rsidP="00E51CAB">
            <w:pPr>
              <w:spacing w:line="276" w:lineRule="auto"/>
              <w:rPr>
                <w:rFonts w:eastAsia="Batang"/>
                <w:u w:val="wave"/>
              </w:rPr>
            </w:pPr>
            <w:r w:rsidRPr="00473CB1">
              <w:rPr>
                <w:rFonts w:eastAsia="Batang"/>
                <w:u w:val="wave"/>
              </w:rPr>
              <w:t>Adea Pirdeni</w:t>
            </w:r>
          </w:p>
          <w:p w:rsidR="004A11CE" w:rsidRPr="00473CB1" w:rsidRDefault="004A11CE"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Entela Nikaj</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E drejta e BE-së dhe raporti i saj me KEDNJ-në. </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Raporti dhe ndërlidhja e gjykimeve mes GJEDNJ-së dhe GJED-së;</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Rëndësia e tyre në planin vendas.</w:t>
            </w:r>
          </w:p>
        </w:tc>
        <w:tc>
          <w:tcPr>
            <w:tcW w:w="1590" w:type="dxa"/>
            <w:gridSpan w:val="2"/>
          </w:tcPr>
          <w:p w:rsidR="00E51CAB" w:rsidRPr="00473CB1" w:rsidRDefault="00BD18EB" w:rsidP="00E51CAB">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29 mars 2019</w:t>
            </w:r>
          </w:p>
        </w:tc>
        <w:tc>
          <w:tcPr>
            <w:tcW w:w="1260" w:type="dxa"/>
          </w:tcPr>
          <w:p w:rsidR="00E51CAB" w:rsidRPr="00473CB1" w:rsidRDefault="00430278" w:rsidP="00E51CAB">
            <w:pPr>
              <w:spacing w:line="276" w:lineRule="auto"/>
              <w:rPr>
                <w:rFonts w:eastAsia="Batang"/>
              </w:rPr>
            </w:pPr>
            <w:r w:rsidRPr="00473CB1">
              <w:rPr>
                <w:rFonts w:eastAsia="Batang"/>
              </w:rPr>
              <w:t>ShM</w:t>
            </w:r>
          </w:p>
        </w:tc>
        <w:tc>
          <w:tcPr>
            <w:tcW w:w="2160" w:type="dxa"/>
          </w:tcPr>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Ekspert</w:t>
            </w:r>
            <w:r w:rsidR="00B01439" w:rsidRPr="00473CB1">
              <w:rPr>
                <w:rFonts w:eastAsia="Times New Roman"/>
                <w:sz w:val="22"/>
                <w:szCs w:val="22"/>
                <w:lang w:eastAsia="en-GB"/>
              </w:rPr>
              <w:t>ë</w:t>
            </w:r>
            <w:r w:rsidRPr="00473CB1">
              <w:rPr>
                <w:rFonts w:eastAsia="Times New Roman"/>
                <w:sz w:val="22"/>
                <w:szCs w:val="22"/>
                <w:lang w:eastAsia="en-GB"/>
              </w:rPr>
              <w:t>:</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Spiro Spiro</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Arta Vorpsi</w:t>
            </w:r>
          </w:p>
          <w:p w:rsidR="00E51CAB" w:rsidRPr="00473CB1" w:rsidRDefault="00E51CAB" w:rsidP="00E51CAB">
            <w:pPr>
              <w:spacing w:line="276" w:lineRule="auto"/>
              <w:rPr>
                <w:rFonts w:eastAsia="Times New Roman"/>
                <w:lang w:eastAsia="en-GB"/>
              </w:rPr>
            </w:pP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Leht</w:t>
            </w:r>
            <w:r w:rsidR="00B01439" w:rsidRPr="00473CB1">
              <w:rPr>
                <w:rFonts w:eastAsia="Times New Roman"/>
                <w:sz w:val="22"/>
                <w:szCs w:val="22"/>
                <w:lang w:eastAsia="en-GB"/>
              </w:rPr>
              <w:t>ë</w:t>
            </w:r>
            <w:r w:rsidRPr="00473CB1">
              <w:rPr>
                <w:rFonts w:eastAsia="Times New Roman"/>
                <w:sz w:val="22"/>
                <w:szCs w:val="22"/>
                <w:lang w:eastAsia="en-GB"/>
              </w:rPr>
              <w:t>suese:</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Luveda Dardha</w:t>
            </w:r>
          </w:p>
        </w:tc>
        <w:tc>
          <w:tcPr>
            <w:tcW w:w="7048" w:type="dxa"/>
            <w:gridSpan w:val="2"/>
          </w:tcPr>
          <w:p w:rsidR="00E51CAB" w:rsidRPr="00473CB1" w:rsidRDefault="00E51CAB" w:rsidP="00E51CAB">
            <w:pPr>
              <w:spacing w:line="276" w:lineRule="auto"/>
              <w:jc w:val="both"/>
              <w:rPr>
                <w:rFonts w:eastAsia="Times New Roman"/>
              </w:rPr>
            </w:pPr>
            <w:r w:rsidRPr="00473CB1">
              <w:rPr>
                <w:rFonts w:eastAsia="Times New Roman"/>
                <w:sz w:val="22"/>
                <w:szCs w:val="22"/>
              </w:rPr>
              <w:t xml:space="preserve">Ne </w:t>
            </w:r>
            <w:r w:rsidRPr="00473CB1">
              <w:rPr>
                <w:rFonts w:eastAsia="Times New Roman"/>
                <w:i/>
                <w:sz w:val="22"/>
                <w:szCs w:val="22"/>
              </w:rPr>
              <w:t>bis in idem</w:t>
            </w:r>
            <w:r w:rsidRPr="00473CB1">
              <w:rPr>
                <w:rFonts w:eastAsia="Times New Roman"/>
                <w:sz w:val="22"/>
                <w:szCs w:val="22"/>
              </w:rPr>
              <w:t>, si prezumim juridik. Raporti me vendimin penal të ekzekutueshëm. (Sipas së drejtës penale kombëtare dhe asaj ndërkombëtare).</w:t>
            </w:r>
          </w:p>
        </w:tc>
        <w:tc>
          <w:tcPr>
            <w:tcW w:w="1590" w:type="dxa"/>
            <w:gridSpan w:val="2"/>
          </w:tcPr>
          <w:p w:rsidR="00E51CAB" w:rsidRPr="00473CB1" w:rsidRDefault="00BD18EB" w:rsidP="00E51CAB">
            <w:pPr>
              <w:shd w:val="clear" w:color="auto" w:fill="FFFFFF"/>
              <w:spacing w:line="276" w:lineRule="auto"/>
              <w:jc w:val="center"/>
              <w:rPr>
                <w:rFonts w:eastAsia="Times New Roman"/>
              </w:rP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155A52" w:rsidRPr="00473CB1" w:rsidRDefault="00155A52" w:rsidP="00155A52">
            <w:pPr>
              <w:numPr>
                <w:ilvl w:val="0"/>
                <w:numId w:val="9"/>
              </w:numPr>
              <w:spacing w:line="276" w:lineRule="auto"/>
              <w:rPr>
                <w:rFonts w:eastAsia="Batang"/>
                <w:u w:val="wave"/>
              </w:rPr>
            </w:pPr>
          </w:p>
        </w:tc>
        <w:tc>
          <w:tcPr>
            <w:tcW w:w="1170" w:type="dxa"/>
            <w:gridSpan w:val="2"/>
          </w:tcPr>
          <w:p w:rsidR="00155A52" w:rsidRPr="00473CB1" w:rsidRDefault="00155A52" w:rsidP="00155A52">
            <w:pPr>
              <w:spacing w:line="276" w:lineRule="auto"/>
              <w:rPr>
                <w:rFonts w:eastAsia="Batang"/>
                <w:u w:val="wave"/>
              </w:rPr>
            </w:pPr>
            <w:r w:rsidRPr="00473CB1">
              <w:rPr>
                <w:rFonts w:eastAsia="Batang"/>
                <w:sz w:val="22"/>
                <w:szCs w:val="22"/>
                <w:u w:val="wave"/>
              </w:rPr>
              <w:t>29 mars 2019</w:t>
            </w:r>
          </w:p>
        </w:tc>
        <w:tc>
          <w:tcPr>
            <w:tcW w:w="1260" w:type="dxa"/>
          </w:tcPr>
          <w:p w:rsidR="00155A52" w:rsidRPr="00473CB1" w:rsidRDefault="00846BEB" w:rsidP="00155A52">
            <w:pPr>
              <w:spacing w:line="276" w:lineRule="auto"/>
              <w:rPr>
                <w:rFonts w:eastAsia="Batang"/>
                <w:u w:val="wave"/>
              </w:rPr>
            </w:pPr>
            <w:r w:rsidRPr="00473CB1">
              <w:rPr>
                <w:rFonts w:eastAsia="Batang"/>
                <w:sz w:val="22"/>
                <w:szCs w:val="22"/>
                <w:u w:val="wave"/>
              </w:rPr>
              <w:t>SHM</w:t>
            </w:r>
          </w:p>
        </w:tc>
        <w:tc>
          <w:tcPr>
            <w:tcW w:w="2160" w:type="dxa"/>
          </w:tcPr>
          <w:p w:rsidR="00155A52" w:rsidRPr="00473CB1" w:rsidRDefault="00155A52" w:rsidP="00155A52">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155A52" w:rsidRPr="00473CB1" w:rsidRDefault="00155A52" w:rsidP="00155A52">
            <w:pPr>
              <w:spacing w:line="276" w:lineRule="auto"/>
              <w:rPr>
                <w:rFonts w:eastAsia="Batang"/>
                <w:u w:val="wave"/>
              </w:rPr>
            </w:pPr>
            <w:r w:rsidRPr="00473CB1">
              <w:rPr>
                <w:rFonts w:eastAsia="Batang"/>
                <w:sz w:val="22"/>
                <w:szCs w:val="22"/>
                <w:u w:val="wave"/>
              </w:rPr>
              <w:t>Denar Biba</w:t>
            </w:r>
          </w:p>
          <w:p w:rsidR="00155A52" w:rsidRPr="00473CB1" w:rsidRDefault="00E165EA" w:rsidP="00155A52">
            <w:pPr>
              <w:spacing w:line="276" w:lineRule="auto"/>
              <w:rPr>
                <w:rFonts w:eastAsia="Batang"/>
                <w:u w:val="wave"/>
              </w:rPr>
            </w:pPr>
            <w:r w:rsidRPr="00473CB1">
              <w:rPr>
                <w:rFonts w:eastAsia="Batang"/>
                <w:u w:val="wave"/>
              </w:rPr>
              <w:t>Erind Merkuri</w:t>
            </w:r>
          </w:p>
          <w:p w:rsidR="004A11CE" w:rsidRPr="00473CB1" w:rsidRDefault="004A11CE" w:rsidP="00155A52">
            <w:pPr>
              <w:spacing w:line="276" w:lineRule="auto"/>
              <w:rPr>
                <w:rFonts w:eastAsia="Batang"/>
                <w:u w:val="wave"/>
              </w:rPr>
            </w:pPr>
          </w:p>
          <w:p w:rsidR="00155A52" w:rsidRPr="00473CB1" w:rsidRDefault="00155A52" w:rsidP="00155A52">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155A52" w:rsidRPr="00473CB1" w:rsidRDefault="00155A52" w:rsidP="00155A52">
            <w:pPr>
              <w:spacing w:line="276" w:lineRule="auto"/>
            </w:pPr>
            <w:r w:rsidRPr="00473CB1">
              <w:rPr>
                <w:rFonts w:eastAsia="Batang"/>
                <w:sz w:val="22"/>
                <w:szCs w:val="22"/>
                <w:u w:val="wave"/>
              </w:rPr>
              <w:t>Noela Ruço</w:t>
            </w:r>
            <w:r w:rsidR="005E5C38"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155A52" w:rsidRPr="00473CB1" w:rsidRDefault="00155A52" w:rsidP="00155A52">
            <w:pPr>
              <w:spacing w:line="276" w:lineRule="auto"/>
              <w:jc w:val="both"/>
              <w:rPr>
                <w:rFonts w:eastAsia="Times New Roman"/>
              </w:rPr>
            </w:pPr>
            <w:r w:rsidRPr="00473CB1">
              <w:rPr>
                <w:rFonts w:eastAsia="Times New Roman"/>
                <w:sz w:val="22"/>
                <w:szCs w:val="22"/>
              </w:rPr>
              <w:t>Parimi i proporcionalitetit dhe kufizimi i të drejtave themelore në juridiksionin gjyqësor dhe kushtetues.</w:t>
            </w:r>
          </w:p>
        </w:tc>
        <w:tc>
          <w:tcPr>
            <w:tcW w:w="1590" w:type="dxa"/>
            <w:gridSpan w:val="2"/>
          </w:tcPr>
          <w:p w:rsidR="00155A52" w:rsidRPr="00473CB1" w:rsidRDefault="00BD18EB" w:rsidP="00155A52">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13948" w:type="dxa"/>
            <w:gridSpan w:val="9"/>
          </w:tcPr>
          <w:p w:rsidR="00E51CAB" w:rsidRPr="00473CB1" w:rsidRDefault="00846BEB" w:rsidP="00E51CAB">
            <w:pPr>
              <w:spacing w:line="276" w:lineRule="auto"/>
              <w:jc w:val="center"/>
              <w:rPr>
                <w:rFonts w:eastAsia="Batang"/>
                <w:b/>
                <w:u w:val="wave"/>
              </w:rPr>
            </w:pPr>
            <w:r w:rsidRPr="00473CB1">
              <w:rPr>
                <w:rFonts w:eastAsia="Batang"/>
                <w:b/>
                <w:sz w:val="22"/>
                <w:szCs w:val="22"/>
                <w:u w:val="wave"/>
              </w:rPr>
              <w:t>PRILL 2019</w:t>
            </w:r>
          </w:p>
        </w:tc>
      </w:tr>
      <w:tr w:rsidR="00F97344" w:rsidRPr="00473CB1" w:rsidTr="00292DE4">
        <w:tc>
          <w:tcPr>
            <w:tcW w:w="720" w:type="dxa"/>
          </w:tcPr>
          <w:p w:rsidR="00F97344" w:rsidRPr="00473CB1" w:rsidRDefault="00F97344" w:rsidP="00F97344">
            <w:pPr>
              <w:numPr>
                <w:ilvl w:val="0"/>
                <w:numId w:val="9"/>
              </w:numPr>
              <w:spacing w:line="276" w:lineRule="auto"/>
              <w:rPr>
                <w:rFonts w:eastAsia="Batang"/>
                <w:u w:val="wave"/>
              </w:rPr>
            </w:pPr>
          </w:p>
        </w:tc>
        <w:tc>
          <w:tcPr>
            <w:tcW w:w="1170" w:type="dxa"/>
            <w:gridSpan w:val="2"/>
          </w:tcPr>
          <w:p w:rsidR="00F97344" w:rsidRPr="00473CB1" w:rsidRDefault="00F97344" w:rsidP="00F97344">
            <w:pPr>
              <w:spacing w:line="276" w:lineRule="auto"/>
              <w:rPr>
                <w:rFonts w:eastAsia="Batang"/>
              </w:rPr>
            </w:pPr>
            <w:r w:rsidRPr="00473CB1">
              <w:rPr>
                <w:rFonts w:eastAsia="Batang"/>
                <w:sz w:val="22"/>
                <w:szCs w:val="22"/>
                <w:u w:val="wave"/>
              </w:rPr>
              <w:t xml:space="preserve">1-2 prill </w:t>
            </w:r>
            <w:r w:rsidRPr="00473CB1">
              <w:rPr>
                <w:rFonts w:eastAsia="Batang"/>
                <w:sz w:val="22"/>
                <w:szCs w:val="22"/>
                <w:u w:val="wave"/>
              </w:rPr>
              <w:lastRenderedPageBreak/>
              <w:t>2019</w:t>
            </w:r>
          </w:p>
        </w:tc>
        <w:tc>
          <w:tcPr>
            <w:tcW w:w="1260" w:type="dxa"/>
          </w:tcPr>
          <w:p w:rsidR="00F97344" w:rsidRPr="00473CB1" w:rsidRDefault="00F97344" w:rsidP="00F97344">
            <w:pPr>
              <w:spacing w:line="276" w:lineRule="auto"/>
            </w:pPr>
            <w:r w:rsidRPr="00473CB1">
              <w:rPr>
                <w:sz w:val="22"/>
                <w:szCs w:val="22"/>
              </w:rPr>
              <w:lastRenderedPageBreak/>
              <w:t>SHM</w:t>
            </w:r>
          </w:p>
        </w:tc>
        <w:tc>
          <w:tcPr>
            <w:tcW w:w="2185" w:type="dxa"/>
            <w:gridSpan w:val="2"/>
          </w:tcPr>
          <w:p w:rsidR="00F97344" w:rsidRPr="00473CB1" w:rsidRDefault="00F97344" w:rsidP="00F97344">
            <w:pPr>
              <w:spacing w:line="276" w:lineRule="auto"/>
              <w:rPr>
                <w:rFonts w:eastAsia="Batang"/>
                <w:u w:val="wave"/>
              </w:rPr>
            </w:pPr>
            <w:r w:rsidRPr="00473CB1">
              <w:rPr>
                <w:rFonts w:eastAsia="Batang"/>
                <w:sz w:val="22"/>
                <w:szCs w:val="22"/>
                <w:u w:val="wave"/>
              </w:rPr>
              <w:t>Ekspertë:</w:t>
            </w:r>
          </w:p>
          <w:p w:rsidR="00F97344" w:rsidRPr="00473CB1" w:rsidRDefault="00F97344" w:rsidP="00F97344">
            <w:pPr>
              <w:spacing w:line="276" w:lineRule="auto"/>
              <w:rPr>
                <w:rFonts w:eastAsia="Batang"/>
                <w:u w:val="wave"/>
              </w:rPr>
            </w:pPr>
            <w:r w:rsidRPr="00473CB1">
              <w:rPr>
                <w:rFonts w:eastAsia="Batang"/>
                <w:sz w:val="22"/>
                <w:szCs w:val="22"/>
                <w:u w:val="wave"/>
              </w:rPr>
              <w:lastRenderedPageBreak/>
              <w:t>Margarita Buhali</w:t>
            </w:r>
            <w:r w:rsidR="003106F0" w:rsidRPr="00473CB1">
              <w:rPr>
                <w:rFonts w:eastAsia="Batang"/>
                <w:sz w:val="22"/>
                <w:szCs w:val="22"/>
                <w:u w:val="wave"/>
              </w:rPr>
              <w:t xml:space="preserve"> </w:t>
            </w:r>
            <w:r w:rsidR="00034FFD" w:rsidRPr="00473CB1">
              <w:rPr>
                <w:rFonts w:eastAsia="Batang"/>
                <w:sz w:val="22"/>
                <w:szCs w:val="22"/>
                <w:u w:val="wave"/>
              </w:rPr>
              <w:t xml:space="preserve"> </w:t>
            </w:r>
          </w:p>
          <w:p w:rsidR="00F97344" w:rsidRPr="00473CB1" w:rsidRDefault="00F97344" w:rsidP="00F97344">
            <w:pPr>
              <w:spacing w:line="276" w:lineRule="auto"/>
              <w:rPr>
                <w:rFonts w:eastAsia="Batang"/>
                <w:u w:val="wave"/>
              </w:rPr>
            </w:pPr>
            <w:r w:rsidRPr="00473CB1">
              <w:rPr>
                <w:rFonts w:eastAsia="Batang"/>
                <w:sz w:val="22"/>
                <w:szCs w:val="22"/>
                <w:u w:val="wave"/>
              </w:rPr>
              <w:t>Valentina Kondili</w:t>
            </w:r>
            <w:r w:rsidR="00164490" w:rsidRPr="00473CB1">
              <w:rPr>
                <w:rFonts w:eastAsia="Batang"/>
                <w:sz w:val="22"/>
                <w:szCs w:val="22"/>
                <w:u w:val="wave"/>
              </w:rPr>
              <w:t xml:space="preserve"> </w:t>
            </w:r>
            <w:r w:rsidR="00034FFD" w:rsidRPr="00473CB1">
              <w:rPr>
                <w:rFonts w:eastAsia="Batang"/>
                <w:sz w:val="22"/>
                <w:szCs w:val="22"/>
                <w:u w:val="wave"/>
              </w:rPr>
              <w:t xml:space="preserve"> </w:t>
            </w:r>
          </w:p>
          <w:p w:rsidR="00F97344" w:rsidRPr="00473CB1" w:rsidRDefault="00F97344" w:rsidP="00F97344">
            <w:pPr>
              <w:spacing w:line="276" w:lineRule="auto"/>
              <w:rPr>
                <w:rFonts w:eastAsia="Batang"/>
                <w:u w:val="wave"/>
              </w:rPr>
            </w:pPr>
            <w:r w:rsidRPr="00473CB1">
              <w:rPr>
                <w:rFonts w:eastAsia="Batang"/>
                <w:sz w:val="22"/>
                <w:szCs w:val="22"/>
                <w:u w:val="wave"/>
              </w:rPr>
              <w:t>Lehtësues:</w:t>
            </w:r>
          </w:p>
          <w:p w:rsidR="00F97344" w:rsidRPr="00473CB1" w:rsidRDefault="00F97344" w:rsidP="00F97344">
            <w:pPr>
              <w:spacing w:line="276" w:lineRule="auto"/>
              <w:rPr>
                <w:rFonts w:eastAsia="Batang"/>
                <w:u w:val="wave"/>
              </w:rPr>
            </w:pPr>
            <w:r w:rsidRPr="00473CB1">
              <w:rPr>
                <w:rFonts w:eastAsia="Batang"/>
                <w:sz w:val="22"/>
                <w:szCs w:val="22"/>
                <w:u w:val="wave"/>
              </w:rPr>
              <w:t>Nurjeta Tafa</w:t>
            </w:r>
          </w:p>
        </w:tc>
        <w:tc>
          <w:tcPr>
            <w:tcW w:w="7023" w:type="dxa"/>
          </w:tcPr>
          <w:p w:rsidR="00F97344" w:rsidRPr="00473CB1" w:rsidRDefault="00F97344" w:rsidP="00F97344">
            <w:pPr>
              <w:spacing w:line="276" w:lineRule="auto"/>
              <w:jc w:val="both"/>
            </w:pPr>
            <w:r w:rsidRPr="00473CB1">
              <w:rPr>
                <w:sz w:val="22"/>
                <w:szCs w:val="22"/>
              </w:rPr>
              <w:lastRenderedPageBreak/>
              <w:t xml:space="preserve">Kontrata e dorëzanisë. </w:t>
            </w:r>
          </w:p>
          <w:p w:rsidR="00F97344" w:rsidRPr="00473CB1" w:rsidRDefault="00F97344" w:rsidP="00F97344">
            <w:pPr>
              <w:spacing w:line="276" w:lineRule="auto"/>
              <w:jc w:val="both"/>
            </w:pPr>
            <w:r w:rsidRPr="00473CB1">
              <w:rPr>
                <w:sz w:val="22"/>
                <w:szCs w:val="22"/>
              </w:rPr>
              <w:lastRenderedPageBreak/>
              <w:t>•</w:t>
            </w:r>
            <w:r w:rsidRPr="00473CB1">
              <w:rPr>
                <w:sz w:val="22"/>
                <w:szCs w:val="22"/>
              </w:rPr>
              <w:tab/>
              <w:t xml:space="preserve">Shuarja e kontratës së dorëzanisë; </w:t>
            </w:r>
          </w:p>
          <w:p w:rsidR="00F97344" w:rsidRPr="00473CB1" w:rsidRDefault="00F97344" w:rsidP="00F97344">
            <w:pPr>
              <w:spacing w:line="276" w:lineRule="auto"/>
              <w:jc w:val="both"/>
            </w:pPr>
            <w:r w:rsidRPr="00473CB1">
              <w:rPr>
                <w:sz w:val="22"/>
                <w:szCs w:val="22"/>
              </w:rPr>
              <w:t>•</w:t>
            </w:r>
            <w:r w:rsidRPr="00473CB1">
              <w:rPr>
                <w:sz w:val="22"/>
                <w:szCs w:val="22"/>
              </w:rPr>
              <w:tab/>
              <w:t xml:space="preserve">Kontrata e dorëzanisë në fushën e kredive bankare; </w:t>
            </w:r>
          </w:p>
          <w:p w:rsidR="00F97344" w:rsidRPr="00473CB1" w:rsidRDefault="00F97344" w:rsidP="00F97344">
            <w:pPr>
              <w:spacing w:line="276" w:lineRule="auto"/>
              <w:jc w:val="both"/>
            </w:pPr>
            <w:r w:rsidRPr="00473CB1">
              <w:rPr>
                <w:sz w:val="22"/>
                <w:szCs w:val="22"/>
              </w:rPr>
              <w:t>•</w:t>
            </w:r>
            <w:r w:rsidRPr="00473CB1">
              <w:rPr>
                <w:sz w:val="22"/>
                <w:szCs w:val="22"/>
              </w:rPr>
              <w:tab/>
              <w:t>Problemet e praktikës gjyqësore;</w:t>
            </w:r>
          </w:p>
          <w:p w:rsidR="00F97344" w:rsidRPr="00473CB1" w:rsidRDefault="00F97344" w:rsidP="00F97344">
            <w:pPr>
              <w:spacing w:line="276" w:lineRule="auto"/>
              <w:jc w:val="both"/>
            </w:pPr>
            <w:r w:rsidRPr="00473CB1">
              <w:rPr>
                <w:sz w:val="22"/>
                <w:szCs w:val="22"/>
              </w:rPr>
              <w:t>•</w:t>
            </w:r>
            <w:r w:rsidRPr="00473CB1">
              <w:rPr>
                <w:sz w:val="22"/>
                <w:szCs w:val="22"/>
              </w:rPr>
              <w:tab/>
              <w:t>Raportet e Kontratës së Dorëzanisë me Kontratën e Hipotekës;</w:t>
            </w:r>
          </w:p>
          <w:p w:rsidR="00F97344" w:rsidRPr="00473CB1" w:rsidRDefault="00F97344" w:rsidP="00F97344">
            <w:pPr>
              <w:shd w:val="clear" w:color="auto" w:fill="FFFFFF"/>
              <w:spacing w:line="276" w:lineRule="auto"/>
              <w:jc w:val="both"/>
              <w:rPr>
                <w:rFonts w:eastAsia="Times New Roman"/>
              </w:rPr>
            </w:pPr>
            <w:r w:rsidRPr="00473CB1">
              <w:rPr>
                <w:sz w:val="22"/>
                <w:szCs w:val="22"/>
              </w:rPr>
              <w:t>•</w:t>
            </w:r>
            <w:r w:rsidRPr="00473CB1">
              <w:rPr>
                <w:sz w:val="22"/>
                <w:szCs w:val="22"/>
              </w:rPr>
              <w:tab/>
              <w:t xml:space="preserve">Garancia e pavarur bankare sipas ICC-së. Praktika gjyqësore shqiptare  dhe ndërkombëtare.  </w:t>
            </w:r>
          </w:p>
        </w:tc>
        <w:tc>
          <w:tcPr>
            <w:tcW w:w="1590" w:type="dxa"/>
            <w:gridSpan w:val="2"/>
          </w:tcPr>
          <w:p w:rsidR="00F97344" w:rsidRPr="00473CB1" w:rsidRDefault="00F97344" w:rsidP="00F97344">
            <w:pPr>
              <w:spacing w:line="276" w:lineRule="auto"/>
            </w:pPr>
            <w:r w:rsidRPr="00473CB1">
              <w:rPr>
                <w:rFonts w:eastAsia="Batang"/>
                <w:sz w:val="22"/>
                <w:szCs w:val="22"/>
              </w:rPr>
              <w:lastRenderedPageBreak/>
              <w:t>Tiranë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rPr>
              <w:t>1-2 prill 2019</w:t>
            </w:r>
          </w:p>
        </w:tc>
        <w:tc>
          <w:tcPr>
            <w:tcW w:w="1260" w:type="dxa"/>
          </w:tcPr>
          <w:p w:rsidR="00E51CAB" w:rsidRPr="00473CB1" w:rsidRDefault="00E51CAB" w:rsidP="00E51CAB">
            <w:pPr>
              <w:spacing w:line="276" w:lineRule="auto"/>
              <w:rPr>
                <w:rFonts w:eastAsia="Batang"/>
                <w:u w:val="wave"/>
              </w:rPr>
            </w:pP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 xml:space="preserve">Idlir Peçi; </w:t>
            </w:r>
          </w:p>
          <w:p w:rsidR="00E51CAB" w:rsidRPr="00473CB1" w:rsidRDefault="00E51CAB" w:rsidP="00E51CAB">
            <w:pPr>
              <w:spacing w:line="276" w:lineRule="auto"/>
              <w:rPr>
                <w:rFonts w:eastAsia="Batang"/>
                <w:u w:val="wave"/>
              </w:rPr>
            </w:pPr>
            <w:r w:rsidRPr="00473CB1">
              <w:rPr>
                <w:rFonts w:eastAsia="Batang"/>
                <w:sz w:val="22"/>
                <w:szCs w:val="22"/>
                <w:u w:val="wave"/>
              </w:rPr>
              <w:t>Artan Hoxha</w:t>
            </w:r>
          </w:p>
          <w:p w:rsidR="001E0CFD" w:rsidRPr="00473CB1" w:rsidRDefault="001E0CFD"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Kreshnik Ajazi</w:t>
            </w:r>
          </w:p>
        </w:tc>
        <w:tc>
          <w:tcPr>
            <w:tcW w:w="7023" w:type="dxa"/>
          </w:tcPr>
          <w:p w:rsidR="00E51CAB" w:rsidRPr="00473CB1" w:rsidRDefault="00E51CAB" w:rsidP="00E51CAB">
            <w:pPr>
              <w:spacing w:line="276" w:lineRule="auto"/>
              <w:jc w:val="both"/>
            </w:pPr>
            <w:r w:rsidRPr="00473CB1">
              <w:rPr>
                <w:sz w:val="22"/>
                <w:szCs w:val="22"/>
              </w:rPr>
              <w:t xml:space="preserve">Marrëdhëniet juridiksionale me autoritetet e huaja, në </w:t>
            </w:r>
            <w:r w:rsidR="002D5DC2" w:rsidRPr="00473CB1">
              <w:rPr>
                <w:sz w:val="22"/>
                <w:szCs w:val="22"/>
              </w:rPr>
              <w:t>këndvështrim</w:t>
            </w:r>
            <w:r w:rsidRPr="00473CB1">
              <w:rPr>
                <w:sz w:val="22"/>
                <w:szCs w:val="22"/>
              </w:rPr>
              <w:t xml:space="preserve"> të ndryshimeve me ligjin nr.35/2017. </w:t>
            </w:r>
          </w:p>
          <w:p w:rsidR="00E51CAB" w:rsidRPr="00473CB1" w:rsidRDefault="00E51CAB" w:rsidP="00E51CAB">
            <w:pPr>
              <w:spacing w:line="276" w:lineRule="auto"/>
              <w:jc w:val="both"/>
            </w:pPr>
            <w:r w:rsidRPr="00473CB1">
              <w:rPr>
                <w:sz w:val="22"/>
                <w:szCs w:val="22"/>
              </w:rPr>
              <w:t>•</w:t>
            </w:r>
            <w:r w:rsidRPr="00473CB1">
              <w:rPr>
                <w:sz w:val="22"/>
                <w:szCs w:val="22"/>
              </w:rPr>
              <w:tab/>
              <w:t>Ekstradimi;</w:t>
            </w:r>
          </w:p>
          <w:p w:rsidR="00E51CAB" w:rsidRPr="00473CB1" w:rsidRDefault="00E51CAB" w:rsidP="00E51CAB">
            <w:pPr>
              <w:spacing w:line="276" w:lineRule="auto"/>
              <w:jc w:val="both"/>
            </w:pPr>
            <w:r w:rsidRPr="00473CB1">
              <w:rPr>
                <w:sz w:val="22"/>
                <w:szCs w:val="22"/>
              </w:rPr>
              <w:t>•</w:t>
            </w:r>
            <w:r w:rsidRPr="00473CB1">
              <w:rPr>
                <w:sz w:val="22"/>
                <w:szCs w:val="22"/>
              </w:rPr>
              <w:tab/>
              <w:t xml:space="preserve">Arresti i përkohshëm; </w:t>
            </w:r>
          </w:p>
          <w:p w:rsidR="00E51CAB" w:rsidRPr="00473CB1" w:rsidRDefault="00E51CAB" w:rsidP="002D5DC2">
            <w:pPr>
              <w:spacing w:line="276" w:lineRule="auto"/>
              <w:jc w:val="both"/>
            </w:pPr>
            <w:r w:rsidRPr="00473CB1">
              <w:rPr>
                <w:sz w:val="22"/>
                <w:szCs w:val="22"/>
              </w:rPr>
              <w:t>•</w:t>
            </w:r>
            <w:r w:rsidRPr="00473CB1">
              <w:rPr>
                <w:sz w:val="22"/>
                <w:szCs w:val="22"/>
              </w:rPr>
              <w:tab/>
              <w:t>Njohja e vendimit penal të huaj për të gjykuarin në mungesë "</w:t>
            </w:r>
            <w:r w:rsidRPr="00473CB1">
              <w:rPr>
                <w:i/>
                <w:sz w:val="22"/>
                <w:szCs w:val="22"/>
              </w:rPr>
              <w:t>in absentia</w:t>
            </w:r>
            <w:r w:rsidRPr="00473CB1">
              <w:rPr>
                <w:sz w:val="22"/>
                <w:szCs w:val="22"/>
              </w:rPr>
              <w:t xml:space="preserve">" nga </w:t>
            </w:r>
            <w:r w:rsidR="002D5DC2" w:rsidRPr="00473CB1">
              <w:rPr>
                <w:sz w:val="22"/>
                <w:szCs w:val="22"/>
              </w:rPr>
              <w:t>a</w:t>
            </w:r>
            <w:r w:rsidRPr="00473CB1">
              <w:rPr>
                <w:sz w:val="22"/>
                <w:szCs w:val="22"/>
              </w:rPr>
              <w:t xml:space="preserve">utoriteti </w:t>
            </w:r>
            <w:r w:rsidR="002D5DC2" w:rsidRPr="00473CB1">
              <w:rPr>
                <w:sz w:val="22"/>
                <w:szCs w:val="22"/>
              </w:rPr>
              <w:t>g</w:t>
            </w:r>
            <w:r w:rsidRPr="00473CB1">
              <w:rPr>
                <w:sz w:val="22"/>
                <w:szCs w:val="22"/>
              </w:rPr>
              <w:t xml:space="preserve">jyqësor i </w:t>
            </w:r>
            <w:r w:rsidR="002D5DC2" w:rsidRPr="00473CB1">
              <w:rPr>
                <w:sz w:val="22"/>
                <w:szCs w:val="22"/>
              </w:rPr>
              <w:t>h</w:t>
            </w:r>
            <w:r w:rsidRPr="00473CB1">
              <w:rPr>
                <w:sz w:val="22"/>
                <w:szCs w:val="22"/>
              </w:rPr>
              <w:t>uaj.</w:t>
            </w:r>
          </w:p>
        </w:tc>
        <w:tc>
          <w:tcPr>
            <w:tcW w:w="1590" w:type="dxa"/>
            <w:gridSpan w:val="2"/>
          </w:tcPr>
          <w:p w:rsidR="00E51CAB" w:rsidRPr="00473CB1" w:rsidRDefault="00BD18EB" w:rsidP="00E51CAB">
            <w:pPr>
              <w:shd w:val="clear" w:color="auto" w:fill="FFFFFF"/>
              <w:spacing w:line="276" w:lineRule="auto"/>
              <w:jc w:val="center"/>
              <w:rPr>
                <w:rFonts w:eastAsia="Times New Roman"/>
              </w:rP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3-4 prill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85" w:type="dxa"/>
            <w:gridSpan w:val="2"/>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pPr>
            <w:r w:rsidRPr="00473CB1">
              <w:rPr>
                <w:sz w:val="22"/>
                <w:szCs w:val="22"/>
              </w:rPr>
              <w:t>Ardit Mustafaj</w:t>
            </w:r>
          </w:p>
          <w:p w:rsidR="00D12AAB" w:rsidRPr="00473CB1" w:rsidRDefault="00E6723B" w:rsidP="00E51CAB">
            <w:pPr>
              <w:spacing w:line="276" w:lineRule="auto"/>
            </w:pPr>
            <w:r w:rsidRPr="00473CB1">
              <w:rPr>
                <w:sz w:val="22"/>
                <w:szCs w:val="22"/>
              </w:rPr>
              <w:t xml:space="preserve">Altin Dumani </w:t>
            </w:r>
            <w:r w:rsidR="00034FFD" w:rsidRPr="00473CB1">
              <w:rPr>
                <w:sz w:val="22"/>
                <w:szCs w:val="22"/>
              </w:rPr>
              <w:t xml:space="preserve"> </w:t>
            </w:r>
          </w:p>
          <w:p w:rsidR="0035047F" w:rsidRPr="00473CB1" w:rsidRDefault="0035047F" w:rsidP="00E51CAB">
            <w:pPr>
              <w:spacing w:line="276" w:lineRule="auto"/>
            </w:pPr>
            <w:r w:rsidRPr="00473CB1">
              <w:rPr>
                <w:sz w:val="22"/>
                <w:szCs w:val="22"/>
              </w:rPr>
              <w:t>Një specialist nga Policia</w:t>
            </w:r>
          </w:p>
          <w:p w:rsidR="00E51CAB" w:rsidRPr="00473CB1" w:rsidRDefault="00E51CAB" w:rsidP="00E51CAB">
            <w:pPr>
              <w:spacing w:line="276" w:lineRule="auto"/>
            </w:pP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w:t>
            </w:r>
          </w:p>
          <w:p w:rsidR="00795987" w:rsidRPr="00473CB1" w:rsidRDefault="00795987" w:rsidP="00E51CAB">
            <w:pPr>
              <w:spacing w:line="276" w:lineRule="auto"/>
            </w:pPr>
            <w:r w:rsidRPr="00473CB1">
              <w:rPr>
                <w:sz w:val="22"/>
                <w:szCs w:val="22"/>
              </w:rPr>
              <w:t xml:space="preserve">Doloreza Musabelliu </w:t>
            </w:r>
            <w:r w:rsidR="00034FFD" w:rsidRPr="00473CB1">
              <w:rPr>
                <w:sz w:val="22"/>
                <w:szCs w:val="22"/>
              </w:rPr>
              <w:t xml:space="preserve"> </w:t>
            </w:r>
          </w:p>
          <w:p w:rsidR="00E51CAB" w:rsidRPr="00473CB1" w:rsidRDefault="00E51CAB" w:rsidP="00E51CAB">
            <w:pPr>
              <w:spacing w:line="276" w:lineRule="auto"/>
            </w:pPr>
          </w:p>
        </w:tc>
        <w:tc>
          <w:tcPr>
            <w:tcW w:w="7023" w:type="dxa"/>
          </w:tcPr>
          <w:p w:rsidR="00E51CAB" w:rsidRPr="00473CB1" w:rsidRDefault="00E51CAB" w:rsidP="00E51CAB">
            <w:pPr>
              <w:spacing w:line="276" w:lineRule="auto"/>
              <w:jc w:val="both"/>
              <w:rPr>
                <w:rFonts w:eastAsia="Times New Roman"/>
              </w:rPr>
            </w:pPr>
            <w:r w:rsidRPr="00473CB1">
              <w:rPr>
                <w:rFonts w:eastAsia="Times New Roman"/>
                <w:sz w:val="22"/>
                <w:szCs w:val="22"/>
              </w:rPr>
              <w:t>Trafikimi i narkotikëve. Kuptimi dhe elementet e veprës penale të trafikimit të narkotikëve dhe problemet e formulimit normativ të saj. Qëndrimi i mbajtur nga praktika gjyqësore për rastet kur kjo vepër penale mbetet në tentativë. Vështirësitë në hetimin dhe gjykimin e kësaj vepre penale në rastet kur ajo kryhet nga krimi i organizuar.</w:t>
            </w:r>
          </w:p>
        </w:tc>
        <w:tc>
          <w:tcPr>
            <w:tcW w:w="1590" w:type="dxa"/>
            <w:gridSpan w:val="2"/>
          </w:tcPr>
          <w:p w:rsidR="00E51CAB" w:rsidRPr="00473CB1" w:rsidRDefault="00BD18EB" w:rsidP="00E51CAB">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u w:val="wave"/>
              </w:rPr>
              <w:t>3-4 prill 2019</w:t>
            </w:r>
          </w:p>
        </w:tc>
        <w:tc>
          <w:tcPr>
            <w:tcW w:w="1260" w:type="dxa"/>
          </w:tcPr>
          <w:p w:rsidR="00E51CAB" w:rsidRPr="00473CB1" w:rsidRDefault="00846BEB" w:rsidP="00E51CAB">
            <w:pPr>
              <w:spacing w:line="276" w:lineRule="auto"/>
              <w:rPr>
                <w:rFonts w:eastAsia="Batang"/>
              </w:rPr>
            </w:pPr>
            <w:r w:rsidRPr="00473CB1">
              <w:rPr>
                <w:rFonts w:eastAsia="Batang"/>
                <w:sz w:val="22"/>
                <w:szCs w:val="22"/>
              </w:rPr>
              <w:t>SHM</w:t>
            </w:r>
          </w:p>
        </w:tc>
        <w:tc>
          <w:tcPr>
            <w:tcW w:w="2185" w:type="dxa"/>
            <w:gridSpan w:val="2"/>
          </w:tcPr>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Ekspert</w:t>
            </w:r>
            <w:r w:rsidR="00B01439" w:rsidRPr="00473CB1">
              <w:rPr>
                <w:rFonts w:eastAsia="Times New Roman"/>
                <w:sz w:val="22"/>
                <w:szCs w:val="22"/>
                <w:lang w:eastAsia="en-GB"/>
              </w:rPr>
              <w:t>ë</w:t>
            </w:r>
            <w:r w:rsidRPr="00473CB1">
              <w:rPr>
                <w:rFonts w:eastAsia="Times New Roman"/>
                <w:sz w:val="22"/>
                <w:szCs w:val="22"/>
                <w:lang w:eastAsia="en-GB"/>
              </w:rPr>
              <w:t>:</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Valbona Vata</w:t>
            </w:r>
            <w:r w:rsidR="006E08F5"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p w:rsidR="0000744A" w:rsidRPr="00473CB1" w:rsidRDefault="0000744A" w:rsidP="00E51CAB">
            <w:pPr>
              <w:spacing w:line="276" w:lineRule="auto"/>
              <w:rPr>
                <w:rFonts w:eastAsia="Times New Roman"/>
                <w:lang w:eastAsia="en-GB"/>
              </w:rPr>
            </w:pPr>
            <w:r w:rsidRPr="00473CB1">
              <w:rPr>
                <w:rFonts w:eastAsia="Times New Roman"/>
                <w:sz w:val="22"/>
                <w:szCs w:val="22"/>
                <w:lang w:eastAsia="en-GB"/>
              </w:rPr>
              <w:t xml:space="preserve">Amarildo Laçi </w:t>
            </w:r>
            <w:r w:rsidR="00034FFD" w:rsidRPr="00473CB1">
              <w:rPr>
                <w:rFonts w:eastAsia="Times New Roman"/>
                <w:sz w:val="22"/>
                <w:szCs w:val="22"/>
                <w:lang w:eastAsia="en-GB"/>
              </w:rPr>
              <w:t xml:space="preserve"> </w:t>
            </w:r>
          </w:p>
          <w:p w:rsidR="00E51CAB" w:rsidRPr="00473CB1" w:rsidRDefault="00E51CAB" w:rsidP="00E51CAB">
            <w:pPr>
              <w:spacing w:line="276" w:lineRule="auto"/>
              <w:rPr>
                <w:rFonts w:eastAsia="Times New Roman"/>
                <w:lang w:eastAsia="en-GB"/>
              </w:rPr>
            </w:pP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Leht</w:t>
            </w:r>
            <w:r w:rsidR="00B01439" w:rsidRPr="00473CB1">
              <w:rPr>
                <w:rFonts w:eastAsia="Times New Roman"/>
                <w:sz w:val="22"/>
                <w:szCs w:val="22"/>
                <w:lang w:eastAsia="en-GB"/>
              </w:rPr>
              <w:t>ë</w:t>
            </w:r>
            <w:r w:rsidRPr="00473CB1">
              <w:rPr>
                <w:rFonts w:eastAsia="Times New Roman"/>
                <w:sz w:val="22"/>
                <w:szCs w:val="22"/>
                <w:lang w:eastAsia="en-GB"/>
              </w:rPr>
              <w:t>sues:</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Marsela Dervishi</w:t>
            </w:r>
            <w:r w:rsidR="00E5666E"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tc>
        <w:tc>
          <w:tcPr>
            <w:tcW w:w="7023" w:type="dxa"/>
          </w:tcPr>
          <w:p w:rsidR="00E51CAB" w:rsidRPr="00473CB1" w:rsidRDefault="00E51CAB" w:rsidP="00E51CAB">
            <w:pPr>
              <w:spacing w:line="276" w:lineRule="auto"/>
              <w:jc w:val="both"/>
              <w:rPr>
                <w:rFonts w:eastAsia="Times New Roman"/>
              </w:rPr>
            </w:pPr>
            <w:r w:rsidRPr="00473CB1">
              <w:rPr>
                <w:rFonts w:eastAsia="Times New Roman"/>
                <w:sz w:val="22"/>
                <w:szCs w:val="22"/>
              </w:rPr>
              <w:t>Procesverbali i seancës gjyqësore në procesin penal. Transkriptimi. Pavlefshmëria e akteve. Analizë e dispozitave procedurale penale me fokus në nenet 115-117; 122-130 të Kodit të Procedurës Penale).</w:t>
            </w:r>
          </w:p>
        </w:tc>
        <w:tc>
          <w:tcPr>
            <w:tcW w:w="1590" w:type="dxa"/>
            <w:gridSpan w:val="2"/>
          </w:tcPr>
          <w:p w:rsidR="00E51CAB" w:rsidRPr="00473CB1" w:rsidRDefault="00BD18EB" w:rsidP="00E51CAB">
            <w:pPr>
              <w:spacing w:line="276" w:lineRule="auto"/>
              <w:jc w:val="center"/>
              <w:rPr>
                <w:rFonts w:eastAsia="Batang"/>
              </w:rP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5 prill 2019</w:t>
            </w:r>
          </w:p>
        </w:tc>
        <w:tc>
          <w:tcPr>
            <w:tcW w:w="1260" w:type="dxa"/>
          </w:tcPr>
          <w:p w:rsidR="00E51CAB" w:rsidRPr="00473CB1" w:rsidRDefault="00E51CAB" w:rsidP="00E51CAB">
            <w:pPr>
              <w:spacing w:line="276" w:lineRule="auto"/>
              <w:rPr>
                <w:rFonts w:eastAsia="Batang"/>
                <w:u w:val="wave"/>
              </w:rPr>
            </w:pP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Olsian Çela</w:t>
            </w:r>
            <w:r w:rsidR="00095975"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Sokol Pasho</w:t>
            </w:r>
            <w:r w:rsidR="00095975"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C144F8" w:rsidP="00E51CAB">
            <w:pPr>
              <w:spacing w:line="276" w:lineRule="auto"/>
              <w:rPr>
                <w:rFonts w:eastAsia="Batang"/>
                <w:u w:val="wave"/>
              </w:rPr>
            </w:pPr>
            <w:r w:rsidRPr="00473CB1">
              <w:rPr>
                <w:rFonts w:eastAsia="Batang"/>
                <w:sz w:val="22"/>
                <w:szCs w:val="22"/>
                <w:u w:val="wave"/>
              </w:rPr>
              <w:t>Manjola Hysa</w:t>
            </w:r>
            <w:r w:rsidR="00095975" w:rsidRPr="00473CB1">
              <w:rPr>
                <w:rFonts w:eastAsia="Batang"/>
                <w:sz w:val="22"/>
                <w:szCs w:val="22"/>
                <w:u w:val="wave"/>
              </w:rPr>
              <w:t xml:space="preserve"> </w:t>
            </w:r>
            <w:r w:rsidR="00034FFD" w:rsidRPr="00473CB1">
              <w:rPr>
                <w:rFonts w:eastAsia="Batang"/>
                <w:sz w:val="22"/>
                <w:szCs w:val="22"/>
                <w:u w:val="wave"/>
              </w:rPr>
              <w:t xml:space="preserve"> </w:t>
            </w:r>
          </w:p>
        </w:tc>
        <w:tc>
          <w:tcPr>
            <w:tcW w:w="7023" w:type="dxa"/>
          </w:tcPr>
          <w:p w:rsidR="00E51CAB" w:rsidRPr="00473CB1" w:rsidRDefault="00E51CAB" w:rsidP="00E51CAB">
            <w:pPr>
              <w:spacing w:line="276" w:lineRule="auto"/>
              <w:jc w:val="both"/>
              <w:rPr>
                <w:rFonts w:eastAsia="Batang"/>
                <w:u w:val="wave"/>
              </w:rPr>
            </w:pPr>
            <w:r w:rsidRPr="00473CB1">
              <w:rPr>
                <w:rFonts w:eastAsia="Batang"/>
                <w:sz w:val="22"/>
                <w:szCs w:val="22"/>
                <w:u w:val="wave"/>
              </w:rPr>
              <w:t>Provat në gjykimin penal. Llojet e tyre. Pranimi dhe përjashtimi i tyre. Çmuarja e provave, teoritë e çmuarjes së saj.</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5 prill 2019</w:t>
            </w:r>
          </w:p>
        </w:tc>
        <w:tc>
          <w:tcPr>
            <w:tcW w:w="1260" w:type="dxa"/>
          </w:tcPr>
          <w:p w:rsidR="00E51CAB" w:rsidRPr="00473CB1" w:rsidRDefault="00E51CAB" w:rsidP="00E51CAB">
            <w:pPr>
              <w:spacing w:line="276" w:lineRule="auto"/>
              <w:rPr>
                <w:rFonts w:eastAsia="Batang"/>
                <w:u w:val="wave"/>
              </w:rPr>
            </w:pP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6723B" w:rsidRPr="00473CB1" w:rsidRDefault="00E6723B" w:rsidP="00E51CAB">
            <w:pPr>
              <w:spacing w:line="276" w:lineRule="auto"/>
              <w:rPr>
                <w:rFonts w:eastAsia="Batang"/>
                <w:u w:val="wave"/>
              </w:rPr>
            </w:pPr>
            <w:r w:rsidRPr="00473CB1">
              <w:rPr>
                <w:rFonts w:eastAsia="Batang"/>
                <w:sz w:val="22"/>
                <w:szCs w:val="22"/>
                <w:u w:val="wave"/>
              </w:rPr>
              <w:t xml:space="preserve">Nertina Kosova </w:t>
            </w:r>
            <w:r w:rsidR="00034FFD" w:rsidRPr="00473CB1">
              <w:rPr>
                <w:rFonts w:eastAsia="Batang"/>
                <w:sz w:val="22"/>
                <w:szCs w:val="22"/>
                <w:u w:val="wave"/>
              </w:rPr>
              <w:t xml:space="preserve"> </w:t>
            </w:r>
          </w:p>
          <w:p w:rsidR="00E51CAB" w:rsidRPr="00473CB1" w:rsidRDefault="006111C6" w:rsidP="00E51CAB">
            <w:pPr>
              <w:spacing w:line="276" w:lineRule="auto"/>
              <w:rPr>
                <w:rFonts w:eastAsia="Batang"/>
                <w:u w:val="wave"/>
              </w:rPr>
            </w:pPr>
            <w:r w:rsidRPr="00473CB1">
              <w:rPr>
                <w:rFonts w:eastAsia="Batang"/>
                <w:u w:val="wave"/>
              </w:rPr>
              <w:t>Ened Nakuçi</w:t>
            </w:r>
            <w:r w:rsidR="008329FB" w:rsidRPr="00473CB1">
              <w:rPr>
                <w:rFonts w:eastAsia="Batang"/>
                <w:u w:val="wave"/>
              </w:rPr>
              <w:t xml:space="preserve"> </w:t>
            </w:r>
            <w:r w:rsidR="00034FFD" w:rsidRPr="00473CB1">
              <w:rPr>
                <w:rFonts w:eastAsia="Batang"/>
                <w:u w:val="wave"/>
              </w:rPr>
              <w:t xml:space="preserve"> </w:t>
            </w:r>
          </w:p>
          <w:p w:rsidR="008329FB" w:rsidRPr="00473CB1" w:rsidRDefault="008329F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Julian Zonja</w:t>
            </w:r>
          </w:p>
        </w:tc>
        <w:tc>
          <w:tcPr>
            <w:tcW w:w="7023" w:type="dxa"/>
          </w:tcPr>
          <w:p w:rsidR="00E51CAB" w:rsidRPr="00473CB1" w:rsidRDefault="00E51CAB" w:rsidP="00E51CAB">
            <w:pPr>
              <w:spacing w:line="276" w:lineRule="auto"/>
              <w:jc w:val="both"/>
              <w:rPr>
                <w:rFonts w:eastAsia="Times New Roman"/>
                <w:lang w:eastAsia="en-GB"/>
              </w:rPr>
            </w:pPr>
            <w:r w:rsidRPr="00473CB1">
              <w:rPr>
                <w:rFonts w:eastAsia="Times New Roman"/>
                <w:sz w:val="22"/>
                <w:szCs w:val="22"/>
                <w:lang w:eastAsia="en-GB"/>
              </w:rPr>
              <w:t>Pastrimi i produkteve te veprës penale. Përqasja e ligjit të brendshëm me legjislacionin ndërkombëtar. Praktika gjyqësore</w:t>
            </w:r>
            <w:r w:rsidR="00F4676F" w:rsidRPr="00473CB1">
              <w:rPr>
                <w:rFonts w:eastAsia="Times New Roman"/>
                <w:sz w:val="22"/>
                <w:szCs w:val="22"/>
                <w:lang w:eastAsia="en-GB"/>
              </w:rPr>
              <w:t>.</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8-9 prill 2019</w:t>
            </w:r>
          </w:p>
        </w:tc>
        <w:tc>
          <w:tcPr>
            <w:tcW w:w="1260" w:type="dxa"/>
          </w:tcPr>
          <w:p w:rsidR="00E51CAB" w:rsidRPr="00473CB1" w:rsidRDefault="00E51CAB" w:rsidP="00E51CAB">
            <w:pPr>
              <w:spacing w:line="276" w:lineRule="auto"/>
              <w:rPr>
                <w:rFonts w:eastAsia="Batang"/>
                <w:u w:val="wave"/>
              </w:rPr>
            </w:pPr>
          </w:p>
        </w:tc>
        <w:tc>
          <w:tcPr>
            <w:tcW w:w="2185" w:type="dxa"/>
            <w:gridSpan w:val="2"/>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pPr>
            <w:r w:rsidRPr="00473CB1">
              <w:rPr>
                <w:sz w:val="22"/>
                <w:szCs w:val="22"/>
              </w:rPr>
              <w:t>Sk</w:t>
            </w:r>
            <w:r w:rsidR="00B01439" w:rsidRPr="00473CB1">
              <w:rPr>
                <w:sz w:val="22"/>
                <w:szCs w:val="22"/>
              </w:rPr>
              <w:t>ë</w:t>
            </w:r>
            <w:r w:rsidRPr="00473CB1">
              <w:rPr>
                <w:sz w:val="22"/>
                <w:szCs w:val="22"/>
              </w:rPr>
              <w:t>nder Kaçupi</w:t>
            </w:r>
          </w:p>
          <w:p w:rsidR="00E51CAB" w:rsidRPr="00473CB1" w:rsidRDefault="00E51CAB" w:rsidP="00E51CAB">
            <w:pPr>
              <w:spacing w:line="276" w:lineRule="auto"/>
            </w:pPr>
            <w:r w:rsidRPr="00473CB1">
              <w:rPr>
                <w:sz w:val="22"/>
                <w:szCs w:val="22"/>
              </w:rPr>
              <w:t>Luan Hasneziri</w:t>
            </w:r>
          </w:p>
          <w:p w:rsidR="00E51CAB" w:rsidRPr="00473CB1" w:rsidRDefault="00E51CAB" w:rsidP="00E51CAB">
            <w:pPr>
              <w:spacing w:line="276" w:lineRule="auto"/>
            </w:pP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pPr>
              <w:spacing w:line="276" w:lineRule="auto"/>
            </w:pPr>
            <w:r w:rsidRPr="00473CB1">
              <w:rPr>
                <w:sz w:val="22"/>
                <w:szCs w:val="22"/>
              </w:rPr>
              <w:t>Ornela Rrumbullaku</w:t>
            </w:r>
          </w:p>
        </w:tc>
        <w:tc>
          <w:tcPr>
            <w:tcW w:w="7023" w:type="dxa"/>
          </w:tcPr>
          <w:p w:rsidR="00E51CAB" w:rsidRPr="00473CB1" w:rsidRDefault="00E51CAB" w:rsidP="00E51CAB">
            <w:pPr>
              <w:spacing w:line="276" w:lineRule="auto"/>
              <w:jc w:val="both"/>
              <w:rPr>
                <w:rFonts w:eastAsia="Times New Roman"/>
              </w:rPr>
            </w:pPr>
            <w:r w:rsidRPr="00473CB1">
              <w:rPr>
                <w:rFonts w:eastAsia="Times New Roman"/>
                <w:sz w:val="22"/>
                <w:szCs w:val="22"/>
              </w:rPr>
              <w:t xml:space="preserve">Krimi i organizuar në Shqipëri, tiparet dhe karakteristikat e tij. </w:t>
            </w:r>
            <w:r w:rsidR="002D5DC2" w:rsidRPr="00473CB1">
              <w:rPr>
                <w:rFonts w:eastAsia="Times New Roman"/>
                <w:sz w:val="22"/>
                <w:szCs w:val="22"/>
              </w:rPr>
              <w:t>Vështirësitë</w:t>
            </w:r>
            <w:r w:rsidRPr="00473CB1">
              <w:rPr>
                <w:rFonts w:eastAsia="Times New Roman"/>
                <w:sz w:val="22"/>
                <w:szCs w:val="22"/>
              </w:rPr>
              <w:t xml:space="preserve"> praktike për zbulimin dhe hetimin e veprave penale të kryera nga krimi i organizuar. Format kryesore të krimit të organizuar. Problemet e dala nga praktika gjyqësore për hetimin dhe gjykimin e veprave penale të kryera nga krimi i organizuar.</w:t>
            </w:r>
          </w:p>
          <w:p w:rsidR="00E51CAB" w:rsidRPr="00473CB1" w:rsidRDefault="00E51CAB" w:rsidP="00E51CAB">
            <w:pPr>
              <w:spacing w:line="276" w:lineRule="auto"/>
              <w:jc w:val="both"/>
              <w:rPr>
                <w:rFonts w:eastAsia="Times New Roman"/>
              </w:rPr>
            </w:pPr>
            <w:r w:rsidRPr="00473CB1">
              <w:rPr>
                <w:rFonts w:eastAsia="Times New Roman"/>
                <w:sz w:val="22"/>
                <w:szCs w:val="22"/>
              </w:rPr>
              <w:t xml:space="preserve">Grupi i strukturuar kriminal, si një nga format e krimit të organizuar. Kuptimi dhe karakteristikat e kësaj forme bashkëpunimi. Rastet praktike të kryerjes së veprave penale nga grupi i strukturuar kriminal dhe arsyet se pse, pjesa më e madhe e veprave penale të kryera nga krimi i organizuar, paraqiten në formën e grupit të strukturuar kriminal. Fusha e veprimtarisë së grupeve të strukturuara kriminale, në Shqipëri. Përgjegjësia penale e anëtarëve të grupit të strukturuar kriminal dhe problemet e dala në praktikën gjyqësore për </w:t>
            </w:r>
            <w:r w:rsidR="00FD362D" w:rsidRPr="00473CB1">
              <w:rPr>
                <w:rFonts w:eastAsia="Times New Roman"/>
                <w:sz w:val="22"/>
                <w:szCs w:val="22"/>
              </w:rPr>
              <w:t>shmangien</w:t>
            </w:r>
            <w:r w:rsidRPr="00473CB1">
              <w:rPr>
                <w:rFonts w:eastAsia="Times New Roman"/>
                <w:sz w:val="22"/>
                <w:szCs w:val="22"/>
              </w:rPr>
              <w:t xml:space="preserve"> e dënimit të dyfishtë edhe sipas nenit 333/a edhe sipas nenit 334 të Kodit Penal</w:t>
            </w:r>
            <w:r w:rsidR="00FD362D" w:rsidRPr="00473CB1">
              <w:rPr>
                <w:rFonts w:eastAsia="Times New Roman"/>
                <w:sz w:val="22"/>
                <w:szCs w:val="22"/>
              </w:rPr>
              <w:t xml:space="preserve">. </w:t>
            </w:r>
          </w:p>
        </w:tc>
        <w:tc>
          <w:tcPr>
            <w:tcW w:w="1590" w:type="dxa"/>
            <w:gridSpan w:val="2"/>
          </w:tcPr>
          <w:p w:rsidR="00E51CAB" w:rsidRPr="00473CB1" w:rsidRDefault="00BD18EB" w:rsidP="00E51CAB">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8A54FD" w:rsidRPr="00473CB1" w:rsidTr="00292DE4">
        <w:tc>
          <w:tcPr>
            <w:tcW w:w="720" w:type="dxa"/>
          </w:tcPr>
          <w:p w:rsidR="008A54FD" w:rsidRPr="00473CB1" w:rsidRDefault="008A54FD" w:rsidP="00E51CAB">
            <w:pPr>
              <w:numPr>
                <w:ilvl w:val="0"/>
                <w:numId w:val="9"/>
              </w:numPr>
              <w:spacing w:line="276" w:lineRule="auto"/>
              <w:rPr>
                <w:rFonts w:eastAsia="Batang"/>
                <w:u w:val="wave"/>
              </w:rPr>
            </w:pPr>
          </w:p>
        </w:tc>
        <w:tc>
          <w:tcPr>
            <w:tcW w:w="1170" w:type="dxa"/>
            <w:gridSpan w:val="2"/>
          </w:tcPr>
          <w:p w:rsidR="008A54FD" w:rsidRPr="00473CB1" w:rsidRDefault="008A54FD" w:rsidP="00E51CAB">
            <w:pPr>
              <w:spacing w:line="276" w:lineRule="auto"/>
            </w:pPr>
            <w:r w:rsidRPr="00473CB1">
              <w:rPr>
                <w:sz w:val="22"/>
                <w:szCs w:val="22"/>
              </w:rPr>
              <w:t>9-10 prill 2019</w:t>
            </w:r>
          </w:p>
        </w:tc>
        <w:tc>
          <w:tcPr>
            <w:tcW w:w="1260" w:type="dxa"/>
          </w:tcPr>
          <w:p w:rsidR="008A54FD" w:rsidRPr="00473CB1" w:rsidRDefault="008A54FD" w:rsidP="00E51CAB">
            <w:pPr>
              <w:spacing w:line="276" w:lineRule="auto"/>
            </w:pPr>
            <w:r w:rsidRPr="00473CB1">
              <w:rPr>
                <w:sz w:val="22"/>
                <w:szCs w:val="22"/>
              </w:rPr>
              <w:t>ShM/SIDA</w:t>
            </w:r>
          </w:p>
        </w:tc>
        <w:tc>
          <w:tcPr>
            <w:tcW w:w="2185" w:type="dxa"/>
            <w:gridSpan w:val="2"/>
          </w:tcPr>
          <w:p w:rsidR="008A54FD" w:rsidRPr="00473CB1" w:rsidRDefault="008A54FD" w:rsidP="00FB4D4C">
            <w:pPr>
              <w:spacing w:line="276" w:lineRule="auto"/>
              <w:rPr>
                <w:rFonts w:eastAsia="Batang"/>
                <w:u w:val="wave"/>
              </w:rPr>
            </w:pPr>
          </w:p>
        </w:tc>
        <w:tc>
          <w:tcPr>
            <w:tcW w:w="7023" w:type="dxa"/>
          </w:tcPr>
          <w:p w:rsidR="008A54FD" w:rsidRPr="00473CB1" w:rsidRDefault="008A54FD" w:rsidP="00E51CAB">
            <w:pPr>
              <w:spacing w:line="276" w:lineRule="auto"/>
              <w:jc w:val="both"/>
              <w:rPr>
                <w:rFonts w:eastAsia="Times New Roman"/>
              </w:rPr>
            </w:pPr>
            <w:r w:rsidRPr="00473CB1">
              <w:rPr>
                <w:rFonts w:eastAsia="Times New Roman"/>
                <w:sz w:val="22"/>
                <w:szCs w:val="22"/>
              </w:rPr>
              <w:t>Komunikimi dhe intervistimi i të miturve nga gjyqtarë/prokurorë</w:t>
            </w:r>
          </w:p>
        </w:tc>
        <w:tc>
          <w:tcPr>
            <w:tcW w:w="1590" w:type="dxa"/>
            <w:gridSpan w:val="2"/>
          </w:tcPr>
          <w:p w:rsidR="008A54FD" w:rsidRPr="00473CB1" w:rsidRDefault="008A54FD" w:rsidP="00E51CAB">
            <w:pPr>
              <w:spacing w:line="276" w:lineRule="auto"/>
              <w:rPr>
                <w:rFonts w:eastAsia="Batang"/>
              </w:rPr>
            </w:pPr>
            <w:r w:rsidRPr="00473CB1">
              <w:rPr>
                <w:rFonts w:eastAsia="Batang"/>
                <w:sz w:val="22"/>
                <w:szCs w:val="22"/>
              </w:rPr>
              <w:t>Tiran</w:t>
            </w:r>
            <w:r w:rsidR="00473CB1">
              <w:rPr>
                <w:rFonts w:eastAsia="Batang"/>
                <w:sz w:val="22"/>
                <w:szCs w:val="22"/>
              </w:rPr>
              <w:t>ë</w:t>
            </w:r>
          </w:p>
        </w:tc>
      </w:tr>
      <w:tr w:rsidR="00D827B0" w:rsidRPr="00473CB1" w:rsidTr="00292DE4">
        <w:tc>
          <w:tcPr>
            <w:tcW w:w="720" w:type="dxa"/>
          </w:tcPr>
          <w:p w:rsidR="00D827B0" w:rsidRPr="00473CB1" w:rsidRDefault="00D827B0" w:rsidP="00E51CAB">
            <w:pPr>
              <w:numPr>
                <w:ilvl w:val="0"/>
                <w:numId w:val="9"/>
              </w:numPr>
              <w:spacing w:line="276" w:lineRule="auto"/>
              <w:rPr>
                <w:rFonts w:eastAsia="Batang"/>
                <w:u w:val="wave"/>
              </w:rPr>
            </w:pPr>
          </w:p>
        </w:tc>
        <w:tc>
          <w:tcPr>
            <w:tcW w:w="1170" w:type="dxa"/>
            <w:gridSpan w:val="2"/>
          </w:tcPr>
          <w:p w:rsidR="00D827B0" w:rsidRPr="00473CB1" w:rsidRDefault="00D827B0" w:rsidP="00E51CAB">
            <w:pPr>
              <w:spacing w:line="276" w:lineRule="auto"/>
              <w:rPr>
                <w:rFonts w:eastAsia="Batang"/>
              </w:rPr>
            </w:pPr>
            <w:r w:rsidRPr="00473CB1">
              <w:rPr>
                <w:rFonts w:eastAsia="Batang"/>
                <w:sz w:val="22"/>
                <w:szCs w:val="22"/>
              </w:rPr>
              <w:t>10 prill 2019</w:t>
            </w:r>
          </w:p>
          <w:p w:rsidR="00D827B0" w:rsidRPr="00473CB1" w:rsidRDefault="00D827B0" w:rsidP="00E51CAB">
            <w:pPr>
              <w:spacing w:line="276" w:lineRule="auto"/>
            </w:pPr>
          </w:p>
        </w:tc>
        <w:tc>
          <w:tcPr>
            <w:tcW w:w="1260" w:type="dxa"/>
          </w:tcPr>
          <w:p w:rsidR="00D827B0" w:rsidRPr="00473CB1" w:rsidRDefault="00D827B0" w:rsidP="00E51CAB">
            <w:pPr>
              <w:spacing w:line="276" w:lineRule="auto"/>
            </w:pPr>
            <w:r w:rsidRPr="00473CB1">
              <w:rPr>
                <w:rFonts w:eastAsia="Batang"/>
                <w:sz w:val="22"/>
                <w:szCs w:val="22"/>
                <w:u w:val="wave"/>
              </w:rPr>
              <w:t>OSBE</w:t>
            </w:r>
          </w:p>
        </w:tc>
        <w:tc>
          <w:tcPr>
            <w:tcW w:w="2185" w:type="dxa"/>
            <w:gridSpan w:val="2"/>
          </w:tcPr>
          <w:p w:rsidR="00D827B0" w:rsidRPr="00473CB1" w:rsidRDefault="00D827B0" w:rsidP="00FB4D4C">
            <w:pPr>
              <w:spacing w:line="276" w:lineRule="auto"/>
              <w:rPr>
                <w:rFonts w:eastAsia="Batang"/>
                <w:u w:val="wave"/>
              </w:rPr>
            </w:pPr>
            <w:r w:rsidRPr="00473CB1">
              <w:rPr>
                <w:rFonts w:eastAsia="Batang"/>
                <w:sz w:val="22"/>
                <w:szCs w:val="22"/>
                <w:u w:val="wave"/>
              </w:rPr>
              <w:t>Sandër Simoni; Aurela Anastas; Elizabeta Imeraj</w:t>
            </w:r>
          </w:p>
          <w:p w:rsidR="001F66CD" w:rsidRPr="00473CB1" w:rsidRDefault="001F66CD" w:rsidP="00FB4D4C">
            <w:pPr>
              <w:spacing w:line="276" w:lineRule="auto"/>
              <w:rPr>
                <w:rFonts w:eastAsia="Batang"/>
                <w:u w:val="wave"/>
              </w:rPr>
            </w:pPr>
            <w:r w:rsidRPr="00473CB1">
              <w:rPr>
                <w:rFonts w:eastAsia="Batang"/>
                <w:sz w:val="22"/>
                <w:szCs w:val="22"/>
                <w:u w:val="wave"/>
              </w:rPr>
              <w:t>Leht</w:t>
            </w:r>
            <w:r w:rsidR="00473CB1">
              <w:rPr>
                <w:rFonts w:eastAsia="Batang"/>
                <w:sz w:val="22"/>
                <w:szCs w:val="22"/>
                <w:u w:val="wave"/>
              </w:rPr>
              <w:t>ë</w:t>
            </w:r>
            <w:r w:rsidRPr="00473CB1">
              <w:rPr>
                <w:rFonts w:eastAsia="Batang"/>
                <w:sz w:val="22"/>
                <w:szCs w:val="22"/>
                <w:u w:val="wave"/>
              </w:rPr>
              <w:t>suese:</w:t>
            </w:r>
          </w:p>
          <w:p w:rsidR="001F66CD" w:rsidRPr="00473CB1" w:rsidRDefault="001F66CD" w:rsidP="00FB4D4C">
            <w:pPr>
              <w:spacing w:line="276" w:lineRule="auto"/>
              <w:rPr>
                <w:rFonts w:eastAsia="Batang"/>
                <w:u w:val="wave"/>
              </w:rPr>
            </w:pPr>
            <w:r w:rsidRPr="00473CB1">
              <w:rPr>
                <w:rFonts w:eastAsia="Batang"/>
                <w:sz w:val="22"/>
                <w:szCs w:val="22"/>
                <w:u w:val="wave"/>
              </w:rPr>
              <w:t>Arta Mandro</w:t>
            </w:r>
          </w:p>
        </w:tc>
        <w:tc>
          <w:tcPr>
            <w:tcW w:w="7023" w:type="dxa"/>
          </w:tcPr>
          <w:p w:rsidR="00D827B0" w:rsidRPr="00473CB1" w:rsidRDefault="00D827B0" w:rsidP="00E51CAB">
            <w:pPr>
              <w:spacing w:line="276" w:lineRule="auto"/>
              <w:jc w:val="both"/>
              <w:rPr>
                <w:rFonts w:eastAsia="Times New Roman"/>
              </w:rPr>
            </w:pPr>
            <w:r w:rsidRPr="00473CB1">
              <w:rPr>
                <w:rFonts w:eastAsia="Times New Roman"/>
                <w:sz w:val="22"/>
                <w:szCs w:val="22"/>
              </w:rPr>
              <w:t>Viktima dhe procesi penal. Ndryshimet dhe shtesat e ligjit nr. 35/2017 dhe standardet ndërkombëtare. Mbrojtja nga riviktimizimi. Probleme të padisë civile në procesin penal. Dëmshpërblimi i viktimave.</w:t>
            </w:r>
          </w:p>
        </w:tc>
        <w:tc>
          <w:tcPr>
            <w:tcW w:w="1590" w:type="dxa"/>
            <w:gridSpan w:val="2"/>
          </w:tcPr>
          <w:p w:rsidR="00D827B0" w:rsidRPr="00473CB1" w:rsidRDefault="00AC1067" w:rsidP="00E51CAB">
            <w:pPr>
              <w:spacing w:line="276" w:lineRule="auto"/>
              <w:rPr>
                <w:rFonts w:eastAsia="Batang"/>
              </w:rPr>
            </w:pPr>
            <w:r w:rsidRPr="00473CB1">
              <w:rPr>
                <w:rFonts w:eastAsia="Batang"/>
                <w:sz w:val="22"/>
                <w:szCs w:val="22"/>
                <w:u w:val="wave"/>
              </w:rPr>
              <w:t>Tiran</w:t>
            </w:r>
            <w:r w:rsidR="00473CB1">
              <w:rPr>
                <w:rFonts w:eastAsia="Batang"/>
                <w:sz w:val="22"/>
                <w:szCs w:val="22"/>
                <w:u w:val="wave"/>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pPr>
            <w:r w:rsidRPr="00473CB1">
              <w:rPr>
                <w:sz w:val="22"/>
                <w:szCs w:val="22"/>
              </w:rPr>
              <w:t>10-11 prill 2019</w:t>
            </w:r>
          </w:p>
        </w:tc>
        <w:tc>
          <w:tcPr>
            <w:tcW w:w="1260" w:type="dxa"/>
          </w:tcPr>
          <w:p w:rsidR="00E51CAB" w:rsidRPr="00473CB1" w:rsidRDefault="00846BEB" w:rsidP="00E51CAB">
            <w:pPr>
              <w:spacing w:line="276" w:lineRule="auto"/>
            </w:pPr>
            <w:r w:rsidRPr="00473CB1">
              <w:rPr>
                <w:sz w:val="22"/>
                <w:szCs w:val="22"/>
              </w:rPr>
              <w:t>SHM</w:t>
            </w:r>
          </w:p>
        </w:tc>
        <w:tc>
          <w:tcPr>
            <w:tcW w:w="2185"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570C18" w:rsidRPr="00473CB1" w:rsidRDefault="00570C18" w:rsidP="00E51CAB">
            <w:pPr>
              <w:spacing w:line="276" w:lineRule="auto"/>
              <w:jc w:val="both"/>
              <w:rPr>
                <w:rFonts w:eastAsia="Batang"/>
                <w:u w:val="wave"/>
              </w:rPr>
            </w:pPr>
            <w:r w:rsidRPr="00473CB1">
              <w:rPr>
                <w:rFonts w:eastAsia="Batang"/>
                <w:sz w:val="22"/>
                <w:szCs w:val="22"/>
                <w:u w:val="wave"/>
              </w:rPr>
              <w:t>Dita I:</w:t>
            </w:r>
          </w:p>
          <w:p w:rsidR="00E51CAB" w:rsidRPr="00473CB1" w:rsidRDefault="00E51CAB" w:rsidP="00E51CAB">
            <w:pPr>
              <w:spacing w:line="276" w:lineRule="auto"/>
              <w:jc w:val="both"/>
              <w:rPr>
                <w:rFonts w:eastAsia="Batang"/>
                <w:u w:val="wave"/>
              </w:rPr>
            </w:pPr>
            <w:r w:rsidRPr="00473CB1">
              <w:rPr>
                <w:rFonts w:eastAsia="Batang"/>
                <w:sz w:val="22"/>
                <w:szCs w:val="22"/>
                <w:u w:val="wave"/>
              </w:rPr>
              <w:t>Arben Rakipi</w:t>
            </w:r>
          </w:p>
          <w:p w:rsidR="00E51CAB" w:rsidRPr="00473CB1" w:rsidRDefault="00E51CAB" w:rsidP="00E51CAB">
            <w:pPr>
              <w:spacing w:line="276" w:lineRule="auto"/>
              <w:jc w:val="both"/>
              <w:rPr>
                <w:rFonts w:eastAsia="Batang"/>
                <w:u w:val="wave"/>
              </w:rPr>
            </w:pPr>
            <w:r w:rsidRPr="00473CB1">
              <w:rPr>
                <w:rFonts w:eastAsia="Batang"/>
                <w:sz w:val="22"/>
                <w:szCs w:val="22"/>
                <w:u w:val="wave"/>
              </w:rPr>
              <w:t>Albana Boksi</w:t>
            </w:r>
          </w:p>
          <w:p w:rsidR="00570C18" w:rsidRPr="00473CB1" w:rsidRDefault="00570C18" w:rsidP="00E51CAB">
            <w:pPr>
              <w:spacing w:line="276" w:lineRule="auto"/>
              <w:jc w:val="both"/>
              <w:rPr>
                <w:rFonts w:eastAsia="Batang"/>
                <w:u w:val="wave"/>
              </w:rPr>
            </w:pPr>
            <w:r w:rsidRPr="00473CB1">
              <w:rPr>
                <w:rFonts w:eastAsia="Batang"/>
                <w:u w:val="wave"/>
              </w:rPr>
              <w:t>Dita II:</w:t>
            </w:r>
          </w:p>
          <w:p w:rsidR="00570C18" w:rsidRPr="00473CB1" w:rsidRDefault="00570C18" w:rsidP="00E51CAB">
            <w:pPr>
              <w:spacing w:line="276" w:lineRule="auto"/>
              <w:jc w:val="both"/>
              <w:rPr>
                <w:rFonts w:eastAsia="Batang"/>
                <w:u w:val="wave"/>
              </w:rPr>
            </w:pPr>
            <w:r w:rsidRPr="00473CB1">
              <w:rPr>
                <w:rFonts w:eastAsia="Batang"/>
                <w:u w:val="wave"/>
              </w:rPr>
              <w:t>Arben Rakipi</w:t>
            </w:r>
          </w:p>
          <w:p w:rsidR="00570C18" w:rsidRPr="00473CB1" w:rsidRDefault="00570C18" w:rsidP="00E51CAB">
            <w:pPr>
              <w:spacing w:line="276" w:lineRule="auto"/>
              <w:jc w:val="both"/>
              <w:rPr>
                <w:rFonts w:eastAsia="Batang"/>
                <w:u w:val="wave"/>
              </w:rPr>
            </w:pPr>
          </w:p>
          <w:p w:rsidR="00E51CAB" w:rsidRPr="00473CB1" w:rsidRDefault="00E51CAB" w:rsidP="00E51CAB">
            <w:pPr>
              <w:spacing w:line="276" w:lineRule="auto"/>
              <w:jc w:val="both"/>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jc w:val="both"/>
              <w:rPr>
                <w:rFonts w:eastAsia="Batang"/>
                <w:u w:val="wave"/>
              </w:rPr>
            </w:pPr>
            <w:r w:rsidRPr="00473CB1">
              <w:rPr>
                <w:rFonts w:eastAsia="Batang"/>
                <w:sz w:val="22"/>
                <w:szCs w:val="22"/>
                <w:u w:val="wave"/>
              </w:rPr>
              <w:t>Nurjeta Tafa</w:t>
            </w:r>
          </w:p>
        </w:tc>
        <w:tc>
          <w:tcPr>
            <w:tcW w:w="7023" w:type="dxa"/>
          </w:tcPr>
          <w:p w:rsidR="00E51CAB" w:rsidRPr="00473CB1" w:rsidRDefault="00E51CAB" w:rsidP="00E51CAB">
            <w:pPr>
              <w:spacing w:line="276" w:lineRule="auto"/>
              <w:jc w:val="both"/>
              <w:rPr>
                <w:rFonts w:eastAsia="Times New Roman"/>
              </w:rPr>
            </w:pPr>
            <w:r w:rsidRPr="00473CB1">
              <w:rPr>
                <w:rFonts w:eastAsia="Times New Roman"/>
                <w:sz w:val="22"/>
                <w:szCs w:val="22"/>
              </w:rPr>
              <w:lastRenderedPageBreak/>
              <w:t xml:space="preserve">Gjykimi i shkurtuar dhe gjykimi i drejtpërdrejtë, si gjykime të posaçme. Veçoritë e gjykimit të shkurtuar dhe problemet e praktikës gjyqësore. Ndryshimet e bëra me ligjin </w:t>
            </w:r>
            <w:r w:rsidR="00FD362D" w:rsidRPr="00473CB1">
              <w:rPr>
                <w:rFonts w:eastAsia="Times New Roman"/>
                <w:sz w:val="22"/>
                <w:szCs w:val="22"/>
              </w:rPr>
              <w:t>n</w:t>
            </w:r>
            <w:r w:rsidRPr="00473CB1">
              <w:rPr>
                <w:rFonts w:eastAsia="Times New Roman"/>
                <w:sz w:val="22"/>
                <w:szCs w:val="22"/>
              </w:rPr>
              <w:t>r. 35/2017 dhe nevoja për kuptimin e drejtë të tyre. Veçoritë e rastit të dytë të gjykimit të drejtpërdrejtë: praktika gjyqësore.</w:t>
            </w:r>
          </w:p>
          <w:p w:rsidR="00E51CAB" w:rsidRPr="00473CB1" w:rsidRDefault="00FD362D" w:rsidP="00FD362D">
            <w:pPr>
              <w:spacing w:line="276" w:lineRule="auto"/>
              <w:jc w:val="both"/>
              <w:rPr>
                <w:rFonts w:eastAsia="Times New Roman"/>
              </w:rPr>
            </w:pPr>
            <w:r w:rsidRPr="00473CB1">
              <w:rPr>
                <w:rFonts w:eastAsia="Times New Roman"/>
                <w:sz w:val="22"/>
                <w:szCs w:val="22"/>
              </w:rPr>
              <w:t>Urdhri</w:t>
            </w:r>
            <w:r w:rsidR="00E51CAB" w:rsidRPr="00473CB1">
              <w:rPr>
                <w:rFonts w:eastAsia="Times New Roman"/>
                <w:sz w:val="22"/>
                <w:szCs w:val="22"/>
              </w:rPr>
              <w:t xml:space="preserve"> penal i dënimit dhe gjykimi me marrëveshje -  risi të KPP-së; Marrëveshja për pranimin e fajësisë, përmbajtja dhe rastet e refuzimit të </w:t>
            </w:r>
            <w:r w:rsidR="00E51CAB" w:rsidRPr="00473CB1">
              <w:rPr>
                <w:rFonts w:eastAsia="Times New Roman"/>
                <w:sz w:val="22"/>
                <w:szCs w:val="22"/>
              </w:rPr>
              <w:lastRenderedPageBreak/>
              <w:t>marrëveshjes.</w:t>
            </w:r>
          </w:p>
        </w:tc>
        <w:tc>
          <w:tcPr>
            <w:tcW w:w="1590" w:type="dxa"/>
            <w:gridSpan w:val="2"/>
          </w:tcPr>
          <w:p w:rsidR="00E51CAB" w:rsidRPr="00473CB1" w:rsidRDefault="00BD18EB" w:rsidP="00E51CAB">
            <w:pPr>
              <w:spacing w:line="276" w:lineRule="auto"/>
            </w:pPr>
            <w:r w:rsidRPr="00473CB1">
              <w:rPr>
                <w:rFonts w:eastAsia="Batang"/>
                <w:sz w:val="22"/>
                <w:szCs w:val="22"/>
              </w:rPr>
              <w:lastRenderedPageBreak/>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pPr>
            <w:r w:rsidRPr="00473CB1">
              <w:rPr>
                <w:sz w:val="22"/>
                <w:szCs w:val="22"/>
              </w:rPr>
              <w:t>10-11 prill 2019</w:t>
            </w:r>
          </w:p>
        </w:tc>
        <w:tc>
          <w:tcPr>
            <w:tcW w:w="1260" w:type="dxa"/>
          </w:tcPr>
          <w:p w:rsidR="00E51CAB" w:rsidRPr="00473CB1" w:rsidRDefault="00846BEB" w:rsidP="00E51CAB">
            <w:pPr>
              <w:spacing w:line="276" w:lineRule="auto"/>
            </w:pPr>
            <w:r w:rsidRPr="00473CB1">
              <w:rPr>
                <w:sz w:val="22"/>
                <w:szCs w:val="22"/>
              </w:rPr>
              <w:t>SHM</w:t>
            </w:r>
          </w:p>
        </w:tc>
        <w:tc>
          <w:tcPr>
            <w:tcW w:w="2185"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59535E" w:rsidP="00E51CAB">
            <w:pPr>
              <w:spacing w:line="276" w:lineRule="auto"/>
              <w:jc w:val="both"/>
              <w:rPr>
                <w:rFonts w:eastAsia="Batang"/>
                <w:u w:val="wave"/>
              </w:rPr>
            </w:pPr>
            <w:r w:rsidRPr="00473CB1">
              <w:rPr>
                <w:rFonts w:eastAsia="Batang"/>
                <w:sz w:val="22"/>
                <w:szCs w:val="22"/>
                <w:u w:val="wave"/>
              </w:rPr>
              <w:t>Lulzim Alushaj</w:t>
            </w:r>
          </w:p>
          <w:p w:rsidR="00E51CAB" w:rsidRPr="00473CB1" w:rsidRDefault="0059535E" w:rsidP="00E51CAB">
            <w:pPr>
              <w:spacing w:line="276" w:lineRule="auto"/>
              <w:jc w:val="both"/>
              <w:rPr>
                <w:rFonts w:eastAsia="Batang"/>
                <w:u w:val="wave"/>
              </w:rPr>
            </w:pPr>
            <w:r w:rsidRPr="00473CB1">
              <w:rPr>
                <w:rFonts w:eastAsia="Batang"/>
                <w:sz w:val="22"/>
                <w:szCs w:val="22"/>
                <w:u w:val="wave"/>
              </w:rPr>
              <w:t>Vangjel Kosta</w:t>
            </w:r>
          </w:p>
          <w:p w:rsidR="0059535E" w:rsidRPr="00473CB1" w:rsidRDefault="0059535E" w:rsidP="00E51CAB">
            <w:pPr>
              <w:spacing w:line="276" w:lineRule="auto"/>
              <w:jc w:val="both"/>
              <w:rPr>
                <w:rFonts w:eastAsia="Batang"/>
                <w:u w:val="wave"/>
              </w:rPr>
            </w:pPr>
          </w:p>
          <w:p w:rsidR="00E51CAB" w:rsidRPr="00473CB1" w:rsidRDefault="00E51CAB" w:rsidP="00E51CAB">
            <w:pPr>
              <w:spacing w:line="276" w:lineRule="auto"/>
              <w:jc w:val="both"/>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1366C4" w:rsidP="00E51CAB">
            <w:pPr>
              <w:spacing w:line="276" w:lineRule="auto"/>
              <w:jc w:val="both"/>
              <w:rPr>
                <w:rFonts w:eastAsia="Batang"/>
                <w:u w:val="wave"/>
              </w:rPr>
            </w:pPr>
            <w:r w:rsidRPr="00473CB1">
              <w:rPr>
                <w:rFonts w:eastAsia="Batang"/>
                <w:sz w:val="22"/>
                <w:szCs w:val="22"/>
                <w:u w:val="wave"/>
              </w:rPr>
              <w:t>Diamela Goxha</w:t>
            </w:r>
          </w:p>
        </w:tc>
        <w:tc>
          <w:tcPr>
            <w:tcW w:w="7023" w:type="dxa"/>
          </w:tcPr>
          <w:p w:rsidR="00E51CAB" w:rsidRPr="00473CB1" w:rsidRDefault="00E51CAB" w:rsidP="00E51CAB">
            <w:pPr>
              <w:spacing w:line="276" w:lineRule="auto"/>
              <w:jc w:val="both"/>
              <w:rPr>
                <w:rFonts w:eastAsia="Times New Roman"/>
              </w:rPr>
            </w:pPr>
            <w:r w:rsidRPr="00473CB1">
              <w:rPr>
                <w:rFonts w:eastAsia="Times New Roman"/>
                <w:sz w:val="22"/>
                <w:szCs w:val="22"/>
              </w:rPr>
              <w:t xml:space="preserve">Procedura e shqyrtimit të padive për shuma të vogla, gjykimi i shkurtuar, komunikimi me palët, rregullat për pyetjen e dëshmitarit,arsyetimi i vendimit </w:t>
            </w:r>
            <w:r w:rsidR="00FD362D" w:rsidRPr="00473CB1">
              <w:rPr>
                <w:rFonts w:eastAsia="Times New Roman"/>
                <w:sz w:val="22"/>
                <w:szCs w:val="22"/>
              </w:rPr>
              <w:t>gjyqësor</w:t>
            </w:r>
            <w:r w:rsidRPr="00473CB1">
              <w:rPr>
                <w:rFonts w:eastAsia="Times New Roman"/>
                <w:sz w:val="22"/>
                <w:szCs w:val="22"/>
              </w:rPr>
              <w:t xml:space="preserve"> si dhe e drejta e ankimit ndaj vendimit</w:t>
            </w:r>
            <w:r w:rsidR="00FD362D" w:rsidRPr="00473CB1">
              <w:rPr>
                <w:rFonts w:eastAsia="Times New Roman"/>
                <w:sz w:val="22"/>
                <w:szCs w:val="22"/>
              </w:rPr>
              <w:t xml:space="preserve">. </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3D7515" w:rsidRPr="00473CB1" w:rsidTr="00292DE4">
        <w:tc>
          <w:tcPr>
            <w:tcW w:w="720" w:type="dxa"/>
          </w:tcPr>
          <w:p w:rsidR="003D7515" w:rsidRPr="00473CB1" w:rsidRDefault="003D7515" w:rsidP="00E51CAB">
            <w:pPr>
              <w:numPr>
                <w:ilvl w:val="0"/>
                <w:numId w:val="9"/>
              </w:numPr>
              <w:spacing w:line="276" w:lineRule="auto"/>
              <w:rPr>
                <w:rFonts w:eastAsia="Batang"/>
                <w:u w:val="wave"/>
              </w:rPr>
            </w:pPr>
          </w:p>
        </w:tc>
        <w:tc>
          <w:tcPr>
            <w:tcW w:w="1170" w:type="dxa"/>
            <w:gridSpan w:val="2"/>
          </w:tcPr>
          <w:p w:rsidR="003D7515" w:rsidRPr="00473CB1" w:rsidRDefault="003D7515" w:rsidP="00E51CAB">
            <w:pPr>
              <w:spacing w:line="276" w:lineRule="auto"/>
              <w:rPr>
                <w:rFonts w:eastAsia="Batang"/>
                <w:u w:val="wave"/>
              </w:rPr>
            </w:pPr>
            <w:r w:rsidRPr="00473CB1">
              <w:rPr>
                <w:rFonts w:eastAsia="Batang"/>
                <w:sz w:val="22"/>
                <w:szCs w:val="22"/>
                <w:u w:val="wave"/>
              </w:rPr>
              <w:t>11-12 prill 2019</w:t>
            </w:r>
          </w:p>
          <w:p w:rsidR="003D7515" w:rsidRPr="00473CB1" w:rsidRDefault="003D7515" w:rsidP="00E51CAB">
            <w:pPr>
              <w:spacing w:line="276" w:lineRule="auto"/>
              <w:rPr>
                <w:rFonts w:eastAsia="Batang"/>
                <w:u w:val="wave"/>
              </w:rPr>
            </w:pPr>
          </w:p>
          <w:p w:rsidR="003D7515" w:rsidRPr="00473CB1" w:rsidRDefault="003D7515" w:rsidP="00E51CAB">
            <w:pPr>
              <w:spacing w:line="276" w:lineRule="auto"/>
            </w:pPr>
          </w:p>
        </w:tc>
        <w:tc>
          <w:tcPr>
            <w:tcW w:w="1260" w:type="dxa"/>
          </w:tcPr>
          <w:p w:rsidR="003D7515" w:rsidRPr="00473CB1" w:rsidRDefault="003D7515" w:rsidP="00E51CAB">
            <w:pPr>
              <w:spacing w:line="276" w:lineRule="auto"/>
            </w:pPr>
            <w:r w:rsidRPr="00473CB1">
              <w:rPr>
                <w:sz w:val="22"/>
                <w:szCs w:val="22"/>
              </w:rPr>
              <w:t>SHM</w:t>
            </w:r>
          </w:p>
        </w:tc>
        <w:tc>
          <w:tcPr>
            <w:tcW w:w="2185" w:type="dxa"/>
            <w:gridSpan w:val="2"/>
          </w:tcPr>
          <w:p w:rsidR="003D7515" w:rsidRPr="00473CB1" w:rsidRDefault="003D7515" w:rsidP="0039133B">
            <w:pPr>
              <w:spacing w:line="276" w:lineRule="auto"/>
              <w:jc w:val="both"/>
              <w:rPr>
                <w:rFonts w:eastAsia="Times New Roman"/>
                <w:bCs/>
              </w:rPr>
            </w:pPr>
            <w:r w:rsidRPr="00473CB1">
              <w:rPr>
                <w:rFonts w:eastAsia="Times New Roman"/>
                <w:bCs/>
                <w:sz w:val="22"/>
                <w:szCs w:val="22"/>
              </w:rPr>
              <w:t>Ekspertë:</w:t>
            </w:r>
          </w:p>
          <w:p w:rsidR="003D7515" w:rsidRPr="00473CB1" w:rsidRDefault="003D7515" w:rsidP="0039133B">
            <w:pPr>
              <w:spacing w:line="276" w:lineRule="auto"/>
              <w:jc w:val="both"/>
              <w:rPr>
                <w:rFonts w:eastAsia="Times New Roman"/>
                <w:bCs/>
              </w:rPr>
            </w:pPr>
            <w:r w:rsidRPr="00473CB1">
              <w:rPr>
                <w:rFonts w:eastAsia="Times New Roman"/>
                <w:bCs/>
                <w:sz w:val="22"/>
                <w:szCs w:val="22"/>
              </w:rPr>
              <w:t>Arta Mandro</w:t>
            </w:r>
          </w:p>
          <w:p w:rsidR="003D7515" w:rsidRPr="00473CB1" w:rsidRDefault="003D7515" w:rsidP="0039133B">
            <w:pPr>
              <w:spacing w:line="276" w:lineRule="auto"/>
              <w:jc w:val="both"/>
              <w:rPr>
                <w:rFonts w:eastAsia="Times New Roman"/>
                <w:bCs/>
              </w:rPr>
            </w:pPr>
            <w:r w:rsidRPr="00473CB1">
              <w:rPr>
                <w:rFonts w:eastAsia="Times New Roman"/>
                <w:bCs/>
                <w:sz w:val="22"/>
                <w:szCs w:val="22"/>
              </w:rPr>
              <w:t>Mariana Semini</w:t>
            </w:r>
          </w:p>
          <w:p w:rsidR="003D7515" w:rsidRPr="00473CB1" w:rsidRDefault="003D7515" w:rsidP="0039133B">
            <w:pPr>
              <w:spacing w:line="276" w:lineRule="auto"/>
              <w:jc w:val="both"/>
              <w:rPr>
                <w:rFonts w:eastAsia="Times New Roman"/>
                <w:bCs/>
              </w:rPr>
            </w:pPr>
          </w:p>
          <w:p w:rsidR="003D7515" w:rsidRPr="00473CB1" w:rsidRDefault="003D7515" w:rsidP="0039133B">
            <w:pPr>
              <w:spacing w:line="276" w:lineRule="auto"/>
              <w:jc w:val="both"/>
              <w:rPr>
                <w:rFonts w:eastAsia="Times New Roman"/>
                <w:bCs/>
              </w:rPr>
            </w:pPr>
            <w:r w:rsidRPr="00473CB1">
              <w:rPr>
                <w:rFonts w:eastAsia="Times New Roman"/>
                <w:bCs/>
                <w:sz w:val="22"/>
                <w:szCs w:val="22"/>
              </w:rPr>
              <w:t>Lehtësues:</w:t>
            </w:r>
          </w:p>
          <w:p w:rsidR="003D7515" w:rsidRPr="00473CB1" w:rsidRDefault="003D7515" w:rsidP="0039133B">
            <w:pPr>
              <w:spacing w:line="276" w:lineRule="auto"/>
              <w:rPr>
                <w:rFonts w:eastAsia="Times New Roman"/>
                <w:bCs/>
              </w:rPr>
            </w:pPr>
            <w:r w:rsidRPr="00473CB1">
              <w:rPr>
                <w:rFonts w:eastAsia="Times New Roman"/>
                <w:bCs/>
                <w:sz w:val="22"/>
                <w:szCs w:val="22"/>
              </w:rPr>
              <w:t>Dita I: Manjola Xhaxho</w:t>
            </w:r>
          </w:p>
          <w:p w:rsidR="003D7515" w:rsidRPr="00473CB1" w:rsidRDefault="003D7515" w:rsidP="00E51CAB">
            <w:pPr>
              <w:spacing w:line="276" w:lineRule="auto"/>
              <w:jc w:val="both"/>
              <w:rPr>
                <w:rFonts w:eastAsia="Batang"/>
                <w:u w:val="wave"/>
              </w:rPr>
            </w:pPr>
            <w:r w:rsidRPr="00473CB1">
              <w:rPr>
                <w:rFonts w:eastAsia="Times New Roman"/>
                <w:bCs/>
                <w:sz w:val="22"/>
                <w:szCs w:val="22"/>
              </w:rPr>
              <w:t>Dita II: Elina Kombi</w:t>
            </w:r>
          </w:p>
        </w:tc>
        <w:tc>
          <w:tcPr>
            <w:tcW w:w="7023" w:type="dxa"/>
          </w:tcPr>
          <w:p w:rsidR="003D7515" w:rsidRPr="00473CB1" w:rsidRDefault="003D7515" w:rsidP="0039133B">
            <w:pPr>
              <w:spacing w:line="276" w:lineRule="auto"/>
              <w:jc w:val="both"/>
              <w:rPr>
                <w:u w:val="wave"/>
              </w:rPr>
            </w:pPr>
            <w:r w:rsidRPr="00473CB1">
              <w:rPr>
                <w:sz w:val="22"/>
                <w:szCs w:val="22"/>
                <w:u w:val="wave"/>
              </w:rPr>
              <w:t>•</w:t>
            </w:r>
            <w:r w:rsidRPr="00473CB1">
              <w:rPr>
                <w:sz w:val="22"/>
                <w:szCs w:val="22"/>
                <w:u w:val="wave"/>
              </w:rPr>
              <w:tab/>
              <w:t>Drejtësia penale për të mitur.</w:t>
            </w:r>
          </w:p>
          <w:p w:rsidR="003D7515" w:rsidRPr="00473CB1" w:rsidRDefault="003D7515" w:rsidP="0039133B">
            <w:pPr>
              <w:spacing w:line="276" w:lineRule="auto"/>
              <w:jc w:val="both"/>
              <w:rPr>
                <w:u w:val="wave"/>
              </w:rPr>
            </w:pPr>
            <w:r w:rsidRPr="00473CB1">
              <w:rPr>
                <w:sz w:val="22"/>
                <w:szCs w:val="22"/>
                <w:u w:val="wave"/>
              </w:rPr>
              <w:t>•</w:t>
            </w:r>
            <w:r w:rsidRPr="00473CB1">
              <w:rPr>
                <w:sz w:val="22"/>
                <w:szCs w:val="22"/>
                <w:u w:val="wave"/>
              </w:rPr>
              <w:tab/>
              <w:t>Standardet ndërkombëtare lidhur me parimet e drejtësisë miqësore për të miturit dhe risitë e legjislacionit shqiptar (Kodi i Procedurës Penale dhe Kodi i Drejtësisë Penale për të Mitur);</w:t>
            </w:r>
          </w:p>
          <w:p w:rsidR="003D7515" w:rsidRPr="00473CB1" w:rsidRDefault="003D7515" w:rsidP="0039133B">
            <w:pPr>
              <w:spacing w:line="276" w:lineRule="auto"/>
              <w:jc w:val="both"/>
              <w:rPr>
                <w:u w:val="wave"/>
              </w:rPr>
            </w:pPr>
            <w:r w:rsidRPr="00473CB1">
              <w:rPr>
                <w:sz w:val="22"/>
                <w:szCs w:val="22"/>
                <w:u w:val="wave"/>
              </w:rPr>
              <w:t>•</w:t>
            </w:r>
            <w:r w:rsidRPr="00473CB1">
              <w:rPr>
                <w:sz w:val="22"/>
                <w:szCs w:val="22"/>
                <w:u w:val="wave"/>
              </w:rPr>
              <w:tab/>
              <w:t xml:space="preserve">Mbrojtja e interesit më të lartë të fëmijës; </w:t>
            </w:r>
          </w:p>
          <w:p w:rsidR="003D7515" w:rsidRPr="00473CB1" w:rsidRDefault="003D7515" w:rsidP="00E51CAB">
            <w:pPr>
              <w:spacing w:line="276" w:lineRule="auto"/>
              <w:jc w:val="both"/>
              <w:rPr>
                <w:rFonts w:eastAsia="Times New Roman"/>
              </w:rPr>
            </w:pPr>
            <w:r w:rsidRPr="00473CB1">
              <w:rPr>
                <w:sz w:val="22"/>
                <w:szCs w:val="22"/>
                <w:u w:val="wave"/>
              </w:rPr>
              <w:t>•</w:t>
            </w:r>
            <w:r w:rsidRPr="00473CB1">
              <w:rPr>
                <w:sz w:val="22"/>
                <w:szCs w:val="22"/>
                <w:u w:val="wave"/>
              </w:rPr>
              <w:tab/>
              <w:t>Pozita procedurale e të miturit në dhe gjatë procesit penal sipas Kodit të Drejtësisë Penale për të Mitur;  Shmangia nga ndjekja penale e t</w:t>
            </w:r>
            <w:r w:rsidRPr="00473CB1">
              <w:rPr>
                <w:rFonts w:eastAsia="Times New Roman"/>
                <w:sz w:val="22"/>
                <w:szCs w:val="22"/>
              </w:rPr>
              <w:t>ë</w:t>
            </w:r>
            <w:r w:rsidRPr="00473CB1">
              <w:rPr>
                <w:sz w:val="22"/>
                <w:szCs w:val="22"/>
                <w:u w:val="wave"/>
              </w:rPr>
              <w:t xml:space="preserve"> miturit në konflikt me ligjin. Të drejtat procedurale të të miturit në konflikt me ligjin.</w:t>
            </w:r>
          </w:p>
        </w:tc>
        <w:tc>
          <w:tcPr>
            <w:tcW w:w="1590" w:type="dxa"/>
            <w:gridSpan w:val="2"/>
          </w:tcPr>
          <w:p w:rsidR="003D7515" w:rsidRPr="00473CB1" w:rsidRDefault="003D7515" w:rsidP="00E51CAB">
            <w:pPr>
              <w:spacing w:line="276" w:lineRule="auto"/>
              <w:rPr>
                <w:rFonts w:eastAsia="Batang"/>
              </w:rPr>
            </w:pPr>
            <w:r w:rsidRPr="00473CB1">
              <w:rPr>
                <w:rFonts w:eastAsia="Batang"/>
                <w:sz w:val="22"/>
                <w:szCs w:val="22"/>
              </w:rPr>
              <w:t>Tiranë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12 prill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85" w:type="dxa"/>
            <w:gridSpan w:val="2"/>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pPr>
            <w:r w:rsidRPr="00473CB1">
              <w:rPr>
                <w:sz w:val="22"/>
                <w:szCs w:val="22"/>
              </w:rPr>
              <w:t>Aida Bushati (Gugu)</w:t>
            </w:r>
            <w:r w:rsidR="00E84C28" w:rsidRPr="00473CB1">
              <w:rPr>
                <w:sz w:val="22"/>
                <w:szCs w:val="22"/>
              </w:rPr>
              <w:t xml:space="preserve"> </w:t>
            </w:r>
            <w:r w:rsidR="00034FFD" w:rsidRPr="00473CB1">
              <w:rPr>
                <w:sz w:val="22"/>
                <w:szCs w:val="22"/>
              </w:rPr>
              <w:t xml:space="preserve"> </w:t>
            </w:r>
          </w:p>
          <w:p w:rsidR="00E165EA" w:rsidRPr="00473CB1" w:rsidRDefault="00E165EA" w:rsidP="00E51CAB">
            <w:pPr>
              <w:spacing w:line="276" w:lineRule="auto"/>
            </w:pPr>
            <w:r w:rsidRPr="00473CB1">
              <w:rPr>
                <w:sz w:val="22"/>
                <w:szCs w:val="22"/>
              </w:rPr>
              <w:t>Adea Pirdeni</w:t>
            </w:r>
            <w:r w:rsidR="00900B2F" w:rsidRPr="00473CB1">
              <w:rPr>
                <w:sz w:val="22"/>
                <w:szCs w:val="22"/>
              </w:rPr>
              <w:t xml:space="preserve"> </w:t>
            </w:r>
            <w:r w:rsidR="00034FFD" w:rsidRPr="00473CB1">
              <w:rPr>
                <w:sz w:val="22"/>
                <w:szCs w:val="22"/>
              </w:rPr>
              <w:t xml:space="preserve"> </w:t>
            </w:r>
          </w:p>
          <w:p w:rsidR="00E51CAB" w:rsidRPr="00473CB1" w:rsidRDefault="00E51CAB" w:rsidP="00E51CAB">
            <w:pPr>
              <w:spacing w:line="276" w:lineRule="auto"/>
            </w:pP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suese:</w:t>
            </w:r>
          </w:p>
          <w:p w:rsidR="00E51CAB" w:rsidRPr="00473CB1" w:rsidRDefault="00E51CAB" w:rsidP="00034FFD">
            <w:pPr>
              <w:spacing w:line="276" w:lineRule="auto"/>
            </w:pPr>
            <w:r w:rsidRPr="00473CB1">
              <w:rPr>
                <w:sz w:val="22"/>
                <w:szCs w:val="22"/>
              </w:rPr>
              <w:t>Erinda Meli</w:t>
            </w:r>
            <w:r w:rsidR="00DE1365" w:rsidRPr="00473CB1">
              <w:rPr>
                <w:sz w:val="22"/>
                <w:szCs w:val="22"/>
              </w:rPr>
              <w:t xml:space="preserve"> </w:t>
            </w:r>
          </w:p>
        </w:tc>
        <w:tc>
          <w:tcPr>
            <w:tcW w:w="7023" w:type="dxa"/>
          </w:tcPr>
          <w:p w:rsidR="00E51CAB" w:rsidRPr="00473CB1" w:rsidRDefault="00E51CAB" w:rsidP="00E51CAB">
            <w:pPr>
              <w:spacing w:line="276" w:lineRule="auto"/>
              <w:jc w:val="both"/>
              <w:rPr>
                <w:rFonts w:eastAsia="Times New Roman"/>
              </w:rPr>
            </w:pPr>
            <w:r w:rsidRPr="00473CB1">
              <w:rPr>
                <w:rFonts w:eastAsia="Times New Roman"/>
                <w:sz w:val="22"/>
                <w:szCs w:val="22"/>
              </w:rPr>
              <w:t>Kriteret për vlerësimin e efektivitetit të mjeteve ankimore në reflektim</w:t>
            </w:r>
            <w:r w:rsidR="00FD362D" w:rsidRPr="00473CB1">
              <w:rPr>
                <w:rFonts w:eastAsia="Times New Roman"/>
                <w:sz w:val="22"/>
                <w:szCs w:val="22"/>
              </w:rPr>
              <w:t xml:space="preserve"> të jurisprudencës së GJEDNJ-së</w:t>
            </w:r>
            <w:r w:rsidRPr="00473CB1">
              <w:rPr>
                <w:rFonts w:eastAsia="Times New Roman"/>
                <w:sz w:val="22"/>
                <w:szCs w:val="22"/>
              </w:rPr>
              <w:t xml:space="preserve"> në çështjet kundër Shqipërisë dhe të jurisprudencës kushtetuese. Ndryshimet kushtetuese e ligjore relevante.</w:t>
            </w:r>
          </w:p>
        </w:tc>
        <w:tc>
          <w:tcPr>
            <w:tcW w:w="1590" w:type="dxa"/>
            <w:gridSpan w:val="2"/>
          </w:tcPr>
          <w:p w:rsidR="00E51CAB" w:rsidRPr="00473CB1" w:rsidRDefault="00BD18EB" w:rsidP="00E51CAB">
            <w:pPr>
              <w:spacing w:line="276" w:lineRule="auto"/>
              <w:rPr>
                <w:rFonts w:eastAsia="Batang"/>
                <w:u w:val="wave"/>
              </w:rP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15-16 prill 2019</w:t>
            </w:r>
          </w:p>
        </w:tc>
        <w:tc>
          <w:tcPr>
            <w:tcW w:w="1260" w:type="dxa"/>
          </w:tcPr>
          <w:p w:rsidR="00E51CAB" w:rsidRPr="00473CB1" w:rsidRDefault="00846BEB" w:rsidP="00E51CAB">
            <w:pPr>
              <w:spacing w:line="276" w:lineRule="auto"/>
            </w:pPr>
            <w:r w:rsidRPr="00473CB1">
              <w:rPr>
                <w:sz w:val="22"/>
                <w:szCs w:val="22"/>
              </w:rPr>
              <w:t>SHM</w:t>
            </w:r>
          </w:p>
        </w:tc>
        <w:tc>
          <w:tcPr>
            <w:tcW w:w="2185" w:type="dxa"/>
            <w:gridSpan w:val="2"/>
          </w:tcPr>
          <w:p w:rsidR="00E51CAB" w:rsidRPr="00473CB1" w:rsidRDefault="00E51CAB" w:rsidP="00E51CAB">
            <w:pPr>
              <w:shd w:val="clear" w:color="auto" w:fill="FFFFFF"/>
              <w:spacing w:line="276" w:lineRule="auto"/>
              <w:jc w:val="both"/>
              <w:rPr>
                <w:shd w:val="clear" w:color="auto" w:fill="FFFFFF"/>
              </w:rPr>
            </w:pPr>
            <w:r w:rsidRPr="00473CB1">
              <w:rPr>
                <w:sz w:val="22"/>
                <w:szCs w:val="22"/>
                <w:shd w:val="clear" w:color="auto" w:fill="FFFFFF"/>
              </w:rPr>
              <w:t>Ekspert</w:t>
            </w:r>
            <w:r w:rsidR="00B01439" w:rsidRPr="00473CB1">
              <w:rPr>
                <w:sz w:val="22"/>
                <w:szCs w:val="22"/>
                <w:shd w:val="clear" w:color="auto" w:fill="FFFFFF"/>
              </w:rPr>
              <w:t>ë</w:t>
            </w:r>
            <w:r w:rsidRPr="00473CB1">
              <w:rPr>
                <w:sz w:val="22"/>
                <w:szCs w:val="22"/>
                <w:shd w:val="clear" w:color="auto" w:fill="FFFFFF"/>
              </w:rPr>
              <w:t>:</w:t>
            </w:r>
          </w:p>
          <w:p w:rsidR="00E51CAB" w:rsidRPr="00473CB1" w:rsidRDefault="00E51CAB" w:rsidP="00E51CAB">
            <w:pPr>
              <w:shd w:val="clear" w:color="auto" w:fill="FFFFFF"/>
              <w:spacing w:line="276" w:lineRule="auto"/>
              <w:jc w:val="both"/>
              <w:rPr>
                <w:shd w:val="clear" w:color="auto" w:fill="FFFFFF"/>
              </w:rPr>
            </w:pPr>
            <w:r w:rsidRPr="00473CB1">
              <w:rPr>
                <w:sz w:val="22"/>
                <w:szCs w:val="22"/>
                <w:shd w:val="clear" w:color="auto" w:fill="FFFFFF"/>
              </w:rPr>
              <w:t>Altin Shkurti</w:t>
            </w:r>
          </w:p>
          <w:p w:rsidR="00EF53E5" w:rsidRPr="00473CB1" w:rsidRDefault="00EF53E5" w:rsidP="00E51CAB">
            <w:pPr>
              <w:shd w:val="clear" w:color="auto" w:fill="FFFFFF"/>
              <w:spacing w:line="276" w:lineRule="auto"/>
              <w:jc w:val="both"/>
              <w:rPr>
                <w:shd w:val="clear" w:color="auto" w:fill="FFFFFF"/>
              </w:rPr>
            </w:pPr>
            <w:r w:rsidRPr="00473CB1">
              <w:rPr>
                <w:shd w:val="clear" w:color="auto" w:fill="FFFFFF"/>
              </w:rPr>
              <w:t>Ervin Pupe</w:t>
            </w:r>
          </w:p>
          <w:p w:rsidR="00EF53E5" w:rsidRPr="00473CB1" w:rsidRDefault="00EF53E5" w:rsidP="00E51CAB">
            <w:pPr>
              <w:shd w:val="clear" w:color="auto" w:fill="FFFFFF"/>
              <w:spacing w:line="276" w:lineRule="auto"/>
              <w:jc w:val="both"/>
              <w:rPr>
                <w:shd w:val="clear" w:color="auto" w:fill="FFFFFF"/>
              </w:rPr>
            </w:pPr>
          </w:p>
          <w:p w:rsidR="00E51CAB" w:rsidRPr="00473CB1" w:rsidRDefault="00E51CAB" w:rsidP="00E51CAB">
            <w:pPr>
              <w:shd w:val="clear" w:color="auto" w:fill="FFFFFF"/>
              <w:spacing w:line="276" w:lineRule="auto"/>
              <w:jc w:val="both"/>
              <w:rPr>
                <w:shd w:val="clear" w:color="auto" w:fill="FFFFFF"/>
              </w:rPr>
            </w:pPr>
            <w:r w:rsidRPr="00473CB1">
              <w:rPr>
                <w:sz w:val="22"/>
                <w:szCs w:val="22"/>
                <w:shd w:val="clear" w:color="auto" w:fill="FFFFFF"/>
              </w:rPr>
              <w:t>Leht</w:t>
            </w:r>
            <w:r w:rsidR="00B01439" w:rsidRPr="00473CB1">
              <w:rPr>
                <w:sz w:val="22"/>
                <w:szCs w:val="22"/>
                <w:shd w:val="clear" w:color="auto" w:fill="FFFFFF"/>
              </w:rPr>
              <w:t>ë</w:t>
            </w:r>
            <w:r w:rsidRPr="00473CB1">
              <w:rPr>
                <w:sz w:val="22"/>
                <w:szCs w:val="22"/>
                <w:shd w:val="clear" w:color="auto" w:fill="FFFFFF"/>
              </w:rPr>
              <w:t>sues:</w:t>
            </w:r>
          </w:p>
          <w:p w:rsidR="00E51CAB" w:rsidRPr="00473CB1" w:rsidRDefault="00E51CAB" w:rsidP="00E51CAB">
            <w:pPr>
              <w:shd w:val="clear" w:color="auto" w:fill="FFFFFF"/>
              <w:spacing w:line="276" w:lineRule="auto"/>
              <w:jc w:val="both"/>
              <w:rPr>
                <w:shd w:val="clear" w:color="auto" w:fill="FFFFFF"/>
              </w:rPr>
            </w:pPr>
            <w:r w:rsidRPr="00473CB1">
              <w:rPr>
                <w:sz w:val="22"/>
                <w:szCs w:val="22"/>
                <w:shd w:val="clear" w:color="auto" w:fill="FFFFFF"/>
              </w:rPr>
              <w:t>Kostika Cobanaqi</w:t>
            </w:r>
            <w:r w:rsidR="006F1513" w:rsidRPr="00473CB1">
              <w:rPr>
                <w:sz w:val="22"/>
                <w:szCs w:val="22"/>
                <w:shd w:val="clear" w:color="auto" w:fill="FFFFFF"/>
              </w:rPr>
              <w:t xml:space="preserve"> </w:t>
            </w:r>
            <w:r w:rsidR="00034FFD" w:rsidRPr="00473CB1">
              <w:rPr>
                <w:sz w:val="22"/>
                <w:szCs w:val="22"/>
                <w:shd w:val="clear" w:color="auto" w:fill="FFFFFF"/>
              </w:rPr>
              <w:t xml:space="preserve"> </w:t>
            </w:r>
          </w:p>
          <w:p w:rsidR="00CF07E0" w:rsidRPr="00473CB1" w:rsidRDefault="00CF07E0" w:rsidP="00E51CAB">
            <w:pPr>
              <w:shd w:val="clear" w:color="auto" w:fill="FFFFFF"/>
              <w:spacing w:line="276" w:lineRule="auto"/>
              <w:jc w:val="both"/>
              <w:rPr>
                <w:shd w:val="clear" w:color="auto" w:fill="FFFFFF"/>
              </w:rPr>
            </w:pPr>
          </w:p>
          <w:p w:rsidR="00CF07E0" w:rsidRPr="00473CB1" w:rsidRDefault="00CF07E0" w:rsidP="00E51CAB">
            <w:pPr>
              <w:shd w:val="clear" w:color="auto" w:fill="FFFFFF"/>
              <w:spacing w:line="276" w:lineRule="auto"/>
              <w:jc w:val="both"/>
              <w:rPr>
                <w:shd w:val="clear" w:color="auto" w:fill="FFFFFF"/>
              </w:rPr>
            </w:pPr>
            <w:r w:rsidRPr="00473CB1">
              <w:rPr>
                <w:sz w:val="22"/>
                <w:szCs w:val="22"/>
                <w:shd w:val="clear" w:color="auto" w:fill="FFFFFF"/>
              </w:rPr>
              <w:t>Moderator:</w:t>
            </w:r>
          </w:p>
          <w:p w:rsidR="00CF07E0" w:rsidRPr="00473CB1" w:rsidRDefault="00CF07E0" w:rsidP="00E51CAB">
            <w:pPr>
              <w:shd w:val="clear" w:color="auto" w:fill="FFFFFF"/>
              <w:spacing w:line="276" w:lineRule="auto"/>
              <w:jc w:val="both"/>
              <w:rPr>
                <w:shd w:val="clear" w:color="auto" w:fill="FFFFFF"/>
              </w:rPr>
            </w:pPr>
            <w:r w:rsidRPr="00473CB1">
              <w:rPr>
                <w:shd w:val="clear" w:color="auto" w:fill="FFFFFF"/>
              </w:rPr>
              <w:t>Artan Hajdari</w:t>
            </w:r>
          </w:p>
        </w:tc>
        <w:tc>
          <w:tcPr>
            <w:tcW w:w="7023" w:type="dxa"/>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Barra dhe të drejtat reale:</w:t>
            </w:r>
          </w:p>
          <w:p w:rsidR="00E51CAB" w:rsidRPr="00473CB1" w:rsidRDefault="00E51CAB" w:rsidP="00FD362D">
            <w:pPr>
              <w:shd w:val="clear" w:color="auto" w:fill="FFFFFF"/>
              <w:spacing w:line="276" w:lineRule="auto"/>
              <w:jc w:val="both"/>
              <w:rPr>
                <w:rFonts w:eastAsia="Times New Roman"/>
              </w:rPr>
            </w:pPr>
            <w:r w:rsidRPr="00473CB1">
              <w:rPr>
                <w:rFonts w:eastAsia="Times New Roman"/>
                <w:sz w:val="22"/>
                <w:szCs w:val="22"/>
              </w:rPr>
              <w:t xml:space="preserve">Karakteristikat e tyre. Klasifikimi i tyre. Uzufrukti, </w:t>
            </w:r>
            <w:r w:rsidR="00FD362D" w:rsidRPr="00473CB1">
              <w:rPr>
                <w:rFonts w:eastAsia="Times New Roman"/>
                <w:sz w:val="22"/>
                <w:szCs w:val="22"/>
              </w:rPr>
              <w:t>m</w:t>
            </w:r>
            <w:r w:rsidRPr="00473CB1">
              <w:rPr>
                <w:rFonts w:eastAsia="Times New Roman"/>
                <w:sz w:val="22"/>
                <w:szCs w:val="22"/>
              </w:rPr>
              <w:t xml:space="preserve">ënyrat e krijimit të tij. Objekti të drejta dhe </w:t>
            </w:r>
            <w:r w:rsidR="00FD362D" w:rsidRPr="00473CB1">
              <w:rPr>
                <w:rFonts w:eastAsia="Times New Roman"/>
                <w:sz w:val="22"/>
                <w:szCs w:val="22"/>
              </w:rPr>
              <w:t>detyrimet</w:t>
            </w:r>
            <w:r w:rsidRPr="00473CB1">
              <w:rPr>
                <w:rFonts w:eastAsia="Times New Roman"/>
                <w:sz w:val="22"/>
                <w:szCs w:val="22"/>
              </w:rPr>
              <w:t xml:space="preserve"> e uzufruktarit dhe të pronari</w:t>
            </w:r>
            <w:r w:rsidR="00FD362D" w:rsidRPr="00473CB1">
              <w:rPr>
                <w:rFonts w:eastAsia="Times New Roman"/>
                <w:sz w:val="22"/>
                <w:szCs w:val="22"/>
              </w:rPr>
              <w:t>t</w:t>
            </w:r>
            <w:r w:rsidRPr="00473CB1">
              <w:rPr>
                <w:rFonts w:eastAsia="Times New Roman"/>
                <w:sz w:val="22"/>
                <w:szCs w:val="22"/>
              </w:rPr>
              <w:t xml:space="preserve"> të zhveshur. Përdorimi dhe </w:t>
            </w:r>
            <w:r w:rsidR="00FD362D" w:rsidRPr="00473CB1">
              <w:rPr>
                <w:rFonts w:eastAsia="Times New Roman"/>
                <w:sz w:val="22"/>
                <w:szCs w:val="22"/>
              </w:rPr>
              <w:t>b</w:t>
            </w:r>
            <w:r w:rsidRPr="00473CB1">
              <w:rPr>
                <w:rFonts w:eastAsia="Times New Roman"/>
                <w:sz w:val="22"/>
                <w:szCs w:val="22"/>
              </w:rPr>
              <w:t xml:space="preserve">animi, </w:t>
            </w:r>
            <w:r w:rsidR="00FD362D" w:rsidRPr="00473CB1">
              <w:rPr>
                <w:rFonts w:eastAsia="Times New Roman"/>
                <w:sz w:val="22"/>
                <w:szCs w:val="22"/>
              </w:rPr>
              <w:t>s</w:t>
            </w:r>
            <w:r w:rsidRPr="00473CB1">
              <w:rPr>
                <w:rFonts w:eastAsia="Times New Roman"/>
                <w:sz w:val="22"/>
                <w:szCs w:val="22"/>
              </w:rPr>
              <w:t xml:space="preserve">ervitute. Parimet themelore të krijimit të servituteve, Klasifikimi i servituteve, </w:t>
            </w:r>
            <w:r w:rsidR="00FD362D" w:rsidRPr="00473CB1">
              <w:rPr>
                <w:rFonts w:eastAsia="Times New Roman"/>
                <w:sz w:val="22"/>
                <w:szCs w:val="22"/>
              </w:rPr>
              <w:t>s</w:t>
            </w:r>
            <w:r w:rsidRPr="00473CB1">
              <w:rPr>
                <w:rFonts w:eastAsia="Times New Roman"/>
                <w:sz w:val="22"/>
                <w:szCs w:val="22"/>
              </w:rPr>
              <w:t xml:space="preserve">ervitute e </w:t>
            </w:r>
            <w:r w:rsidR="00FD362D" w:rsidRPr="00473CB1">
              <w:rPr>
                <w:rFonts w:eastAsia="Times New Roman"/>
                <w:sz w:val="22"/>
                <w:szCs w:val="22"/>
              </w:rPr>
              <w:t>imponuara</w:t>
            </w:r>
            <w:r w:rsidRPr="00473CB1">
              <w:rPr>
                <w:rFonts w:eastAsia="Times New Roman"/>
                <w:sz w:val="22"/>
                <w:szCs w:val="22"/>
              </w:rPr>
              <w:t xml:space="preserve"> prej ligjit dhe servitutet vullnetare. Ushtrimi i servituteve.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rPr>
              <w:t>15-16 prill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Sokol Sadushi</w:t>
            </w:r>
            <w:r w:rsidR="0054053C"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Eralda Met’hasani</w:t>
            </w:r>
            <w:r w:rsidR="0054053C" w:rsidRPr="00473CB1">
              <w:rPr>
                <w:rFonts w:eastAsia="Batang"/>
                <w:sz w:val="22"/>
                <w:szCs w:val="22"/>
                <w:u w:val="wave"/>
              </w:rPr>
              <w:t xml:space="preserve"> </w:t>
            </w:r>
            <w:r w:rsidR="00034FFD" w:rsidRPr="00473CB1">
              <w:rPr>
                <w:rFonts w:eastAsia="Batang"/>
                <w:sz w:val="22"/>
                <w:szCs w:val="22"/>
                <w:u w:val="wave"/>
              </w:rPr>
              <w:t xml:space="preserve"> </w:t>
            </w:r>
          </w:p>
          <w:p w:rsidR="0047382C" w:rsidRPr="00473CB1" w:rsidRDefault="0047382C" w:rsidP="00E51CAB">
            <w:pPr>
              <w:spacing w:line="276" w:lineRule="auto"/>
              <w:rPr>
                <w:rFonts w:eastAsia="Batang"/>
                <w:u w:val="wave"/>
              </w:rPr>
            </w:pPr>
            <w:r w:rsidRPr="00473CB1">
              <w:rPr>
                <w:rFonts w:eastAsia="Batang"/>
                <w:sz w:val="22"/>
                <w:szCs w:val="22"/>
                <w:u w:val="wave"/>
              </w:rPr>
              <w:t>Një specialist nga drejtoritë juridike ne administraten publike</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Amarildo Laçi</w:t>
            </w:r>
            <w:r w:rsidR="0054053C" w:rsidRPr="00473CB1">
              <w:rPr>
                <w:rFonts w:eastAsia="Batang"/>
                <w:sz w:val="22"/>
                <w:szCs w:val="22"/>
                <w:u w:val="wave"/>
              </w:rPr>
              <w:t xml:space="preserve"> </w:t>
            </w:r>
            <w:r w:rsidR="00034FFD" w:rsidRPr="00473CB1">
              <w:rPr>
                <w:rFonts w:eastAsia="Batang"/>
                <w:sz w:val="22"/>
                <w:szCs w:val="22"/>
                <w:u w:val="wave"/>
              </w:rPr>
              <w:t xml:space="preserve"> </w:t>
            </w:r>
          </w:p>
        </w:tc>
        <w:tc>
          <w:tcPr>
            <w:tcW w:w="7023" w:type="dxa"/>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Natyra e mjeteve ligjore administrative.</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Natyra e ankimit administrativ; Procedura e shqyrtimit nga organi kompetent dhe organi epror. Dallimi ndërmjet tyre;</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Objekti i kundërshtimit administrativ, si risi në legjislacionin administrativ;</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Rishikimi: një mjet i ri ligjor në procesin administrativ;</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Natyra e ankimit administrativ dhe efekti </w:t>
            </w:r>
            <w:r w:rsidRPr="00473CB1">
              <w:rPr>
                <w:rFonts w:eastAsia="Times New Roman"/>
                <w:i/>
                <w:sz w:val="22"/>
                <w:szCs w:val="22"/>
              </w:rPr>
              <w:t>reformatio in pejus</w:t>
            </w:r>
            <w:r w:rsidRPr="00473CB1">
              <w:rPr>
                <w:rFonts w:eastAsia="Times New Roman"/>
                <w:sz w:val="22"/>
                <w:szCs w:val="22"/>
              </w:rPr>
              <w:t xml:space="preserve"> në procesin administrativ sipas KPA-së.     </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7948D5" w:rsidRPr="00473CB1" w:rsidTr="00292DE4">
        <w:tc>
          <w:tcPr>
            <w:tcW w:w="720" w:type="dxa"/>
          </w:tcPr>
          <w:p w:rsidR="007948D5" w:rsidRPr="00473CB1" w:rsidRDefault="007948D5" w:rsidP="00E51CAB">
            <w:pPr>
              <w:numPr>
                <w:ilvl w:val="0"/>
                <w:numId w:val="9"/>
              </w:numPr>
              <w:spacing w:line="276" w:lineRule="auto"/>
              <w:rPr>
                <w:rFonts w:eastAsia="Batang"/>
                <w:u w:val="wave"/>
              </w:rPr>
            </w:pPr>
          </w:p>
        </w:tc>
        <w:tc>
          <w:tcPr>
            <w:tcW w:w="1170" w:type="dxa"/>
            <w:gridSpan w:val="2"/>
          </w:tcPr>
          <w:p w:rsidR="007948D5" w:rsidRPr="00473CB1" w:rsidRDefault="007948D5" w:rsidP="0039133B">
            <w:pPr>
              <w:spacing w:line="276" w:lineRule="auto"/>
              <w:rPr>
                <w:rFonts w:eastAsia="Batang"/>
                <w:u w:val="wave"/>
              </w:rPr>
            </w:pPr>
            <w:r w:rsidRPr="00473CB1">
              <w:rPr>
                <w:rFonts w:eastAsia="Batang"/>
                <w:sz w:val="22"/>
                <w:szCs w:val="22"/>
                <w:u w:val="wave"/>
              </w:rPr>
              <w:t xml:space="preserve">16-17 prill 2019 </w:t>
            </w:r>
          </w:p>
          <w:p w:rsidR="007948D5" w:rsidRPr="00473CB1" w:rsidRDefault="007948D5" w:rsidP="00E51CAB">
            <w:pPr>
              <w:spacing w:line="276" w:lineRule="auto"/>
              <w:rPr>
                <w:rFonts w:eastAsia="Batang"/>
              </w:rPr>
            </w:pPr>
          </w:p>
        </w:tc>
        <w:tc>
          <w:tcPr>
            <w:tcW w:w="1260" w:type="dxa"/>
          </w:tcPr>
          <w:p w:rsidR="007948D5" w:rsidRPr="00473CB1" w:rsidRDefault="007948D5" w:rsidP="00E51CAB">
            <w:pPr>
              <w:spacing w:line="276" w:lineRule="auto"/>
            </w:pPr>
            <w:r w:rsidRPr="00473CB1">
              <w:rPr>
                <w:sz w:val="22"/>
                <w:szCs w:val="22"/>
              </w:rPr>
              <w:t>SHM / EURALIUS</w:t>
            </w:r>
          </w:p>
        </w:tc>
        <w:tc>
          <w:tcPr>
            <w:tcW w:w="2185" w:type="dxa"/>
            <w:gridSpan w:val="2"/>
          </w:tcPr>
          <w:p w:rsidR="007948D5" w:rsidRPr="00473CB1" w:rsidRDefault="007948D5" w:rsidP="0039133B">
            <w:pPr>
              <w:spacing w:line="276" w:lineRule="auto"/>
              <w:rPr>
                <w:u w:val="wave"/>
              </w:rPr>
            </w:pPr>
            <w:r w:rsidRPr="00473CB1">
              <w:rPr>
                <w:sz w:val="22"/>
                <w:szCs w:val="22"/>
                <w:u w:val="wave"/>
              </w:rPr>
              <w:t>Ekspert EURALIUS:</w:t>
            </w:r>
          </w:p>
          <w:p w:rsidR="007948D5" w:rsidRPr="00473CB1" w:rsidRDefault="007948D5" w:rsidP="0039133B">
            <w:pPr>
              <w:spacing w:line="276" w:lineRule="auto"/>
              <w:rPr>
                <w:u w:val="wave"/>
              </w:rPr>
            </w:pPr>
            <w:r w:rsidRPr="00473CB1">
              <w:rPr>
                <w:sz w:val="22"/>
                <w:szCs w:val="22"/>
                <w:u w:val="wave"/>
              </w:rPr>
              <w:t>Ronald Rohrer</w:t>
            </w:r>
          </w:p>
          <w:p w:rsidR="007948D5" w:rsidRPr="00473CB1" w:rsidRDefault="007948D5" w:rsidP="0039133B">
            <w:pPr>
              <w:spacing w:line="276" w:lineRule="auto"/>
              <w:rPr>
                <w:u w:val="wave"/>
              </w:rPr>
            </w:pPr>
          </w:p>
          <w:p w:rsidR="007948D5" w:rsidRPr="00473CB1" w:rsidRDefault="007948D5" w:rsidP="0039133B">
            <w:pPr>
              <w:spacing w:line="276" w:lineRule="auto"/>
              <w:rPr>
                <w:u w:val="wave"/>
              </w:rPr>
            </w:pPr>
            <w:r w:rsidRPr="00473CB1">
              <w:rPr>
                <w:sz w:val="22"/>
                <w:szCs w:val="22"/>
                <w:u w:val="wave"/>
              </w:rPr>
              <w:t>Ekspertë ShM:</w:t>
            </w:r>
          </w:p>
          <w:p w:rsidR="007948D5" w:rsidRPr="00473CB1" w:rsidRDefault="007948D5" w:rsidP="0039133B">
            <w:pPr>
              <w:spacing w:line="276" w:lineRule="auto"/>
              <w:rPr>
                <w:u w:val="wave"/>
              </w:rPr>
            </w:pPr>
            <w:r w:rsidRPr="00473CB1">
              <w:rPr>
                <w:sz w:val="22"/>
                <w:szCs w:val="22"/>
                <w:u w:val="wave"/>
              </w:rPr>
              <w:t>Dashamir Kore</w:t>
            </w:r>
          </w:p>
          <w:p w:rsidR="007948D5" w:rsidRPr="00473CB1" w:rsidRDefault="007948D5" w:rsidP="0039133B">
            <w:pPr>
              <w:spacing w:line="276" w:lineRule="auto"/>
              <w:rPr>
                <w:u w:val="wave"/>
              </w:rPr>
            </w:pPr>
            <w:r w:rsidRPr="00473CB1">
              <w:rPr>
                <w:sz w:val="22"/>
                <w:szCs w:val="22"/>
                <w:u w:val="wave"/>
              </w:rPr>
              <w:t>Flutura Tafaj (Kola)</w:t>
            </w:r>
          </w:p>
          <w:p w:rsidR="007948D5" w:rsidRPr="00473CB1" w:rsidRDefault="007948D5" w:rsidP="0039133B">
            <w:pPr>
              <w:spacing w:line="276" w:lineRule="auto"/>
              <w:rPr>
                <w:u w:val="wave"/>
              </w:rPr>
            </w:pPr>
          </w:p>
          <w:p w:rsidR="007948D5" w:rsidRPr="00473CB1" w:rsidRDefault="007948D5" w:rsidP="0039133B">
            <w:pPr>
              <w:spacing w:line="276" w:lineRule="auto"/>
              <w:rPr>
                <w:u w:val="wave"/>
              </w:rPr>
            </w:pPr>
            <w:r w:rsidRPr="00473CB1">
              <w:rPr>
                <w:sz w:val="22"/>
                <w:szCs w:val="22"/>
                <w:u w:val="wave"/>
              </w:rPr>
              <w:t>Lehtësues:</w:t>
            </w:r>
          </w:p>
          <w:p w:rsidR="007948D5" w:rsidRPr="00473CB1" w:rsidRDefault="007948D5" w:rsidP="00E51CAB">
            <w:pPr>
              <w:spacing w:line="276" w:lineRule="auto"/>
              <w:rPr>
                <w:rFonts w:eastAsia="Batang"/>
                <w:u w:val="wave"/>
              </w:rPr>
            </w:pPr>
            <w:r w:rsidRPr="00473CB1">
              <w:rPr>
                <w:sz w:val="22"/>
                <w:szCs w:val="22"/>
                <w:u w:val="wave"/>
              </w:rPr>
              <w:t>Ina Hoxha</w:t>
            </w:r>
          </w:p>
        </w:tc>
        <w:tc>
          <w:tcPr>
            <w:tcW w:w="7023" w:type="dxa"/>
          </w:tcPr>
          <w:p w:rsidR="007948D5" w:rsidRPr="00473CB1" w:rsidRDefault="007948D5" w:rsidP="0039133B">
            <w:pPr>
              <w:spacing w:line="276" w:lineRule="auto"/>
              <w:jc w:val="both"/>
              <w:rPr>
                <w:rFonts w:eastAsia="Batang"/>
                <w:u w:val="wave"/>
              </w:rPr>
            </w:pPr>
            <w:r w:rsidRPr="00473CB1">
              <w:rPr>
                <w:rFonts w:eastAsia="Batang"/>
                <w:sz w:val="22"/>
                <w:szCs w:val="22"/>
                <w:u w:val="wave"/>
              </w:rPr>
              <w:t>Gjykimi në mungesë në procesin civil, përgjatë fazave dhe shkallëve të gjykimit:</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Gjykimi në mungesë dhe llojet e tij;</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Gjykimi në mungesë në gjykimet subjektive dhe në gjykimet objektive;</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Gjykimi në mungesë sipas ndërgjyqësve;</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Gjykimi në mungesë si gjykim i posaçëm;</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Gjykimi në mungesë në fazat e gjykimit;</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Procesi i të provuarit gjatë gjykimit në mungesë;</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Paraqitja e vonuar e ndërgjyqësit në mungesë;</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Shkaqet e ankimit mbi gjykimin në mungesë;</w:t>
            </w:r>
          </w:p>
          <w:p w:rsidR="007948D5" w:rsidRPr="00473CB1" w:rsidRDefault="007948D5"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Gjykimi në mungesë në gjykimin rishikues;</w:t>
            </w:r>
          </w:p>
          <w:p w:rsidR="007948D5" w:rsidRPr="00473CB1" w:rsidRDefault="007948D5" w:rsidP="00E51CAB">
            <w:pPr>
              <w:shd w:val="clear" w:color="auto" w:fill="FFFFFF"/>
              <w:spacing w:line="276" w:lineRule="auto"/>
              <w:jc w:val="both"/>
              <w:rPr>
                <w:rFonts w:eastAsia="Times New Roman"/>
              </w:rPr>
            </w:pPr>
            <w:r w:rsidRPr="00473CB1">
              <w:rPr>
                <w:rFonts w:eastAsia="Batang"/>
                <w:sz w:val="22"/>
                <w:szCs w:val="22"/>
                <w:u w:val="wave"/>
              </w:rPr>
              <w:t>-</w:t>
            </w:r>
            <w:r w:rsidRPr="00473CB1">
              <w:rPr>
                <w:rFonts w:eastAsia="Batang"/>
                <w:sz w:val="22"/>
                <w:szCs w:val="22"/>
                <w:u w:val="wave"/>
              </w:rPr>
              <w:tab/>
              <w:t>Ekzekutimi i detyrueshëm në mungesë.</w:t>
            </w:r>
          </w:p>
        </w:tc>
        <w:tc>
          <w:tcPr>
            <w:tcW w:w="1590" w:type="dxa"/>
            <w:gridSpan w:val="2"/>
          </w:tcPr>
          <w:p w:rsidR="007948D5" w:rsidRPr="00473CB1" w:rsidRDefault="007948D5" w:rsidP="00E51CAB">
            <w:pPr>
              <w:spacing w:line="276" w:lineRule="auto"/>
              <w:jc w:val="center"/>
              <w:rPr>
                <w:rFonts w:eastAsia="Batang"/>
              </w:rPr>
            </w:pPr>
            <w:r w:rsidRPr="00473CB1">
              <w:rPr>
                <w:rFonts w:eastAsia="Batang"/>
                <w:sz w:val="22"/>
                <w:szCs w:val="22"/>
              </w:rPr>
              <w:t>Tiranë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674E2F" w:rsidP="00674E2F">
            <w:pPr>
              <w:spacing w:line="276" w:lineRule="auto"/>
              <w:rPr>
                <w:rFonts w:eastAsia="Batang"/>
              </w:rPr>
            </w:pPr>
            <w:r w:rsidRPr="00473CB1">
              <w:rPr>
                <w:rFonts w:eastAsia="Batang"/>
                <w:sz w:val="22"/>
                <w:szCs w:val="22"/>
              </w:rPr>
              <w:t xml:space="preserve">16-17 prill 2019 </w:t>
            </w:r>
          </w:p>
        </w:tc>
        <w:tc>
          <w:tcPr>
            <w:tcW w:w="1260" w:type="dxa"/>
          </w:tcPr>
          <w:p w:rsidR="00E51CAB" w:rsidRPr="00473CB1" w:rsidRDefault="00846BEB" w:rsidP="00E51CAB">
            <w:pPr>
              <w:spacing w:line="276" w:lineRule="auto"/>
              <w:rPr>
                <w:rFonts w:eastAsia="Batang"/>
              </w:rPr>
            </w:pPr>
            <w:r w:rsidRPr="00473CB1">
              <w:rPr>
                <w:sz w:val="22"/>
                <w:szCs w:val="22"/>
              </w:rPr>
              <w:t>SHM</w:t>
            </w:r>
          </w:p>
        </w:tc>
        <w:tc>
          <w:tcPr>
            <w:tcW w:w="2185" w:type="dxa"/>
            <w:gridSpan w:val="2"/>
          </w:tcPr>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Ekspert</w:t>
            </w:r>
            <w:r w:rsidR="00B01439" w:rsidRPr="00473CB1">
              <w:rPr>
                <w:rFonts w:eastAsia="Times New Roman"/>
                <w:sz w:val="22"/>
                <w:szCs w:val="22"/>
                <w:lang w:eastAsia="en-GB"/>
              </w:rPr>
              <w:t>ë</w:t>
            </w:r>
            <w:r w:rsidRPr="00473CB1">
              <w:rPr>
                <w:rFonts w:eastAsia="Times New Roman"/>
                <w:sz w:val="22"/>
                <w:szCs w:val="22"/>
                <w:lang w:eastAsia="en-GB"/>
              </w:rPr>
              <w:t>:</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Arta Mandro</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Anita Pilika</w:t>
            </w:r>
          </w:p>
          <w:p w:rsidR="00E51CAB" w:rsidRPr="00473CB1" w:rsidRDefault="00E51CAB" w:rsidP="00E51CAB">
            <w:pPr>
              <w:spacing w:line="276" w:lineRule="auto"/>
              <w:rPr>
                <w:rFonts w:eastAsia="Times New Roman"/>
                <w:lang w:eastAsia="en-GB"/>
              </w:rPr>
            </w:pP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Leht</w:t>
            </w:r>
            <w:r w:rsidR="00B01439" w:rsidRPr="00473CB1">
              <w:rPr>
                <w:rFonts w:eastAsia="Times New Roman"/>
                <w:sz w:val="22"/>
                <w:szCs w:val="22"/>
                <w:lang w:eastAsia="en-GB"/>
              </w:rPr>
              <w:t>ë</w:t>
            </w:r>
            <w:r w:rsidRPr="00473CB1">
              <w:rPr>
                <w:rFonts w:eastAsia="Times New Roman"/>
                <w:sz w:val="22"/>
                <w:szCs w:val="22"/>
                <w:lang w:eastAsia="en-GB"/>
              </w:rPr>
              <w:t>suese:</w:t>
            </w:r>
          </w:p>
          <w:p w:rsidR="00E51CAB" w:rsidRPr="00473CB1" w:rsidRDefault="00E51CAB" w:rsidP="00E51CAB">
            <w:pPr>
              <w:spacing w:line="276" w:lineRule="auto"/>
              <w:rPr>
                <w:rFonts w:eastAsia="Times New Roman"/>
                <w:lang w:eastAsia="en-GB"/>
              </w:rPr>
            </w:pPr>
            <w:r w:rsidRPr="00473CB1">
              <w:rPr>
                <w:rFonts w:eastAsia="Times New Roman"/>
                <w:sz w:val="22"/>
                <w:szCs w:val="22"/>
                <w:lang w:eastAsia="en-GB"/>
              </w:rPr>
              <w:t>Marsela Dervishi</w:t>
            </w:r>
          </w:p>
        </w:tc>
        <w:tc>
          <w:tcPr>
            <w:tcW w:w="7023" w:type="dxa"/>
          </w:tcPr>
          <w:p w:rsidR="00E51CAB" w:rsidRPr="00473CB1" w:rsidRDefault="00E51CAB" w:rsidP="00E51CAB">
            <w:pPr>
              <w:spacing w:line="276" w:lineRule="auto"/>
              <w:jc w:val="both"/>
              <w:rPr>
                <w:rFonts w:eastAsia="Times New Roman"/>
              </w:rPr>
            </w:pPr>
            <w:r w:rsidRPr="00473CB1">
              <w:rPr>
                <w:rFonts w:eastAsia="Times New Roman"/>
                <w:sz w:val="22"/>
                <w:szCs w:val="22"/>
              </w:rPr>
              <w:t>Vlerësimi i interesit më të lartë të fëmijës dhe e drejta e fëmijës për t’u dëgjuar.</w:t>
            </w:r>
          </w:p>
          <w:p w:rsidR="00E51CAB" w:rsidRPr="00473CB1" w:rsidRDefault="00E51CAB" w:rsidP="00E51CAB">
            <w:pPr>
              <w:spacing w:line="276" w:lineRule="auto"/>
              <w:jc w:val="both"/>
              <w:rPr>
                <w:rFonts w:eastAsia="Times New Roman"/>
              </w:rPr>
            </w:pPr>
            <w:r w:rsidRPr="00473CB1">
              <w:rPr>
                <w:rFonts w:eastAsia="Times New Roman"/>
                <w:sz w:val="22"/>
                <w:szCs w:val="22"/>
              </w:rPr>
              <w:t>Elemente bazë të komunikimit me fëmijët: njohuri për gjyqtarët e seksionit familjar</w:t>
            </w:r>
            <w:r w:rsidR="00FD362D" w:rsidRPr="00473CB1">
              <w:rPr>
                <w:rFonts w:eastAsia="Times New Roman"/>
                <w:sz w:val="22"/>
                <w:szCs w:val="22"/>
              </w:rPr>
              <w:t>:</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kronologji e zhvillimit të komunikimit gjatë procesit të rritjes së fëmijës; </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zhvillimi i empatisë te fëmijët;</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dy modele prindërimi (ndërtues apo shkatërrues)?</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disiplina:  </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ndëshkimi (time-out). </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Shprehitë e komunikimit efektiv: të dëgjuarit; komunikimi joverbal; </w:t>
            </w:r>
            <w:r w:rsidRPr="00473CB1">
              <w:rPr>
                <w:rFonts w:eastAsia="Times New Roman"/>
                <w:sz w:val="22"/>
                <w:szCs w:val="22"/>
              </w:rPr>
              <w:lastRenderedPageBreak/>
              <w:t xml:space="preserve">komunikimi verbal; empatia etj... </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Dhuna në familje ndaj fëmijëve: neglizhenca dhe sindroma të keqtrajtimit të fëmijëve: </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Sindroma e bebes së shkundur;</w:t>
            </w:r>
          </w:p>
          <w:p w:rsidR="00E51CAB" w:rsidRPr="00473CB1" w:rsidRDefault="00E51CA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Sindroma Munchausen</w:t>
            </w:r>
          </w:p>
        </w:tc>
        <w:tc>
          <w:tcPr>
            <w:tcW w:w="1590" w:type="dxa"/>
            <w:gridSpan w:val="2"/>
          </w:tcPr>
          <w:p w:rsidR="00E51CAB" w:rsidRPr="00473CB1" w:rsidRDefault="00BD18EB" w:rsidP="00E51CAB">
            <w:pPr>
              <w:shd w:val="clear" w:color="auto" w:fill="FFFFFF"/>
              <w:spacing w:line="276" w:lineRule="auto"/>
              <w:jc w:val="center"/>
              <w:rPr>
                <w:rFonts w:eastAsia="Times New Roman"/>
              </w:rPr>
            </w:pPr>
            <w:r w:rsidRPr="00473CB1">
              <w:rPr>
                <w:rFonts w:eastAsia="Batang"/>
                <w:sz w:val="22"/>
                <w:szCs w:val="22"/>
              </w:rPr>
              <w:lastRenderedPageBreak/>
              <w:t>Tiran</w:t>
            </w:r>
            <w:r w:rsidR="00B01439" w:rsidRPr="00473CB1">
              <w:rPr>
                <w:rFonts w:eastAsia="Batang"/>
                <w:sz w:val="22"/>
                <w:szCs w:val="22"/>
              </w:rPr>
              <w:t>ë</w:t>
            </w:r>
          </w:p>
        </w:tc>
      </w:tr>
      <w:tr w:rsidR="00DC3761" w:rsidRPr="00473CB1" w:rsidTr="00292DE4">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rPr>
              <w:t>17-18 prill 2019</w:t>
            </w:r>
          </w:p>
        </w:tc>
        <w:tc>
          <w:tcPr>
            <w:tcW w:w="1260" w:type="dxa"/>
          </w:tcPr>
          <w:p w:rsidR="00E51CAB" w:rsidRPr="00473CB1" w:rsidRDefault="00846BEB" w:rsidP="00846BEB">
            <w:pPr>
              <w:spacing w:line="276" w:lineRule="auto"/>
              <w:rPr>
                <w:rFonts w:eastAsia="Batang"/>
                <w:u w:val="wave"/>
              </w:rPr>
            </w:pPr>
            <w:r w:rsidRPr="00473CB1">
              <w:rPr>
                <w:sz w:val="22"/>
                <w:szCs w:val="22"/>
              </w:rPr>
              <w:t>SHM</w:t>
            </w: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Evis Alimehmeti</w:t>
            </w:r>
            <w:r w:rsidR="002713BC"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Mirela Bogdani</w:t>
            </w:r>
            <w:r w:rsidR="00E56B39"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6A4925" w:rsidP="00E51CAB">
            <w:pPr>
              <w:spacing w:line="276" w:lineRule="auto"/>
              <w:rPr>
                <w:rFonts w:eastAsia="Batang"/>
                <w:u w:val="wave"/>
              </w:rPr>
            </w:pPr>
            <w:r w:rsidRPr="00473CB1">
              <w:rPr>
                <w:rFonts w:eastAsia="Batang"/>
                <w:sz w:val="22"/>
                <w:szCs w:val="22"/>
                <w:u w:val="wave"/>
              </w:rPr>
              <w:t>Erinda Meli</w:t>
            </w:r>
            <w:r w:rsidR="00DE1365" w:rsidRPr="00473CB1">
              <w:rPr>
                <w:rFonts w:eastAsia="Batang"/>
                <w:sz w:val="22"/>
                <w:szCs w:val="22"/>
                <w:u w:val="wave"/>
              </w:rPr>
              <w:t xml:space="preserve"> </w:t>
            </w:r>
            <w:r w:rsidR="00034FFD" w:rsidRPr="00473CB1">
              <w:rPr>
                <w:rFonts w:eastAsia="Batang"/>
                <w:sz w:val="22"/>
                <w:szCs w:val="22"/>
                <w:u w:val="wave"/>
              </w:rPr>
              <w:t xml:space="preserve"> </w:t>
            </w:r>
          </w:p>
        </w:tc>
        <w:tc>
          <w:tcPr>
            <w:tcW w:w="7023" w:type="dxa"/>
          </w:tcPr>
          <w:p w:rsidR="00E51CAB" w:rsidRPr="00473CB1" w:rsidRDefault="00E51CAB" w:rsidP="00E51CAB">
            <w:pPr>
              <w:spacing w:line="276" w:lineRule="auto"/>
              <w:jc w:val="both"/>
              <w:rPr>
                <w:rFonts w:eastAsia="Times New Roman"/>
              </w:rPr>
            </w:pPr>
            <w:r w:rsidRPr="00473CB1">
              <w:rPr>
                <w:rFonts w:eastAsia="Times New Roman"/>
                <w:sz w:val="22"/>
                <w:szCs w:val="22"/>
              </w:rPr>
              <w:t>Liria e ndërgjegjes dhe e besimit fetar, kufijtë e ushtrimit të saj sipas jurisprudencës së GJEDNJ-së dhe kuadrit rregullator vendas. Zhvillime të ndjeshme gjatë viteve të fundit në vendimmarrjen e GJEDNJ-së në lidhje me kriteret e kufizimeve të lejueshme sidomos në mjediset publike.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EF5A43" w:rsidRPr="00473CB1" w:rsidTr="00292DE4">
        <w:tc>
          <w:tcPr>
            <w:tcW w:w="720" w:type="dxa"/>
          </w:tcPr>
          <w:p w:rsidR="00EF5A43" w:rsidRPr="00473CB1" w:rsidRDefault="00EF5A43" w:rsidP="00E51CAB">
            <w:pPr>
              <w:numPr>
                <w:ilvl w:val="0"/>
                <w:numId w:val="9"/>
              </w:numPr>
              <w:spacing w:line="276" w:lineRule="auto"/>
              <w:rPr>
                <w:rFonts w:eastAsia="Batang"/>
                <w:u w:val="wave"/>
              </w:rPr>
            </w:pPr>
          </w:p>
        </w:tc>
        <w:tc>
          <w:tcPr>
            <w:tcW w:w="1170" w:type="dxa"/>
            <w:gridSpan w:val="2"/>
          </w:tcPr>
          <w:p w:rsidR="00EF5A43" w:rsidRPr="00473CB1" w:rsidRDefault="00EF5A43" w:rsidP="00E51CAB">
            <w:pPr>
              <w:spacing w:line="276" w:lineRule="auto"/>
              <w:rPr>
                <w:rFonts w:eastAsia="Batang"/>
              </w:rPr>
            </w:pPr>
            <w:r w:rsidRPr="00473CB1">
              <w:rPr>
                <w:rFonts w:eastAsia="Batang"/>
                <w:sz w:val="22"/>
                <w:szCs w:val="22"/>
              </w:rPr>
              <w:t>17-19 prill 2019</w:t>
            </w:r>
          </w:p>
        </w:tc>
        <w:tc>
          <w:tcPr>
            <w:tcW w:w="1260" w:type="dxa"/>
          </w:tcPr>
          <w:p w:rsidR="00EF5A43" w:rsidRPr="00473CB1" w:rsidRDefault="00EF5A43" w:rsidP="00846BEB">
            <w:pPr>
              <w:spacing w:line="276" w:lineRule="auto"/>
            </w:pPr>
            <w:r w:rsidRPr="00473CB1">
              <w:rPr>
                <w:sz w:val="22"/>
                <w:szCs w:val="22"/>
              </w:rPr>
              <w:t>USAID / ShM</w:t>
            </w:r>
          </w:p>
        </w:tc>
        <w:tc>
          <w:tcPr>
            <w:tcW w:w="2185" w:type="dxa"/>
            <w:gridSpan w:val="2"/>
          </w:tcPr>
          <w:p w:rsidR="00EF5A43" w:rsidRPr="00473CB1" w:rsidRDefault="00EF5A43" w:rsidP="00E51CAB">
            <w:pPr>
              <w:spacing w:line="276" w:lineRule="auto"/>
              <w:rPr>
                <w:rFonts w:eastAsia="Batang"/>
                <w:u w:val="wave"/>
              </w:rPr>
            </w:pPr>
          </w:p>
        </w:tc>
        <w:tc>
          <w:tcPr>
            <w:tcW w:w="7023" w:type="dxa"/>
          </w:tcPr>
          <w:p w:rsidR="00EF5A43" w:rsidRPr="00473CB1" w:rsidRDefault="00EF5A43" w:rsidP="00E51CAB">
            <w:pPr>
              <w:spacing w:line="276" w:lineRule="auto"/>
              <w:jc w:val="both"/>
              <w:rPr>
                <w:rFonts w:eastAsia="Times New Roman"/>
              </w:rPr>
            </w:pPr>
            <w:r w:rsidRPr="00473CB1">
              <w:rPr>
                <w:rFonts w:eastAsia="Times New Roman"/>
                <w:sz w:val="22"/>
                <w:szCs w:val="22"/>
              </w:rPr>
              <w:t>Menaxhimi i ecuris</w:t>
            </w:r>
            <w:r w:rsidR="00473CB1">
              <w:rPr>
                <w:rFonts w:eastAsia="Times New Roman"/>
                <w:sz w:val="22"/>
                <w:szCs w:val="22"/>
              </w:rPr>
              <w:t>ë</w:t>
            </w:r>
            <w:r w:rsidRPr="00473CB1">
              <w:rPr>
                <w:rFonts w:eastAsia="Times New Roman"/>
                <w:sz w:val="22"/>
                <w:szCs w:val="22"/>
              </w:rPr>
              <w:t xml:space="preserve"> s</w:t>
            </w:r>
            <w:r w:rsidR="00473CB1">
              <w:rPr>
                <w:rFonts w:eastAsia="Times New Roman"/>
                <w:sz w:val="22"/>
                <w:szCs w:val="22"/>
              </w:rPr>
              <w:t>ë</w:t>
            </w:r>
            <w:r w:rsidRPr="00473CB1">
              <w:rPr>
                <w:rFonts w:eastAsia="Times New Roman"/>
                <w:sz w:val="22"/>
                <w:szCs w:val="22"/>
              </w:rPr>
              <w:t xml:space="preserve"> ç</w:t>
            </w:r>
            <w:r w:rsidR="00473CB1">
              <w:rPr>
                <w:rFonts w:eastAsia="Times New Roman"/>
                <w:sz w:val="22"/>
                <w:szCs w:val="22"/>
              </w:rPr>
              <w:t>ë</w:t>
            </w:r>
            <w:r w:rsidRPr="00473CB1">
              <w:rPr>
                <w:rFonts w:eastAsia="Times New Roman"/>
                <w:sz w:val="22"/>
                <w:szCs w:val="22"/>
              </w:rPr>
              <w:t>shtjes</w:t>
            </w:r>
          </w:p>
        </w:tc>
        <w:tc>
          <w:tcPr>
            <w:tcW w:w="1590" w:type="dxa"/>
            <w:gridSpan w:val="2"/>
          </w:tcPr>
          <w:p w:rsidR="00EF5A43" w:rsidRPr="00473CB1" w:rsidRDefault="00EF5A43" w:rsidP="00E51CAB">
            <w:pPr>
              <w:spacing w:line="276" w:lineRule="auto"/>
              <w:rPr>
                <w:rFonts w:eastAsia="Batang"/>
              </w:rPr>
            </w:pPr>
            <w:r w:rsidRPr="00473CB1">
              <w:rPr>
                <w:rFonts w:eastAsia="Batang"/>
                <w:sz w:val="22"/>
                <w:szCs w:val="22"/>
              </w:rPr>
              <w:t>TBC</w:t>
            </w:r>
          </w:p>
        </w:tc>
      </w:tr>
      <w:tr w:rsidR="00DC3761" w:rsidRPr="00473CB1" w:rsidTr="008512C6">
        <w:trPr>
          <w:trHeight w:val="638"/>
        </w:trPr>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23-24 prill 2019</w:t>
            </w:r>
          </w:p>
        </w:tc>
        <w:tc>
          <w:tcPr>
            <w:tcW w:w="1260" w:type="dxa"/>
          </w:tcPr>
          <w:p w:rsidR="00E51CAB" w:rsidRPr="00473CB1" w:rsidRDefault="00846BEB" w:rsidP="00E51CAB">
            <w:pPr>
              <w:spacing w:line="276" w:lineRule="auto"/>
            </w:pPr>
            <w:r w:rsidRPr="00473CB1">
              <w:rPr>
                <w:sz w:val="22"/>
                <w:szCs w:val="22"/>
              </w:rPr>
              <w:t>SHM</w:t>
            </w: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Fehmi Abdiu</w:t>
            </w:r>
            <w:r w:rsidR="00196B96" w:rsidRPr="00473CB1">
              <w:rPr>
                <w:rFonts w:eastAsia="Batang"/>
                <w:sz w:val="22"/>
                <w:szCs w:val="22"/>
                <w:u w:val="wave"/>
              </w:rPr>
              <w:t xml:space="preserve"> </w:t>
            </w:r>
            <w:r w:rsidR="00034FFD" w:rsidRPr="00473CB1">
              <w:rPr>
                <w:rFonts w:eastAsia="Batang"/>
                <w:sz w:val="22"/>
                <w:szCs w:val="22"/>
                <w:u w:val="wave"/>
              </w:rPr>
              <w:t xml:space="preserve"> </w:t>
            </w:r>
          </w:p>
          <w:p w:rsidR="00183E8B" w:rsidRPr="00473CB1" w:rsidRDefault="00183E8B" w:rsidP="00E51CAB">
            <w:pPr>
              <w:spacing w:line="276" w:lineRule="auto"/>
              <w:rPr>
                <w:rFonts w:eastAsia="Batang"/>
                <w:u w:val="wave"/>
              </w:rPr>
            </w:pPr>
            <w:r w:rsidRPr="00473CB1">
              <w:rPr>
                <w:rFonts w:eastAsia="Batang"/>
                <w:sz w:val="22"/>
                <w:szCs w:val="22"/>
                <w:u w:val="wave"/>
              </w:rPr>
              <w:t xml:space="preserve">Klodian Kurushi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Ornela Naqellari</w:t>
            </w:r>
            <w:r w:rsidR="00960E8E" w:rsidRPr="00473CB1">
              <w:rPr>
                <w:rFonts w:eastAsia="Batang"/>
                <w:sz w:val="22"/>
                <w:szCs w:val="22"/>
                <w:u w:val="wave"/>
              </w:rPr>
              <w:t xml:space="preserve"> </w:t>
            </w:r>
            <w:r w:rsidR="00034FFD" w:rsidRPr="00473CB1">
              <w:rPr>
                <w:rFonts w:eastAsia="Batang"/>
                <w:sz w:val="22"/>
                <w:szCs w:val="22"/>
                <w:u w:val="wave"/>
              </w:rPr>
              <w:t xml:space="preserve"> </w:t>
            </w:r>
          </w:p>
        </w:tc>
        <w:tc>
          <w:tcPr>
            <w:tcW w:w="7023" w:type="dxa"/>
          </w:tcPr>
          <w:p w:rsidR="00E51CAB" w:rsidRPr="00473CB1" w:rsidRDefault="00E51CAB" w:rsidP="00FD362D">
            <w:pPr>
              <w:spacing w:line="276" w:lineRule="auto"/>
              <w:jc w:val="both"/>
            </w:pPr>
            <w:r w:rsidRPr="00473CB1">
              <w:rPr>
                <w:sz w:val="22"/>
                <w:szCs w:val="22"/>
              </w:rPr>
              <w:t xml:space="preserve">Viktima dhe procesi penal. Ndryshimet dhe shtesat e ligjit </w:t>
            </w:r>
            <w:r w:rsidR="00FD362D" w:rsidRPr="00473CB1">
              <w:rPr>
                <w:sz w:val="22"/>
                <w:szCs w:val="22"/>
              </w:rPr>
              <w:t>n</w:t>
            </w:r>
            <w:r w:rsidRPr="00473CB1">
              <w:rPr>
                <w:sz w:val="22"/>
                <w:szCs w:val="22"/>
              </w:rPr>
              <w:t xml:space="preserve">r.35/2017 dhe </w:t>
            </w:r>
            <w:r w:rsidR="00FD362D" w:rsidRPr="00473CB1">
              <w:rPr>
                <w:sz w:val="22"/>
                <w:szCs w:val="22"/>
              </w:rPr>
              <w:t>standardet</w:t>
            </w:r>
            <w:r w:rsidRPr="00473CB1">
              <w:rPr>
                <w:sz w:val="22"/>
                <w:szCs w:val="22"/>
              </w:rPr>
              <w:t xml:space="preserve"> ndërkombëtare. Mbrojtja nga riviktimizimi. Probleme të padisë civile në procesin penal.</w:t>
            </w:r>
            <w:r w:rsidR="00FD362D" w:rsidRPr="00473CB1">
              <w:rPr>
                <w:sz w:val="22"/>
                <w:szCs w:val="22"/>
              </w:rPr>
              <w:t xml:space="preserve"> Dëmshpërblimi</w:t>
            </w:r>
            <w:r w:rsidRPr="00473CB1">
              <w:rPr>
                <w:sz w:val="22"/>
                <w:szCs w:val="22"/>
              </w:rPr>
              <w:t xml:space="preserve"> i viktimave</w:t>
            </w:r>
            <w:r w:rsidR="00FD362D" w:rsidRPr="00473CB1">
              <w:rPr>
                <w:sz w:val="22"/>
                <w:szCs w:val="22"/>
              </w:rPr>
              <w:t xml:space="preserve">. </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rPr>
          <w:trHeight w:val="638"/>
        </w:trPr>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23-24 prill 2019</w:t>
            </w:r>
          </w:p>
        </w:tc>
        <w:tc>
          <w:tcPr>
            <w:tcW w:w="1260" w:type="dxa"/>
          </w:tcPr>
          <w:p w:rsidR="00E51CAB" w:rsidRPr="00473CB1" w:rsidRDefault="00846BEB" w:rsidP="00E51CAB">
            <w:pPr>
              <w:spacing w:line="276" w:lineRule="auto"/>
            </w:pPr>
            <w:r w:rsidRPr="00473CB1">
              <w:rPr>
                <w:sz w:val="22"/>
                <w:szCs w:val="22"/>
              </w:rPr>
              <w:t>SHM</w:t>
            </w: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4654D1" w:rsidRPr="00473CB1" w:rsidRDefault="004654D1" w:rsidP="00E51CAB">
            <w:pPr>
              <w:spacing w:line="276" w:lineRule="auto"/>
              <w:rPr>
                <w:rFonts w:eastAsia="Batang"/>
                <w:u w:val="wave"/>
              </w:rPr>
            </w:pPr>
            <w:r w:rsidRPr="00473CB1">
              <w:rPr>
                <w:rFonts w:eastAsia="Batang"/>
                <w:u w:val="wave"/>
              </w:rPr>
              <w:t xml:space="preserve">Saida Dollani </w:t>
            </w:r>
            <w:r w:rsidR="00034FFD" w:rsidRPr="00473CB1">
              <w:rPr>
                <w:rFonts w:eastAsia="Batang"/>
                <w:u w:val="wave"/>
              </w:rPr>
              <w:t xml:space="preserve"> </w:t>
            </w:r>
          </w:p>
          <w:p w:rsidR="00A53CE3" w:rsidRPr="00473CB1" w:rsidRDefault="00A53CE3" w:rsidP="00E51CAB">
            <w:pPr>
              <w:spacing w:line="276" w:lineRule="auto"/>
              <w:rPr>
                <w:rFonts w:eastAsia="Batang"/>
                <w:u w:val="wave"/>
              </w:rPr>
            </w:pPr>
            <w:r w:rsidRPr="00473CB1">
              <w:rPr>
                <w:rFonts w:eastAsia="Batang"/>
                <w:u w:val="wave"/>
              </w:rPr>
              <w:t xml:space="preserve">Ardit Mustafaj </w:t>
            </w:r>
            <w:r w:rsidR="00034FFD" w:rsidRPr="00473CB1">
              <w:rPr>
                <w:rFonts w:eastAsia="Batang"/>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424C5A" w:rsidRPr="00473CB1" w:rsidRDefault="006A770D" w:rsidP="00E51CAB">
            <w:pPr>
              <w:spacing w:line="276" w:lineRule="auto"/>
              <w:rPr>
                <w:rFonts w:eastAsia="Batang"/>
                <w:u w:val="wave"/>
              </w:rPr>
            </w:pPr>
            <w:r w:rsidRPr="00473CB1">
              <w:rPr>
                <w:rFonts w:eastAsia="Batang"/>
                <w:sz w:val="22"/>
                <w:szCs w:val="22"/>
                <w:u w:val="wave"/>
              </w:rPr>
              <w:t xml:space="preserve">Ilirjana Olldashi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tc>
        <w:tc>
          <w:tcPr>
            <w:tcW w:w="7023" w:type="dxa"/>
          </w:tcPr>
          <w:p w:rsidR="00E51CAB" w:rsidRPr="00473CB1" w:rsidRDefault="00E51CAB" w:rsidP="00E51CAB">
            <w:pPr>
              <w:spacing w:line="276" w:lineRule="auto"/>
              <w:jc w:val="both"/>
            </w:pPr>
            <w:r w:rsidRPr="00473CB1">
              <w:rPr>
                <w:sz w:val="22"/>
                <w:szCs w:val="22"/>
              </w:rPr>
              <w:t>Parandalimi dhe lufta kundër trafikimit me fokus:</w:t>
            </w:r>
          </w:p>
          <w:p w:rsidR="00E51CAB" w:rsidRPr="00473CB1" w:rsidRDefault="00E51CAB" w:rsidP="00E51CAB">
            <w:pPr>
              <w:spacing w:line="276" w:lineRule="auto"/>
              <w:jc w:val="both"/>
            </w:pPr>
            <w:r w:rsidRPr="00473CB1">
              <w:rPr>
                <w:sz w:val="22"/>
                <w:szCs w:val="22"/>
              </w:rPr>
              <w:t>•</w:t>
            </w:r>
            <w:r w:rsidRPr="00473CB1">
              <w:rPr>
                <w:sz w:val="22"/>
                <w:szCs w:val="22"/>
              </w:rPr>
              <w:tab/>
              <w:t xml:space="preserve">Trafikimin e armëve e municioneve luftarake;  </w:t>
            </w:r>
          </w:p>
          <w:p w:rsidR="00E51CAB" w:rsidRPr="00473CB1" w:rsidRDefault="00E51CAB" w:rsidP="00E51CAB">
            <w:pPr>
              <w:spacing w:line="276" w:lineRule="auto"/>
              <w:jc w:val="both"/>
            </w:pPr>
            <w:r w:rsidRPr="00473CB1">
              <w:rPr>
                <w:sz w:val="22"/>
                <w:szCs w:val="22"/>
              </w:rPr>
              <w:t>•</w:t>
            </w:r>
            <w:r w:rsidRPr="00473CB1">
              <w:rPr>
                <w:sz w:val="22"/>
                <w:szCs w:val="22"/>
              </w:rPr>
              <w:tab/>
              <w:t>Trafikimin e mjeteve motorike dhe veprave të artit e të kulturës;</w:t>
            </w:r>
          </w:p>
          <w:p w:rsidR="00E51CAB" w:rsidRPr="00473CB1" w:rsidRDefault="00E51CAB" w:rsidP="00E51CAB">
            <w:pPr>
              <w:spacing w:line="276" w:lineRule="auto"/>
              <w:jc w:val="both"/>
            </w:pPr>
            <w:r w:rsidRPr="00473CB1">
              <w:rPr>
                <w:sz w:val="22"/>
                <w:szCs w:val="22"/>
              </w:rPr>
              <w:t>•</w:t>
            </w:r>
            <w:r w:rsidRPr="00473CB1">
              <w:rPr>
                <w:sz w:val="22"/>
                <w:szCs w:val="22"/>
              </w:rPr>
              <w:tab/>
              <w:t>Rëndësia e bashkëpunimit ndërinstitucional mes institucioneve ligjzbatuese.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rPr>
          <w:trHeight w:val="638"/>
        </w:trPr>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25-26 prill 2019</w:t>
            </w:r>
          </w:p>
        </w:tc>
        <w:tc>
          <w:tcPr>
            <w:tcW w:w="1260" w:type="dxa"/>
          </w:tcPr>
          <w:p w:rsidR="00E51CAB" w:rsidRPr="00473CB1" w:rsidRDefault="00846BEB" w:rsidP="00E51CAB">
            <w:pPr>
              <w:spacing w:line="276" w:lineRule="auto"/>
            </w:pPr>
            <w:r w:rsidRPr="00473CB1">
              <w:rPr>
                <w:sz w:val="22"/>
                <w:szCs w:val="22"/>
              </w:rPr>
              <w:t>SHM</w:t>
            </w: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517243" w:rsidRPr="00473CB1" w:rsidRDefault="00517243" w:rsidP="00E51CAB">
            <w:pPr>
              <w:spacing w:line="276" w:lineRule="auto"/>
              <w:rPr>
                <w:rFonts w:eastAsia="Batang"/>
                <w:u w:val="wave"/>
              </w:rPr>
            </w:pPr>
            <w:r w:rsidRPr="00473CB1">
              <w:rPr>
                <w:rFonts w:eastAsia="Batang"/>
                <w:sz w:val="22"/>
                <w:szCs w:val="22"/>
                <w:u w:val="wave"/>
              </w:rPr>
              <w:t>Dita I:</w:t>
            </w:r>
          </w:p>
          <w:p w:rsidR="00E51CAB" w:rsidRPr="00473CB1" w:rsidRDefault="00E51CAB" w:rsidP="00E51CAB">
            <w:pPr>
              <w:spacing w:line="276" w:lineRule="auto"/>
              <w:rPr>
                <w:rFonts w:eastAsia="Batang"/>
                <w:u w:val="wave"/>
              </w:rPr>
            </w:pPr>
            <w:r w:rsidRPr="00473CB1">
              <w:rPr>
                <w:rFonts w:eastAsia="Batang"/>
                <w:sz w:val="22"/>
                <w:szCs w:val="22"/>
                <w:u w:val="wave"/>
              </w:rPr>
              <w:t>Ilir</w:t>
            </w:r>
            <w:r w:rsidR="00517243" w:rsidRPr="00473CB1">
              <w:rPr>
                <w:rFonts w:eastAsia="Batang"/>
                <w:sz w:val="22"/>
                <w:szCs w:val="22"/>
                <w:u w:val="wave"/>
              </w:rPr>
              <w:t>jan</w:t>
            </w:r>
            <w:r w:rsidRPr="00473CB1">
              <w:rPr>
                <w:rFonts w:eastAsia="Batang"/>
                <w:sz w:val="22"/>
                <w:szCs w:val="22"/>
                <w:u w:val="wave"/>
              </w:rPr>
              <w:t xml:space="preserve"> Mandro</w:t>
            </w:r>
            <w:r w:rsidR="00960E8E" w:rsidRPr="00473CB1">
              <w:rPr>
                <w:rFonts w:eastAsia="Batang"/>
                <w:sz w:val="22"/>
                <w:szCs w:val="22"/>
                <w:u w:val="wave"/>
              </w:rPr>
              <w:t xml:space="preserve"> </w:t>
            </w:r>
            <w:r w:rsidR="00034FFD" w:rsidRPr="00473CB1">
              <w:rPr>
                <w:rFonts w:eastAsia="Batang"/>
                <w:sz w:val="22"/>
                <w:szCs w:val="22"/>
                <w:u w:val="wave"/>
              </w:rPr>
              <w:t xml:space="preserve"> </w:t>
            </w:r>
          </w:p>
          <w:p w:rsidR="00401062" w:rsidRPr="00473CB1" w:rsidRDefault="00401062" w:rsidP="00E51CAB">
            <w:pPr>
              <w:spacing w:line="276" w:lineRule="auto"/>
              <w:rPr>
                <w:rFonts w:eastAsia="Batang"/>
                <w:u w:val="wave"/>
              </w:rPr>
            </w:pPr>
            <w:r w:rsidRPr="00473CB1">
              <w:rPr>
                <w:rFonts w:eastAsia="Batang"/>
                <w:sz w:val="22"/>
                <w:szCs w:val="22"/>
                <w:u w:val="wave"/>
              </w:rPr>
              <w:t>Artan Gjermeni</w:t>
            </w:r>
            <w:r w:rsidR="00960E8E" w:rsidRPr="00473CB1">
              <w:rPr>
                <w:rFonts w:eastAsia="Batang"/>
                <w:sz w:val="22"/>
                <w:szCs w:val="22"/>
                <w:u w:val="wave"/>
              </w:rPr>
              <w:t xml:space="preserve"> </w:t>
            </w:r>
            <w:r w:rsidR="00034FFD" w:rsidRPr="00473CB1">
              <w:rPr>
                <w:rFonts w:eastAsia="Batang"/>
                <w:sz w:val="22"/>
                <w:szCs w:val="22"/>
                <w:u w:val="wave"/>
              </w:rPr>
              <w:t xml:space="preserve"> </w:t>
            </w:r>
          </w:p>
          <w:p w:rsidR="00517243" w:rsidRPr="00473CB1" w:rsidRDefault="00517243" w:rsidP="00E51CAB">
            <w:pPr>
              <w:spacing w:line="276" w:lineRule="auto"/>
              <w:rPr>
                <w:rFonts w:eastAsia="Batang"/>
                <w:u w:val="wave"/>
              </w:rPr>
            </w:pPr>
          </w:p>
          <w:p w:rsidR="00517243" w:rsidRPr="00473CB1" w:rsidRDefault="00517243" w:rsidP="00E51CAB">
            <w:pPr>
              <w:spacing w:line="276" w:lineRule="auto"/>
              <w:rPr>
                <w:rFonts w:eastAsia="Batang"/>
                <w:u w:val="wave"/>
              </w:rPr>
            </w:pPr>
            <w:r w:rsidRPr="00473CB1">
              <w:rPr>
                <w:rFonts w:eastAsia="Batang"/>
                <w:sz w:val="22"/>
                <w:szCs w:val="22"/>
                <w:u w:val="wave"/>
              </w:rPr>
              <w:t>Dita II:</w:t>
            </w:r>
          </w:p>
          <w:p w:rsidR="00517243" w:rsidRPr="00473CB1" w:rsidRDefault="00517243" w:rsidP="00E51CAB">
            <w:pPr>
              <w:spacing w:line="276" w:lineRule="auto"/>
              <w:rPr>
                <w:rFonts w:eastAsia="Batang"/>
                <w:u w:val="wave"/>
              </w:rPr>
            </w:pPr>
            <w:r w:rsidRPr="00473CB1">
              <w:rPr>
                <w:rFonts w:eastAsia="Batang"/>
                <w:sz w:val="22"/>
                <w:szCs w:val="22"/>
                <w:u w:val="wave"/>
              </w:rPr>
              <w:t>Ilirjan Mandro</w:t>
            </w:r>
            <w:r w:rsidR="00960E8E"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Eksp. Kastriot Gjoka</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Alma Kola (Felaj)</w:t>
            </w:r>
            <w:r w:rsidR="00960E8E" w:rsidRPr="00473CB1">
              <w:rPr>
                <w:rFonts w:eastAsia="Batang"/>
                <w:sz w:val="22"/>
                <w:szCs w:val="22"/>
                <w:u w:val="wave"/>
              </w:rPr>
              <w:t xml:space="preserve"> </w:t>
            </w:r>
            <w:r w:rsidR="00034FFD" w:rsidRPr="00473CB1">
              <w:rPr>
                <w:rFonts w:eastAsia="Batang"/>
                <w:sz w:val="22"/>
                <w:szCs w:val="22"/>
                <w:u w:val="wave"/>
              </w:rPr>
              <w:t xml:space="preserve"> </w:t>
            </w:r>
          </w:p>
        </w:tc>
        <w:tc>
          <w:tcPr>
            <w:tcW w:w="7023" w:type="dxa"/>
          </w:tcPr>
          <w:p w:rsidR="00E51CAB" w:rsidRPr="00473CB1" w:rsidRDefault="00E51CAB" w:rsidP="00E51CAB">
            <w:pPr>
              <w:spacing w:line="276" w:lineRule="auto"/>
              <w:jc w:val="both"/>
            </w:pPr>
            <w:r w:rsidRPr="00473CB1">
              <w:rPr>
                <w:sz w:val="22"/>
                <w:szCs w:val="22"/>
              </w:rPr>
              <w:lastRenderedPageBreak/>
              <w:t xml:space="preserve">Rëndësia e ekspertimit si provë në procesin penal. Roli i Institutit të Policisë Shkencore dhe probleme të praktikës gjyqësore, në rastin e ekspertimit teknik të telefonave dhe kartave SIM. Demonstrimi i përdorimit të programit të posaçëm për qëllime prove.  </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rPr>
          <w:trHeight w:val="638"/>
        </w:trPr>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25-26 prill 2019</w:t>
            </w:r>
          </w:p>
        </w:tc>
        <w:tc>
          <w:tcPr>
            <w:tcW w:w="1260" w:type="dxa"/>
          </w:tcPr>
          <w:p w:rsidR="00E51CAB" w:rsidRPr="00473CB1" w:rsidRDefault="00846BEB" w:rsidP="00E51CAB">
            <w:pPr>
              <w:spacing w:line="276" w:lineRule="auto"/>
            </w:pPr>
            <w:r w:rsidRPr="00473CB1">
              <w:rPr>
                <w:sz w:val="22"/>
                <w:szCs w:val="22"/>
              </w:rPr>
              <w:t>SHM</w:t>
            </w: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Spiro Spiro</w:t>
            </w:r>
            <w:r w:rsidR="00960E8E"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Arta Vorpsi</w:t>
            </w:r>
            <w:r w:rsidR="00960E8E"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Florjan Kalaja</w:t>
            </w:r>
            <w:r w:rsidR="00960E8E" w:rsidRPr="00473CB1">
              <w:rPr>
                <w:rFonts w:eastAsia="Batang"/>
                <w:sz w:val="22"/>
                <w:szCs w:val="22"/>
                <w:u w:val="wave"/>
              </w:rPr>
              <w:t xml:space="preserve"> </w:t>
            </w:r>
            <w:r w:rsidR="00034FFD" w:rsidRPr="00473CB1">
              <w:rPr>
                <w:rFonts w:eastAsia="Batang"/>
                <w:sz w:val="22"/>
                <w:szCs w:val="22"/>
                <w:u w:val="wave"/>
              </w:rPr>
              <w:t xml:space="preserve"> </w:t>
            </w:r>
          </w:p>
        </w:tc>
        <w:tc>
          <w:tcPr>
            <w:tcW w:w="7023" w:type="dxa"/>
          </w:tcPr>
          <w:p w:rsidR="00E51CAB" w:rsidRPr="00473CB1" w:rsidRDefault="00E51CAB" w:rsidP="00E51CAB">
            <w:pPr>
              <w:spacing w:line="276" w:lineRule="auto"/>
              <w:jc w:val="both"/>
            </w:pPr>
            <w:r w:rsidRPr="00473CB1">
              <w:rPr>
                <w:sz w:val="22"/>
                <w:szCs w:val="22"/>
              </w:rPr>
              <w:t>Mosrëndimi i pozitës. Kufijtë e shtrirjes së këtij parimi procedural. Raporti i tij me parimin e mosprapaveprueshmërisë së ligjit penal. Këndvështrimi krahasimor sipas së drejtës ndërkombëtare penale dhe së drejtës europiane penale.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rPr>
          <w:trHeight w:val="638"/>
        </w:trPr>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30 prill 2019</w:t>
            </w:r>
          </w:p>
        </w:tc>
        <w:tc>
          <w:tcPr>
            <w:tcW w:w="1260" w:type="dxa"/>
          </w:tcPr>
          <w:p w:rsidR="00E51CAB" w:rsidRPr="00473CB1" w:rsidRDefault="00846BEB" w:rsidP="00E51CAB">
            <w:pPr>
              <w:spacing w:line="276" w:lineRule="auto"/>
            </w:pPr>
            <w:r w:rsidRPr="00473CB1">
              <w:rPr>
                <w:sz w:val="22"/>
                <w:szCs w:val="22"/>
              </w:rPr>
              <w:t>SHM</w:t>
            </w:r>
          </w:p>
        </w:tc>
        <w:tc>
          <w:tcPr>
            <w:tcW w:w="2185"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960E8E" w:rsidP="00E51CAB">
            <w:pPr>
              <w:spacing w:line="276" w:lineRule="auto"/>
              <w:rPr>
                <w:rFonts w:eastAsia="Batang"/>
                <w:u w:val="wave"/>
              </w:rPr>
            </w:pPr>
            <w:r w:rsidRPr="00473CB1">
              <w:rPr>
                <w:rFonts w:eastAsia="Batang"/>
                <w:u w:val="wave"/>
              </w:rPr>
              <w:t xml:space="preserve">Fatjona Memçaj </w:t>
            </w:r>
            <w:r w:rsidR="00034FFD" w:rsidRPr="00473CB1">
              <w:rPr>
                <w:rFonts w:eastAsia="Batang"/>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Elona Alvora</w:t>
            </w:r>
            <w:r w:rsidR="00960E8E" w:rsidRPr="00473CB1">
              <w:rPr>
                <w:rFonts w:eastAsia="Batang"/>
                <w:sz w:val="22"/>
                <w:szCs w:val="22"/>
                <w:u w:val="wave"/>
              </w:rPr>
              <w:t xml:space="preserve"> </w:t>
            </w:r>
            <w:r w:rsidR="00034FFD" w:rsidRPr="00473CB1">
              <w:rPr>
                <w:rFonts w:eastAsia="Batang"/>
                <w:sz w:val="22"/>
                <w:szCs w:val="22"/>
                <w:u w:val="wave"/>
              </w:rPr>
              <w:t xml:space="preserve"> </w:t>
            </w:r>
          </w:p>
        </w:tc>
        <w:tc>
          <w:tcPr>
            <w:tcW w:w="7023" w:type="dxa"/>
          </w:tcPr>
          <w:p w:rsidR="00E51CAB" w:rsidRPr="00473CB1" w:rsidRDefault="00E51CAB" w:rsidP="00E51CAB">
            <w:pPr>
              <w:spacing w:line="276" w:lineRule="auto"/>
              <w:jc w:val="both"/>
            </w:pPr>
            <w:r w:rsidRPr="00473CB1">
              <w:rPr>
                <w:rFonts w:eastAsia="Batang"/>
                <w:sz w:val="22"/>
                <w:szCs w:val="22"/>
                <w:u w:val="wave"/>
              </w:rPr>
              <w:t>Ndryshimi i cilësimit juridik gjatë procedurës penale të hetimit dhe gjykimit</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13948" w:type="dxa"/>
            <w:gridSpan w:val="9"/>
          </w:tcPr>
          <w:p w:rsidR="00E51CAB" w:rsidRPr="00473CB1" w:rsidRDefault="00E51CAB" w:rsidP="00E51CAB">
            <w:pPr>
              <w:spacing w:line="276" w:lineRule="auto"/>
              <w:jc w:val="center"/>
              <w:rPr>
                <w:rFonts w:eastAsia="Batang"/>
                <w:b/>
                <w:u w:val="wave"/>
              </w:rPr>
            </w:pPr>
            <w:r w:rsidRPr="00473CB1">
              <w:rPr>
                <w:rFonts w:eastAsia="Batang"/>
                <w:b/>
                <w:sz w:val="22"/>
                <w:szCs w:val="22"/>
                <w:u w:val="wave"/>
              </w:rPr>
              <w:t>MAJ 2019</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pPr>
            <w:r w:rsidRPr="00473CB1">
              <w:rPr>
                <w:sz w:val="22"/>
                <w:szCs w:val="22"/>
              </w:rPr>
              <w:t>2-3 maj 2019</w:t>
            </w:r>
          </w:p>
        </w:tc>
        <w:tc>
          <w:tcPr>
            <w:tcW w:w="1260" w:type="dxa"/>
          </w:tcPr>
          <w:p w:rsidR="00E51CAB" w:rsidRPr="00473CB1" w:rsidRDefault="00E51CAB" w:rsidP="00E51CAB">
            <w:pPr>
              <w:spacing w:line="276" w:lineRule="auto"/>
            </w:pP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4102FE" w:rsidRPr="00473CB1" w:rsidRDefault="004102FE" w:rsidP="00E51CAB">
            <w:pPr>
              <w:spacing w:line="276" w:lineRule="auto"/>
              <w:rPr>
                <w:rFonts w:eastAsia="Batang"/>
                <w:u w:val="wave"/>
              </w:rPr>
            </w:pPr>
            <w:r w:rsidRPr="00473CB1">
              <w:rPr>
                <w:rFonts w:eastAsia="Batang"/>
                <w:sz w:val="22"/>
                <w:szCs w:val="22"/>
                <w:u w:val="wave"/>
              </w:rPr>
              <w:t xml:space="preserve">Arben Kraja </w:t>
            </w:r>
            <w:r w:rsidR="00034FFD" w:rsidRPr="00473CB1">
              <w:rPr>
                <w:rFonts w:eastAsia="Batang"/>
                <w:sz w:val="22"/>
                <w:szCs w:val="22"/>
                <w:u w:val="wave"/>
              </w:rPr>
              <w:t xml:space="preserve"> </w:t>
            </w:r>
          </w:p>
          <w:p w:rsidR="004102FE" w:rsidRPr="00473CB1" w:rsidRDefault="004102FE" w:rsidP="00E51CAB">
            <w:pPr>
              <w:spacing w:line="276" w:lineRule="auto"/>
              <w:rPr>
                <w:rFonts w:eastAsia="Batang"/>
                <w:u w:val="wave"/>
              </w:rPr>
            </w:pPr>
            <w:r w:rsidRPr="00473CB1">
              <w:rPr>
                <w:rFonts w:eastAsia="Batang"/>
                <w:sz w:val="22"/>
                <w:szCs w:val="22"/>
                <w:u w:val="wave"/>
              </w:rPr>
              <w:t xml:space="preserve">Ilir Mustafaj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 xml:space="preserve">Armanda Xhaferri </w:t>
            </w:r>
            <w:r w:rsidR="00034FFD" w:rsidRPr="00473CB1">
              <w:rPr>
                <w:rFonts w:eastAsia="Batang"/>
                <w:sz w:val="22"/>
                <w:szCs w:val="22"/>
                <w:u w:val="wave"/>
              </w:rPr>
              <w:t xml:space="preserve"> </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 xml:space="preserve">Vepra penale në fushën e falimentimit. </w:t>
            </w:r>
          </w:p>
          <w:p w:rsidR="00E51CAB" w:rsidRPr="00473CB1" w:rsidRDefault="00E51CAB" w:rsidP="00E51CA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Roli i ligjit të ri të falimentimit në parandalimin e fshehjes së të ardhurave/pasurisë së debitorit nëpërmjet procedurës së falimentimit.</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220776" w:rsidRPr="00473CB1" w:rsidTr="008512C6">
        <w:tc>
          <w:tcPr>
            <w:tcW w:w="720" w:type="dxa"/>
          </w:tcPr>
          <w:p w:rsidR="00220776" w:rsidRPr="00473CB1" w:rsidRDefault="00220776" w:rsidP="00E51CAB">
            <w:pPr>
              <w:numPr>
                <w:ilvl w:val="0"/>
                <w:numId w:val="9"/>
              </w:numPr>
              <w:spacing w:line="276" w:lineRule="auto"/>
              <w:rPr>
                <w:rFonts w:eastAsia="Batang"/>
                <w:u w:val="wave"/>
              </w:rPr>
            </w:pPr>
          </w:p>
        </w:tc>
        <w:tc>
          <w:tcPr>
            <w:tcW w:w="1170" w:type="dxa"/>
            <w:gridSpan w:val="2"/>
          </w:tcPr>
          <w:p w:rsidR="00220776" w:rsidRPr="00473CB1" w:rsidRDefault="00220776" w:rsidP="00220776">
            <w:pPr>
              <w:tabs>
                <w:tab w:val="left" w:pos="735"/>
              </w:tabs>
              <w:spacing w:line="276" w:lineRule="auto"/>
            </w:pPr>
            <w:r w:rsidRPr="00473CB1">
              <w:rPr>
                <w:sz w:val="22"/>
                <w:szCs w:val="22"/>
              </w:rPr>
              <w:t>2-3 maj 2019</w:t>
            </w:r>
          </w:p>
          <w:p w:rsidR="00C01214" w:rsidRPr="00473CB1" w:rsidRDefault="00C01214" w:rsidP="00220776">
            <w:pPr>
              <w:tabs>
                <w:tab w:val="left" w:pos="735"/>
              </w:tabs>
              <w:spacing w:line="276" w:lineRule="auto"/>
            </w:pPr>
          </w:p>
        </w:tc>
        <w:tc>
          <w:tcPr>
            <w:tcW w:w="1260" w:type="dxa"/>
          </w:tcPr>
          <w:p w:rsidR="00220776" w:rsidRPr="00473CB1" w:rsidRDefault="00220776" w:rsidP="00E51CAB">
            <w:pPr>
              <w:spacing w:line="276" w:lineRule="auto"/>
            </w:pPr>
            <w:r w:rsidRPr="00473CB1">
              <w:rPr>
                <w:sz w:val="22"/>
                <w:szCs w:val="22"/>
              </w:rPr>
              <w:t>SHM</w:t>
            </w:r>
          </w:p>
        </w:tc>
        <w:tc>
          <w:tcPr>
            <w:tcW w:w="2160" w:type="dxa"/>
          </w:tcPr>
          <w:p w:rsidR="00220776" w:rsidRPr="00473CB1" w:rsidRDefault="00220776" w:rsidP="00C01214">
            <w:pPr>
              <w:spacing w:line="276" w:lineRule="auto"/>
              <w:rPr>
                <w:rFonts w:eastAsia="Batang"/>
                <w:u w:val="wave"/>
              </w:rPr>
            </w:pPr>
            <w:r w:rsidRPr="00473CB1">
              <w:rPr>
                <w:rFonts w:eastAsia="Batang"/>
                <w:sz w:val="22"/>
                <w:szCs w:val="22"/>
                <w:u w:val="wave"/>
              </w:rPr>
              <w:t>Ekspertë:</w:t>
            </w:r>
          </w:p>
          <w:p w:rsidR="00220776" w:rsidRPr="00473CB1" w:rsidRDefault="00220776" w:rsidP="00C01214">
            <w:pPr>
              <w:spacing w:line="276" w:lineRule="auto"/>
              <w:rPr>
                <w:rFonts w:eastAsia="Batang"/>
                <w:u w:val="wave"/>
              </w:rPr>
            </w:pPr>
            <w:r w:rsidRPr="00473CB1">
              <w:rPr>
                <w:rFonts w:eastAsia="Batang"/>
                <w:sz w:val="22"/>
                <w:szCs w:val="22"/>
                <w:u w:val="wave"/>
              </w:rPr>
              <w:t>Flutura Tafaj (Kola)</w:t>
            </w:r>
            <w:r w:rsidR="00C85E8A" w:rsidRPr="00473CB1">
              <w:rPr>
                <w:rFonts w:eastAsia="Batang"/>
                <w:sz w:val="22"/>
                <w:szCs w:val="22"/>
                <w:u w:val="wave"/>
              </w:rPr>
              <w:t xml:space="preserve"> </w:t>
            </w:r>
            <w:r w:rsidR="00034FFD" w:rsidRPr="00473CB1">
              <w:rPr>
                <w:rFonts w:eastAsia="Batang"/>
                <w:sz w:val="22"/>
                <w:szCs w:val="22"/>
                <w:u w:val="wave"/>
              </w:rPr>
              <w:t xml:space="preserve"> </w:t>
            </w:r>
          </w:p>
          <w:p w:rsidR="00327BD1" w:rsidRPr="00473CB1" w:rsidRDefault="00327BD1" w:rsidP="00C01214">
            <w:pPr>
              <w:spacing w:line="276" w:lineRule="auto"/>
              <w:rPr>
                <w:rFonts w:eastAsia="Batang"/>
                <w:u w:val="wave"/>
              </w:rPr>
            </w:pPr>
            <w:r w:rsidRPr="00473CB1">
              <w:rPr>
                <w:rFonts w:eastAsia="Batang"/>
                <w:sz w:val="22"/>
                <w:szCs w:val="22"/>
                <w:u w:val="wave"/>
              </w:rPr>
              <w:t xml:space="preserve">Valentina Kondili </w:t>
            </w:r>
            <w:r w:rsidR="00034FFD" w:rsidRPr="00473CB1">
              <w:rPr>
                <w:rFonts w:eastAsia="Batang"/>
                <w:sz w:val="22"/>
                <w:szCs w:val="22"/>
                <w:u w:val="wave"/>
              </w:rPr>
              <w:t xml:space="preserve"> </w:t>
            </w:r>
          </w:p>
          <w:p w:rsidR="00220776" w:rsidRPr="00473CB1" w:rsidRDefault="00220776" w:rsidP="00C01214">
            <w:pPr>
              <w:spacing w:line="276" w:lineRule="auto"/>
              <w:rPr>
                <w:rFonts w:eastAsia="Batang"/>
                <w:u w:val="wave"/>
              </w:rPr>
            </w:pPr>
          </w:p>
          <w:p w:rsidR="00220776" w:rsidRPr="00473CB1" w:rsidRDefault="00220776" w:rsidP="00C01214">
            <w:pPr>
              <w:spacing w:line="276" w:lineRule="auto"/>
              <w:rPr>
                <w:rFonts w:eastAsia="Batang"/>
                <w:u w:val="wave"/>
              </w:rPr>
            </w:pPr>
            <w:r w:rsidRPr="00473CB1">
              <w:rPr>
                <w:rFonts w:eastAsia="Batang"/>
                <w:sz w:val="22"/>
                <w:szCs w:val="22"/>
                <w:u w:val="wave"/>
              </w:rPr>
              <w:t>Lehtësues:</w:t>
            </w:r>
          </w:p>
          <w:p w:rsidR="00220776" w:rsidRPr="00473CB1" w:rsidRDefault="00220776" w:rsidP="00E51CAB">
            <w:pPr>
              <w:spacing w:line="276" w:lineRule="auto"/>
              <w:rPr>
                <w:rFonts w:eastAsia="Batang"/>
                <w:u w:val="wave"/>
              </w:rPr>
            </w:pPr>
            <w:r w:rsidRPr="00473CB1">
              <w:rPr>
                <w:rFonts w:eastAsia="Batang"/>
                <w:sz w:val="22"/>
                <w:szCs w:val="22"/>
                <w:u w:val="wave"/>
              </w:rPr>
              <w:t xml:space="preserve">Marsela Dervishi </w:t>
            </w:r>
            <w:r w:rsidR="00034FFD" w:rsidRPr="00473CB1">
              <w:rPr>
                <w:rFonts w:eastAsia="Batang"/>
                <w:sz w:val="22"/>
                <w:szCs w:val="22"/>
                <w:u w:val="wave"/>
              </w:rPr>
              <w:t xml:space="preserve"> </w:t>
            </w:r>
          </w:p>
        </w:tc>
        <w:tc>
          <w:tcPr>
            <w:tcW w:w="7048" w:type="dxa"/>
            <w:gridSpan w:val="2"/>
          </w:tcPr>
          <w:p w:rsidR="00220776" w:rsidRPr="00473CB1" w:rsidRDefault="00220776" w:rsidP="00E51CAB">
            <w:pPr>
              <w:spacing w:line="276" w:lineRule="auto"/>
              <w:jc w:val="both"/>
              <w:rPr>
                <w:rFonts w:eastAsia="Batang"/>
                <w:u w:val="wave"/>
              </w:rPr>
            </w:pPr>
            <w:r w:rsidRPr="00473CB1">
              <w:rPr>
                <w:rFonts w:eastAsia="Times New Roman"/>
                <w:sz w:val="22"/>
                <w:szCs w:val="22"/>
              </w:rPr>
              <w:t>E drejta e ankimit e ndërgjyqësve në mungesë në procesin civil. Rivendosja në afat e palëve në procesin civil gjatë fazave dhe shkallëve të gjykimit. Legjitimimi procedural dhe material dhe raporti juridik ndërmjet veprimit kryesisht të gjykatës dhe disponibilitetit të palëve.</w:t>
            </w:r>
          </w:p>
        </w:tc>
        <w:tc>
          <w:tcPr>
            <w:tcW w:w="1590" w:type="dxa"/>
            <w:gridSpan w:val="2"/>
          </w:tcPr>
          <w:p w:rsidR="00220776" w:rsidRPr="00473CB1" w:rsidRDefault="00220776" w:rsidP="00E51CAB">
            <w:pPr>
              <w:spacing w:line="276" w:lineRule="auto"/>
              <w:rPr>
                <w:rFonts w:eastAsia="Batang"/>
              </w:rPr>
            </w:pPr>
            <w:r w:rsidRPr="00473CB1">
              <w:rPr>
                <w:rFonts w:eastAsia="Batang"/>
                <w:sz w:val="22"/>
                <w:szCs w:val="22"/>
              </w:rPr>
              <w:t>Tiranë</w:t>
            </w:r>
          </w:p>
        </w:tc>
      </w:tr>
      <w:tr w:rsidR="00AB037D" w:rsidRPr="00473CB1" w:rsidTr="008512C6">
        <w:tc>
          <w:tcPr>
            <w:tcW w:w="720" w:type="dxa"/>
          </w:tcPr>
          <w:p w:rsidR="00AB037D" w:rsidRPr="00473CB1" w:rsidRDefault="00AB037D" w:rsidP="00E51CAB">
            <w:pPr>
              <w:numPr>
                <w:ilvl w:val="0"/>
                <w:numId w:val="9"/>
              </w:numPr>
              <w:spacing w:line="276" w:lineRule="auto"/>
              <w:rPr>
                <w:rFonts w:eastAsia="Batang"/>
                <w:u w:val="wave"/>
              </w:rPr>
            </w:pPr>
          </w:p>
        </w:tc>
        <w:tc>
          <w:tcPr>
            <w:tcW w:w="1170" w:type="dxa"/>
            <w:gridSpan w:val="2"/>
          </w:tcPr>
          <w:p w:rsidR="00AB037D" w:rsidRPr="00473CB1" w:rsidRDefault="00AB037D" w:rsidP="00220776">
            <w:pPr>
              <w:tabs>
                <w:tab w:val="left" w:pos="735"/>
              </w:tabs>
              <w:spacing w:line="276" w:lineRule="auto"/>
            </w:pPr>
            <w:r w:rsidRPr="00473CB1">
              <w:rPr>
                <w:sz w:val="22"/>
                <w:szCs w:val="22"/>
              </w:rPr>
              <w:t>3 maj 2019</w:t>
            </w:r>
          </w:p>
        </w:tc>
        <w:tc>
          <w:tcPr>
            <w:tcW w:w="1260" w:type="dxa"/>
          </w:tcPr>
          <w:p w:rsidR="00AB037D" w:rsidRPr="00473CB1" w:rsidRDefault="00AB037D" w:rsidP="00E51CAB">
            <w:pPr>
              <w:spacing w:line="276" w:lineRule="auto"/>
            </w:pPr>
            <w:r w:rsidRPr="00473CB1">
              <w:rPr>
                <w:sz w:val="22"/>
                <w:szCs w:val="22"/>
              </w:rPr>
              <w:t>ShM / KiE</w:t>
            </w:r>
          </w:p>
        </w:tc>
        <w:tc>
          <w:tcPr>
            <w:tcW w:w="2160" w:type="dxa"/>
          </w:tcPr>
          <w:p w:rsidR="00AB037D" w:rsidRPr="00473CB1" w:rsidRDefault="00AB037D" w:rsidP="00C01214">
            <w:pPr>
              <w:spacing w:line="276" w:lineRule="auto"/>
              <w:rPr>
                <w:rFonts w:eastAsia="Batang"/>
                <w:u w:val="wave"/>
              </w:rPr>
            </w:pPr>
            <w:r w:rsidRPr="00473CB1">
              <w:rPr>
                <w:rFonts w:eastAsia="Batang"/>
                <w:sz w:val="22"/>
                <w:szCs w:val="22"/>
                <w:u w:val="wave"/>
              </w:rPr>
              <w:t>Artan Hoxha</w:t>
            </w:r>
          </w:p>
          <w:p w:rsidR="00AB037D" w:rsidRPr="00473CB1" w:rsidRDefault="00AB037D" w:rsidP="00C01214">
            <w:pPr>
              <w:spacing w:line="276" w:lineRule="auto"/>
              <w:rPr>
                <w:rFonts w:eastAsia="Batang"/>
                <w:u w:val="wave"/>
              </w:rPr>
            </w:pPr>
            <w:r w:rsidRPr="00473CB1">
              <w:rPr>
                <w:rFonts w:eastAsia="Batang"/>
                <w:sz w:val="22"/>
                <w:szCs w:val="22"/>
                <w:u w:val="wave"/>
              </w:rPr>
              <w:t>Olsi Dekovi</w:t>
            </w:r>
          </w:p>
        </w:tc>
        <w:tc>
          <w:tcPr>
            <w:tcW w:w="7048" w:type="dxa"/>
            <w:gridSpan w:val="2"/>
          </w:tcPr>
          <w:p w:rsidR="00AB037D" w:rsidRPr="00473CB1" w:rsidRDefault="00AB037D" w:rsidP="00E51CAB">
            <w:pPr>
              <w:spacing w:line="276" w:lineRule="auto"/>
              <w:jc w:val="both"/>
              <w:rPr>
                <w:rFonts w:eastAsia="Times New Roman"/>
              </w:rPr>
            </w:pPr>
            <w:r w:rsidRPr="00473CB1">
              <w:rPr>
                <w:rFonts w:eastAsia="Times New Roman"/>
                <w:sz w:val="22"/>
                <w:szCs w:val="22"/>
              </w:rPr>
              <w:t>Për një interpretimi të unifikuar të Ligjit 133/2015</w:t>
            </w:r>
          </w:p>
        </w:tc>
        <w:tc>
          <w:tcPr>
            <w:tcW w:w="1590" w:type="dxa"/>
            <w:gridSpan w:val="2"/>
          </w:tcPr>
          <w:p w:rsidR="00AB037D" w:rsidRPr="00473CB1" w:rsidRDefault="00AB037D" w:rsidP="00E51CAB">
            <w:pPr>
              <w:spacing w:line="276" w:lineRule="auto"/>
              <w:rPr>
                <w:rFonts w:eastAsia="Batang"/>
              </w:rPr>
            </w:pPr>
            <w:r w:rsidRPr="00473CB1">
              <w:rPr>
                <w:rFonts w:eastAsia="Batang"/>
                <w:sz w:val="22"/>
                <w:szCs w:val="22"/>
              </w:rPr>
              <w:t>Hotel Plaza</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rPr>
            </w:pPr>
            <w:r w:rsidRPr="00473CB1">
              <w:rPr>
                <w:sz w:val="22"/>
                <w:szCs w:val="22"/>
              </w:rPr>
              <w:t>6-7 maj 2019</w:t>
            </w:r>
          </w:p>
        </w:tc>
        <w:tc>
          <w:tcPr>
            <w:tcW w:w="1260" w:type="dxa"/>
          </w:tcPr>
          <w:p w:rsidR="00BD18EB" w:rsidRPr="00473CB1" w:rsidRDefault="00846BEB" w:rsidP="00E51CAB">
            <w:pPr>
              <w:spacing w:line="276" w:lineRule="auto"/>
            </w:pPr>
            <w:r w:rsidRPr="00473CB1">
              <w:rPr>
                <w:sz w:val="22"/>
                <w:szCs w:val="22"/>
              </w:rPr>
              <w:t>SHM</w:t>
            </w:r>
          </w:p>
        </w:tc>
        <w:tc>
          <w:tcPr>
            <w:tcW w:w="2160" w:type="dxa"/>
          </w:tcPr>
          <w:p w:rsidR="00BD18EB" w:rsidRPr="00473CB1" w:rsidRDefault="00BD18EB" w:rsidP="00E51CAB">
            <w:pPr>
              <w:spacing w:line="276" w:lineRule="auto"/>
              <w:rPr>
                <w:rFonts w:eastAsia="Times New Roman"/>
              </w:rPr>
            </w:pPr>
            <w:r w:rsidRPr="00473CB1">
              <w:rPr>
                <w:rFonts w:eastAsia="Times New Roman"/>
                <w:sz w:val="22"/>
                <w:szCs w:val="22"/>
              </w:rPr>
              <w:t>Ekspert</w:t>
            </w:r>
            <w:r w:rsidR="00B01439" w:rsidRPr="00473CB1">
              <w:rPr>
                <w:rFonts w:eastAsia="Times New Roman"/>
                <w:sz w:val="22"/>
                <w:szCs w:val="22"/>
              </w:rPr>
              <w:t>ë</w:t>
            </w:r>
            <w:r w:rsidRPr="00473CB1">
              <w:rPr>
                <w:rFonts w:eastAsia="Times New Roman"/>
                <w:sz w:val="22"/>
                <w:szCs w:val="22"/>
              </w:rPr>
              <w:t>:</w:t>
            </w:r>
          </w:p>
          <w:p w:rsidR="00BD18EB" w:rsidRPr="00473CB1" w:rsidRDefault="00BD18EB" w:rsidP="00E51CAB">
            <w:pPr>
              <w:spacing w:line="276" w:lineRule="auto"/>
              <w:rPr>
                <w:rFonts w:eastAsia="Times New Roman"/>
              </w:rPr>
            </w:pPr>
            <w:r w:rsidRPr="00473CB1">
              <w:rPr>
                <w:rFonts w:eastAsia="Times New Roman"/>
                <w:sz w:val="22"/>
                <w:szCs w:val="22"/>
              </w:rPr>
              <w:t>Kostaq Beluri</w:t>
            </w:r>
            <w:r w:rsidR="009A2850" w:rsidRPr="00473CB1">
              <w:rPr>
                <w:rFonts w:eastAsia="Times New Roman"/>
                <w:sz w:val="22"/>
                <w:szCs w:val="22"/>
              </w:rPr>
              <w:t xml:space="preserve"> </w:t>
            </w:r>
            <w:r w:rsidR="00034FFD" w:rsidRPr="00473CB1">
              <w:rPr>
                <w:rFonts w:eastAsia="Times New Roman"/>
                <w:sz w:val="22"/>
                <w:szCs w:val="22"/>
              </w:rPr>
              <w:t xml:space="preserve"> </w:t>
            </w:r>
          </w:p>
          <w:p w:rsidR="00245EC5" w:rsidRPr="00473CB1" w:rsidRDefault="00245EC5" w:rsidP="00E51CAB">
            <w:pPr>
              <w:spacing w:line="276" w:lineRule="auto"/>
              <w:rPr>
                <w:rFonts w:eastAsia="Times New Roman"/>
              </w:rPr>
            </w:pPr>
            <w:r w:rsidRPr="00473CB1">
              <w:rPr>
                <w:rFonts w:eastAsia="Times New Roman"/>
                <w:sz w:val="22"/>
                <w:szCs w:val="22"/>
              </w:rPr>
              <w:t>Gentjan Osmani</w:t>
            </w:r>
            <w:r w:rsidR="009A2850" w:rsidRPr="00473CB1">
              <w:rPr>
                <w:rFonts w:eastAsia="Times New Roman"/>
                <w:sz w:val="22"/>
                <w:szCs w:val="22"/>
              </w:rPr>
              <w:t xml:space="preserve"> </w:t>
            </w:r>
            <w:r w:rsidR="00034FFD" w:rsidRPr="00473CB1">
              <w:rPr>
                <w:rFonts w:eastAsia="Times New Roman"/>
                <w:sz w:val="22"/>
                <w:szCs w:val="22"/>
              </w:rPr>
              <w:t xml:space="preserve"> </w:t>
            </w:r>
          </w:p>
          <w:p w:rsidR="00BD18EB" w:rsidRPr="00473CB1" w:rsidRDefault="00BD18EB" w:rsidP="00E51CAB">
            <w:pPr>
              <w:spacing w:line="276" w:lineRule="auto"/>
              <w:rPr>
                <w:rFonts w:eastAsia="Times New Roman"/>
              </w:rPr>
            </w:pPr>
          </w:p>
          <w:p w:rsidR="00BD18EB" w:rsidRPr="00473CB1" w:rsidRDefault="00BD18EB" w:rsidP="00E51CAB">
            <w:pPr>
              <w:spacing w:line="276" w:lineRule="auto"/>
              <w:rPr>
                <w:rFonts w:eastAsia="Times New Roman"/>
              </w:rPr>
            </w:pPr>
            <w:r w:rsidRPr="00473CB1">
              <w:rPr>
                <w:rFonts w:eastAsia="Times New Roman"/>
                <w:sz w:val="22"/>
                <w:szCs w:val="22"/>
              </w:rPr>
              <w:t>Leht</w:t>
            </w:r>
            <w:r w:rsidR="00B01439" w:rsidRPr="00473CB1">
              <w:rPr>
                <w:rFonts w:eastAsia="Times New Roman"/>
                <w:sz w:val="22"/>
                <w:szCs w:val="22"/>
              </w:rPr>
              <w:t>ë</w:t>
            </w:r>
            <w:r w:rsidRPr="00473CB1">
              <w:rPr>
                <w:rFonts w:eastAsia="Times New Roman"/>
                <w:sz w:val="22"/>
                <w:szCs w:val="22"/>
              </w:rPr>
              <w:t>sues:</w:t>
            </w:r>
          </w:p>
          <w:p w:rsidR="00795987" w:rsidRPr="00473CB1" w:rsidRDefault="00795987" w:rsidP="00E51CAB">
            <w:pPr>
              <w:spacing w:line="276" w:lineRule="auto"/>
              <w:rPr>
                <w:rFonts w:eastAsia="Times New Roman"/>
              </w:rPr>
            </w:pPr>
            <w:r w:rsidRPr="00473CB1">
              <w:rPr>
                <w:rFonts w:eastAsia="Times New Roman"/>
                <w:sz w:val="22"/>
                <w:szCs w:val="22"/>
              </w:rPr>
              <w:t xml:space="preserve">Doloreza Musabelliu </w:t>
            </w:r>
            <w:r w:rsidR="00034FFD" w:rsidRPr="00473CB1">
              <w:rPr>
                <w:rFonts w:eastAsia="Times New Roman"/>
                <w:sz w:val="22"/>
                <w:szCs w:val="22"/>
              </w:rPr>
              <w:t xml:space="preserve"> </w:t>
            </w:r>
          </w:p>
          <w:p w:rsidR="00BD18EB" w:rsidRPr="00473CB1" w:rsidRDefault="00BD18EB" w:rsidP="00E51CAB">
            <w:pPr>
              <w:spacing w:line="276" w:lineRule="auto"/>
              <w:rPr>
                <w:rFonts w:eastAsia="Times New Roman"/>
              </w:rPr>
            </w:pPr>
          </w:p>
        </w:tc>
        <w:tc>
          <w:tcPr>
            <w:tcW w:w="7048" w:type="dxa"/>
            <w:gridSpan w:val="2"/>
          </w:tcPr>
          <w:p w:rsidR="00BD18EB" w:rsidRPr="00473CB1" w:rsidRDefault="00BD18EB" w:rsidP="00E51CAB">
            <w:pPr>
              <w:spacing w:line="276" w:lineRule="auto"/>
              <w:jc w:val="both"/>
            </w:pPr>
            <w:r w:rsidRPr="00473CB1">
              <w:rPr>
                <w:sz w:val="22"/>
                <w:szCs w:val="22"/>
              </w:rPr>
              <w:lastRenderedPageBreak/>
              <w:t>Hetimi proaktiv në hetimin e trafikut të narkotikëve. Mjetet procedurale; strategjia hetimore; raporti me policinë gjyqësore; përgjimet si element provues dhe interpretimi i tyre; veprimet simuluese, provokimi; infiltrimi; dorëzimi i kontrolluar. Skuadrat e përbashkëta hetimore.</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rPr>
            </w:pPr>
            <w:r w:rsidRPr="00473CB1">
              <w:rPr>
                <w:sz w:val="22"/>
                <w:szCs w:val="22"/>
              </w:rPr>
              <w:t>8-9 maj 2019</w:t>
            </w:r>
          </w:p>
        </w:tc>
        <w:tc>
          <w:tcPr>
            <w:tcW w:w="1260" w:type="dxa"/>
          </w:tcPr>
          <w:p w:rsidR="00BD18EB" w:rsidRPr="00473CB1" w:rsidRDefault="00846BEB" w:rsidP="00E51CAB">
            <w:pPr>
              <w:spacing w:line="276" w:lineRule="auto"/>
              <w:rPr>
                <w:rFonts w:eastAsia="Batang"/>
                <w:u w:val="wave"/>
              </w:rPr>
            </w:pPr>
            <w:r w:rsidRPr="00473CB1">
              <w:rPr>
                <w:sz w:val="22"/>
                <w:szCs w:val="22"/>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Lulzim Alushaj</w:t>
            </w:r>
          </w:p>
          <w:p w:rsidR="004F0B76" w:rsidRPr="00473CB1" w:rsidRDefault="009C1828" w:rsidP="00E51CAB">
            <w:pPr>
              <w:spacing w:line="276" w:lineRule="auto"/>
              <w:rPr>
                <w:rFonts w:eastAsia="Batang"/>
                <w:u w:val="wave"/>
              </w:rPr>
            </w:pPr>
            <w:r w:rsidRPr="00473CB1">
              <w:rPr>
                <w:rFonts w:eastAsia="Batang"/>
                <w:sz w:val="22"/>
                <w:szCs w:val="22"/>
                <w:u w:val="wave"/>
              </w:rPr>
              <w:t xml:space="preserve">Amarildo Laçi </w:t>
            </w:r>
            <w:r w:rsidR="00034FFD" w:rsidRPr="00473CB1">
              <w:rPr>
                <w:rFonts w:eastAsia="Batang"/>
                <w:sz w:val="22"/>
                <w:szCs w:val="22"/>
                <w:u w:val="wave"/>
              </w:rPr>
              <w:t xml:space="preserve"> </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Engert P</w:t>
            </w:r>
            <w:r w:rsidR="00B01439" w:rsidRPr="00473CB1">
              <w:rPr>
                <w:rFonts w:eastAsia="Batang"/>
                <w:sz w:val="22"/>
                <w:szCs w:val="22"/>
                <w:u w:val="wave"/>
              </w:rPr>
              <w:t>ë</w:t>
            </w:r>
            <w:r w:rsidRPr="00473CB1">
              <w:rPr>
                <w:rFonts w:eastAsia="Batang"/>
                <w:sz w:val="22"/>
                <w:szCs w:val="22"/>
                <w:u w:val="wave"/>
              </w:rPr>
              <w:t>llumbi</w:t>
            </w:r>
            <w:r w:rsidR="007C663C"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BD18EB" w:rsidRPr="00473CB1" w:rsidRDefault="00BD18EB" w:rsidP="00FD362D">
            <w:pPr>
              <w:shd w:val="clear" w:color="auto" w:fill="FFFFFF"/>
              <w:spacing w:line="276" w:lineRule="auto"/>
              <w:jc w:val="both"/>
              <w:rPr>
                <w:rFonts w:eastAsia="Times New Roman"/>
              </w:rPr>
            </w:pPr>
            <w:r w:rsidRPr="00473CB1">
              <w:rPr>
                <w:rFonts w:eastAsia="Times New Roman"/>
                <w:sz w:val="22"/>
                <w:szCs w:val="22"/>
              </w:rPr>
              <w:t>E drejta gjyqësore; precedenti; roli i vendimeve gjyqësore, jurisprudenca në kuptimin e gj</w:t>
            </w:r>
            <w:r w:rsidR="00FD362D" w:rsidRPr="00473CB1">
              <w:rPr>
                <w:rFonts w:eastAsia="Times New Roman"/>
                <w:sz w:val="22"/>
                <w:szCs w:val="22"/>
              </w:rPr>
              <w:t>e</w:t>
            </w:r>
            <w:r w:rsidRPr="00473CB1">
              <w:rPr>
                <w:rFonts w:eastAsia="Times New Roman"/>
                <w:sz w:val="22"/>
                <w:szCs w:val="22"/>
              </w:rPr>
              <w:t>rë dhe t</w:t>
            </w:r>
            <w:r w:rsidR="00FD362D" w:rsidRPr="00473CB1">
              <w:rPr>
                <w:rFonts w:eastAsia="Times New Roman"/>
                <w:sz w:val="22"/>
                <w:szCs w:val="22"/>
              </w:rPr>
              <w:t>e</w:t>
            </w:r>
            <w:r w:rsidRPr="00473CB1">
              <w:rPr>
                <w:rFonts w:eastAsia="Times New Roman"/>
                <w:sz w:val="22"/>
                <w:szCs w:val="22"/>
              </w:rPr>
              <w:t xml:space="preserve"> doktrina në formësimin e së drejtës</w:t>
            </w:r>
            <w:r w:rsidR="004F0B76" w:rsidRPr="00473CB1">
              <w:rPr>
                <w:rFonts w:eastAsia="Times New Roman"/>
                <w:sz w:val="22"/>
                <w:szCs w:val="22"/>
              </w:rPr>
              <w:t>.</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u w:val="wave"/>
              </w:rPr>
              <w:t>10 maj 2019</w:t>
            </w:r>
          </w:p>
        </w:tc>
        <w:tc>
          <w:tcPr>
            <w:tcW w:w="1260" w:type="dxa"/>
          </w:tcPr>
          <w:p w:rsidR="00BD18EB" w:rsidRPr="00473CB1" w:rsidRDefault="00846BEB" w:rsidP="00E51CAB">
            <w:pPr>
              <w:spacing w:line="276" w:lineRule="auto"/>
              <w:rPr>
                <w:rFonts w:eastAsia="Batang"/>
                <w:u w:val="wave"/>
              </w:rPr>
            </w:pPr>
            <w:r w:rsidRPr="00473CB1">
              <w:rPr>
                <w:sz w:val="22"/>
                <w:szCs w:val="22"/>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4A11CE" w:rsidRPr="00473CB1" w:rsidRDefault="008E7DE9" w:rsidP="00E51CAB">
            <w:pPr>
              <w:spacing w:line="276" w:lineRule="auto"/>
              <w:rPr>
                <w:rFonts w:eastAsia="Batang"/>
                <w:u w:val="wave"/>
              </w:rPr>
            </w:pPr>
            <w:r w:rsidRPr="00473CB1">
              <w:rPr>
                <w:rFonts w:eastAsia="Batang"/>
                <w:sz w:val="22"/>
                <w:szCs w:val="22"/>
                <w:u w:val="wave"/>
              </w:rPr>
              <w:t>Sk</w:t>
            </w:r>
            <w:r w:rsidR="00473CB1">
              <w:rPr>
                <w:rFonts w:eastAsia="Batang"/>
                <w:sz w:val="22"/>
                <w:szCs w:val="22"/>
                <w:u w:val="wave"/>
              </w:rPr>
              <w:t>ë</w:t>
            </w:r>
            <w:r w:rsidRPr="00473CB1">
              <w:rPr>
                <w:rFonts w:eastAsia="Batang"/>
                <w:sz w:val="22"/>
                <w:szCs w:val="22"/>
                <w:u w:val="wave"/>
              </w:rPr>
              <w:t xml:space="preserve">nder Kaçupi </w:t>
            </w:r>
            <w:r w:rsidR="00034FFD" w:rsidRPr="00473CB1">
              <w:rPr>
                <w:rFonts w:eastAsia="Batang"/>
                <w:sz w:val="22"/>
                <w:szCs w:val="22"/>
                <w:u w:val="wave"/>
              </w:rPr>
              <w:t xml:space="preserve"> </w:t>
            </w:r>
          </w:p>
          <w:p w:rsidR="008E7DE9" w:rsidRPr="00473CB1" w:rsidRDefault="008E7DE9"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Andi Pogaçe</w:t>
            </w:r>
          </w:p>
        </w:tc>
        <w:tc>
          <w:tcPr>
            <w:tcW w:w="7048" w:type="dxa"/>
            <w:gridSpan w:val="2"/>
          </w:tcPr>
          <w:p w:rsidR="00BD18EB" w:rsidRPr="00473CB1" w:rsidRDefault="00BD18EB" w:rsidP="00E51CAB">
            <w:pPr>
              <w:spacing w:line="276" w:lineRule="auto"/>
              <w:jc w:val="both"/>
            </w:pPr>
            <w:r w:rsidRPr="00473CB1">
              <w:rPr>
                <w:sz w:val="22"/>
                <w:szCs w:val="22"/>
              </w:rPr>
              <w:t xml:space="preserve">Bashkëpunimi gjyqësor ndërkombëtar. Bashkëpunimi në kryerjen e veprave penale, probleme të praktikes </w:t>
            </w:r>
            <w:r w:rsidR="00FD362D" w:rsidRPr="00473CB1">
              <w:rPr>
                <w:sz w:val="22"/>
                <w:szCs w:val="22"/>
              </w:rPr>
              <w:t>gjyqësore</w:t>
            </w:r>
            <w:r w:rsidRPr="00473CB1">
              <w:rPr>
                <w:sz w:val="22"/>
                <w:szCs w:val="22"/>
              </w:rPr>
              <w:t>.</w:t>
            </w:r>
          </w:p>
        </w:tc>
        <w:tc>
          <w:tcPr>
            <w:tcW w:w="1590" w:type="dxa"/>
            <w:gridSpan w:val="2"/>
          </w:tcPr>
          <w:p w:rsidR="00BD18E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rPr>
            </w:pPr>
            <w:r w:rsidRPr="00473CB1">
              <w:rPr>
                <w:rFonts w:eastAsia="Batang"/>
                <w:sz w:val="22"/>
                <w:szCs w:val="22"/>
              </w:rPr>
              <w:t>10 maj 2019</w:t>
            </w:r>
          </w:p>
        </w:tc>
        <w:tc>
          <w:tcPr>
            <w:tcW w:w="1260" w:type="dxa"/>
          </w:tcPr>
          <w:p w:rsidR="00BD18EB" w:rsidRPr="00473CB1" w:rsidRDefault="00BD18EB" w:rsidP="00E51CAB">
            <w:pPr>
              <w:spacing w:line="276" w:lineRule="auto"/>
            </w:pP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Altin Shkurti</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215A6C" w:rsidP="00E51CAB">
            <w:pPr>
              <w:spacing w:line="276" w:lineRule="auto"/>
              <w:rPr>
                <w:rFonts w:eastAsia="Batang"/>
                <w:u w:val="wave"/>
              </w:rPr>
            </w:pPr>
            <w:r w:rsidRPr="00473CB1">
              <w:rPr>
                <w:rFonts w:eastAsia="Batang"/>
                <w:sz w:val="22"/>
                <w:szCs w:val="22"/>
                <w:u w:val="wave"/>
              </w:rPr>
              <w:t>Ervin Pollozhani</w:t>
            </w:r>
          </w:p>
        </w:tc>
        <w:tc>
          <w:tcPr>
            <w:tcW w:w="7048" w:type="dxa"/>
            <w:gridSpan w:val="2"/>
          </w:tcPr>
          <w:p w:rsidR="00BD18EB" w:rsidRPr="00473CB1" w:rsidRDefault="00BD18EB" w:rsidP="00473CB1">
            <w:pPr>
              <w:shd w:val="clear" w:color="auto" w:fill="FFFFFF"/>
              <w:spacing w:line="276" w:lineRule="auto"/>
              <w:jc w:val="both"/>
              <w:rPr>
                <w:rFonts w:eastAsia="Times New Roman"/>
              </w:rPr>
            </w:pPr>
            <w:r w:rsidRPr="00473CB1">
              <w:rPr>
                <w:rFonts w:eastAsia="Times New Roman"/>
                <w:sz w:val="22"/>
                <w:szCs w:val="22"/>
              </w:rPr>
              <w:t>Padia, dimensionet materiale dhe procedurale dhe transformimi i saj.</w:t>
            </w:r>
            <w:r w:rsidR="005356D5" w:rsidRPr="00473CB1">
              <w:rPr>
                <w:rFonts w:eastAsia="Times New Roman"/>
                <w:sz w:val="22"/>
                <w:szCs w:val="22"/>
              </w:rPr>
              <w:t xml:space="preserve"> </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912FED" w:rsidRPr="00473CB1" w:rsidTr="008512C6">
        <w:tc>
          <w:tcPr>
            <w:tcW w:w="720" w:type="dxa"/>
          </w:tcPr>
          <w:p w:rsidR="00912FED" w:rsidRPr="00473CB1" w:rsidRDefault="00912FED" w:rsidP="00E51CAB">
            <w:pPr>
              <w:numPr>
                <w:ilvl w:val="0"/>
                <w:numId w:val="9"/>
              </w:numPr>
              <w:spacing w:line="276" w:lineRule="auto"/>
              <w:rPr>
                <w:rFonts w:eastAsia="Batang"/>
                <w:u w:val="wave"/>
              </w:rPr>
            </w:pPr>
          </w:p>
        </w:tc>
        <w:tc>
          <w:tcPr>
            <w:tcW w:w="1170" w:type="dxa"/>
            <w:gridSpan w:val="2"/>
          </w:tcPr>
          <w:p w:rsidR="00912FED" w:rsidRPr="00473CB1" w:rsidRDefault="00912FED" w:rsidP="00E51CAB">
            <w:pPr>
              <w:spacing w:line="276" w:lineRule="auto"/>
            </w:pPr>
            <w:r w:rsidRPr="00473CB1">
              <w:rPr>
                <w:sz w:val="22"/>
                <w:szCs w:val="22"/>
              </w:rPr>
              <w:t>13 maj 2019</w:t>
            </w:r>
          </w:p>
          <w:p w:rsidR="00912FED" w:rsidRPr="00473CB1" w:rsidRDefault="00912FED" w:rsidP="00E51CAB">
            <w:pPr>
              <w:spacing w:line="276" w:lineRule="auto"/>
              <w:rPr>
                <w:rFonts w:eastAsia="Batang"/>
              </w:rPr>
            </w:pPr>
            <w:r w:rsidRPr="00473CB1">
              <w:rPr>
                <w:sz w:val="22"/>
                <w:szCs w:val="22"/>
              </w:rPr>
              <w:t>19 prill 2019</w:t>
            </w:r>
          </w:p>
        </w:tc>
        <w:tc>
          <w:tcPr>
            <w:tcW w:w="1260" w:type="dxa"/>
          </w:tcPr>
          <w:p w:rsidR="00912FED" w:rsidRPr="00473CB1" w:rsidRDefault="00912FED" w:rsidP="00E51CAB">
            <w:pPr>
              <w:spacing w:line="276" w:lineRule="auto"/>
            </w:pPr>
            <w:r w:rsidRPr="00473CB1">
              <w:rPr>
                <w:rFonts w:eastAsia="Batang"/>
                <w:sz w:val="22"/>
                <w:szCs w:val="22"/>
                <w:u w:val="wave"/>
              </w:rPr>
              <w:t>SHM</w:t>
            </w:r>
          </w:p>
        </w:tc>
        <w:tc>
          <w:tcPr>
            <w:tcW w:w="2160" w:type="dxa"/>
          </w:tcPr>
          <w:p w:rsidR="00912FED" w:rsidRPr="00473CB1" w:rsidRDefault="00912FED" w:rsidP="008E7DE9">
            <w:pPr>
              <w:spacing w:line="276" w:lineRule="auto"/>
              <w:rPr>
                <w:rFonts w:eastAsia="Batang"/>
                <w:u w:val="wave"/>
              </w:rPr>
            </w:pPr>
            <w:r w:rsidRPr="00473CB1">
              <w:rPr>
                <w:rFonts w:eastAsia="Batang"/>
                <w:sz w:val="22"/>
                <w:szCs w:val="22"/>
                <w:u w:val="wave"/>
              </w:rPr>
              <w:t>Ekspertë:</w:t>
            </w:r>
          </w:p>
          <w:p w:rsidR="00912FED" w:rsidRPr="00473CB1" w:rsidRDefault="00912FED" w:rsidP="008E7DE9">
            <w:pPr>
              <w:spacing w:line="276" w:lineRule="auto"/>
              <w:rPr>
                <w:rFonts w:eastAsia="Batang"/>
                <w:u w:val="wave"/>
              </w:rPr>
            </w:pPr>
            <w:r w:rsidRPr="00473CB1">
              <w:rPr>
                <w:rFonts w:eastAsia="Batang"/>
                <w:sz w:val="22"/>
                <w:szCs w:val="22"/>
                <w:u w:val="wave"/>
              </w:rPr>
              <w:t>Vangjel Kosta</w:t>
            </w:r>
          </w:p>
          <w:p w:rsidR="00912FED" w:rsidRPr="00473CB1" w:rsidRDefault="00912FED" w:rsidP="008E7DE9">
            <w:pPr>
              <w:spacing w:line="276" w:lineRule="auto"/>
              <w:rPr>
                <w:rFonts w:eastAsia="Batang"/>
                <w:u w:val="wave"/>
              </w:rPr>
            </w:pPr>
            <w:r w:rsidRPr="00473CB1">
              <w:rPr>
                <w:rFonts w:eastAsia="Batang"/>
                <w:sz w:val="22"/>
                <w:szCs w:val="22"/>
                <w:u w:val="wave"/>
              </w:rPr>
              <w:t>Valbona Pajo (Bala)</w:t>
            </w:r>
          </w:p>
          <w:p w:rsidR="00912FED" w:rsidRPr="00473CB1" w:rsidRDefault="00912FED" w:rsidP="008E7DE9">
            <w:pPr>
              <w:spacing w:line="276" w:lineRule="auto"/>
              <w:rPr>
                <w:rFonts w:eastAsia="Batang"/>
                <w:u w:val="wave"/>
              </w:rPr>
            </w:pPr>
          </w:p>
          <w:p w:rsidR="00912FED" w:rsidRPr="00473CB1" w:rsidRDefault="00912FED" w:rsidP="008E7DE9">
            <w:pPr>
              <w:spacing w:line="276" w:lineRule="auto"/>
              <w:rPr>
                <w:rFonts w:eastAsia="Batang"/>
                <w:u w:val="wave"/>
              </w:rPr>
            </w:pPr>
            <w:r w:rsidRPr="00473CB1">
              <w:rPr>
                <w:rFonts w:eastAsia="Batang"/>
                <w:sz w:val="22"/>
                <w:szCs w:val="22"/>
                <w:u w:val="wave"/>
              </w:rPr>
              <w:t>Lehtësuese:</w:t>
            </w:r>
          </w:p>
          <w:p w:rsidR="00912FED" w:rsidRPr="00473CB1" w:rsidRDefault="00912FED" w:rsidP="00473CB1">
            <w:pPr>
              <w:spacing w:line="276" w:lineRule="auto"/>
              <w:rPr>
                <w:rFonts w:eastAsia="Batang"/>
                <w:u w:val="wave"/>
              </w:rPr>
            </w:pPr>
            <w:r w:rsidRPr="00473CB1">
              <w:rPr>
                <w:rFonts w:eastAsia="Batang"/>
                <w:sz w:val="22"/>
                <w:szCs w:val="22"/>
                <w:u w:val="wave"/>
              </w:rPr>
              <w:t xml:space="preserve">Valbona Durraj </w:t>
            </w:r>
            <w:r w:rsidR="00034FFD" w:rsidRPr="00473CB1">
              <w:rPr>
                <w:rFonts w:eastAsia="Batang"/>
                <w:sz w:val="22"/>
                <w:szCs w:val="22"/>
                <w:u w:val="wave"/>
              </w:rPr>
              <w:t xml:space="preserve"> </w:t>
            </w:r>
          </w:p>
        </w:tc>
        <w:tc>
          <w:tcPr>
            <w:tcW w:w="7048" w:type="dxa"/>
            <w:gridSpan w:val="2"/>
          </w:tcPr>
          <w:p w:rsidR="00912FED" w:rsidRPr="00473CB1" w:rsidRDefault="00912FED" w:rsidP="00E51CAB">
            <w:pPr>
              <w:shd w:val="clear" w:color="auto" w:fill="FFFFFF"/>
              <w:spacing w:line="276" w:lineRule="auto"/>
              <w:jc w:val="both"/>
              <w:rPr>
                <w:rFonts w:eastAsia="Times New Roman"/>
              </w:rPr>
            </w:pPr>
            <w:r w:rsidRPr="00473CB1">
              <w:rPr>
                <w:rFonts w:eastAsia="Batang"/>
                <w:sz w:val="22"/>
                <w:szCs w:val="22"/>
              </w:rPr>
              <w:t>Mjetet e efikasitetit të Komisionit Europian të Efikasitetit të Drejtësisë. Menaxhimi i kohës gjyqësore dhe statistikat gjyqësore.</w:t>
            </w:r>
          </w:p>
        </w:tc>
        <w:tc>
          <w:tcPr>
            <w:tcW w:w="1590" w:type="dxa"/>
            <w:gridSpan w:val="2"/>
          </w:tcPr>
          <w:p w:rsidR="00912FED" w:rsidRPr="00473CB1" w:rsidRDefault="00912FED" w:rsidP="00E51CAB">
            <w:pPr>
              <w:spacing w:line="276" w:lineRule="auto"/>
              <w:rPr>
                <w:rFonts w:eastAsia="Batang"/>
              </w:rPr>
            </w:pPr>
            <w:r w:rsidRPr="00473CB1">
              <w:rPr>
                <w:rFonts w:eastAsia="Batang"/>
                <w:sz w:val="22"/>
                <w:szCs w:val="22"/>
              </w:rPr>
              <w:t>Tiranë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13-14 maj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BD18EB" w:rsidRPr="00473CB1" w:rsidRDefault="00BD18EB" w:rsidP="00BD18E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CB2798" w:rsidP="00BD18EB">
            <w:pPr>
              <w:spacing w:line="276" w:lineRule="auto"/>
              <w:rPr>
                <w:rFonts w:eastAsia="Batang"/>
                <w:u w:val="wave"/>
              </w:rPr>
            </w:pPr>
            <w:r w:rsidRPr="00473CB1">
              <w:rPr>
                <w:rFonts w:eastAsia="Batang"/>
                <w:sz w:val="22"/>
                <w:szCs w:val="22"/>
                <w:u w:val="wave"/>
              </w:rPr>
              <w:t>Alma Hicka</w:t>
            </w:r>
          </w:p>
          <w:p w:rsidR="00BD18EB" w:rsidRPr="00473CB1" w:rsidRDefault="00BD18EB" w:rsidP="00BD18EB">
            <w:pPr>
              <w:spacing w:line="276" w:lineRule="auto"/>
              <w:rPr>
                <w:rFonts w:eastAsia="Batang"/>
                <w:u w:val="wave"/>
              </w:rPr>
            </w:pPr>
          </w:p>
          <w:p w:rsidR="00BD18EB" w:rsidRPr="00473CB1" w:rsidRDefault="00BD18EB" w:rsidP="00BD18E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CB2798" w:rsidRPr="00473CB1" w:rsidRDefault="00736C55" w:rsidP="00BD18EB">
            <w:pPr>
              <w:spacing w:line="276" w:lineRule="auto"/>
              <w:rPr>
                <w:rFonts w:eastAsia="Batang"/>
                <w:u w:val="wave"/>
              </w:rPr>
            </w:pPr>
            <w:r w:rsidRPr="00473CB1">
              <w:rPr>
                <w:rFonts w:eastAsia="Batang"/>
                <w:sz w:val="22"/>
                <w:szCs w:val="22"/>
                <w:u w:val="wave"/>
              </w:rPr>
              <w:t xml:space="preserve">Flojera Davidhi </w:t>
            </w:r>
            <w:r w:rsidR="00034FFD" w:rsidRPr="00473CB1">
              <w:rPr>
                <w:rFonts w:eastAsia="Batang"/>
                <w:sz w:val="22"/>
                <w:szCs w:val="22"/>
                <w:u w:val="wave"/>
              </w:rPr>
              <w:t xml:space="preserve"> </w:t>
            </w:r>
          </w:p>
          <w:p w:rsidR="00736C55" w:rsidRPr="00473CB1" w:rsidRDefault="00736C55" w:rsidP="00BD18EB">
            <w:pPr>
              <w:spacing w:line="276" w:lineRule="auto"/>
              <w:rPr>
                <w:rFonts w:eastAsia="Batang"/>
                <w:u w:val="wave"/>
              </w:rPr>
            </w:pPr>
          </w:p>
          <w:p w:rsidR="00CB2798" w:rsidRPr="00473CB1" w:rsidRDefault="00CB2798" w:rsidP="00BD18EB">
            <w:pPr>
              <w:spacing w:line="276" w:lineRule="auto"/>
              <w:rPr>
                <w:rFonts w:eastAsia="Batang"/>
                <w:u w:val="wave"/>
              </w:rPr>
            </w:pPr>
            <w:r w:rsidRPr="00473CB1">
              <w:rPr>
                <w:rFonts w:eastAsia="Batang"/>
                <w:sz w:val="22"/>
                <w:szCs w:val="22"/>
                <w:u w:val="wave"/>
              </w:rPr>
              <w:t>Moderator:</w:t>
            </w:r>
          </w:p>
          <w:p w:rsidR="00CB2798" w:rsidRPr="00473CB1" w:rsidRDefault="00CB2798" w:rsidP="00BD18EB">
            <w:pPr>
              <w:spacing w:line="276" w:lineRule="auto"/>
              <w:rPr>
                <w:rFonts w:eastAsia="Batang"/>
                <w:u w:val="wave"/>
              </w:rPr>
            </w:pPr>
            <w:r w:rsidRPr="00473CB1">
              <w:rPr>
                <w:rFonts w:eastAsia="Batang"/>
                <w:sz w:val="22"/>
                <w:szCs w:val="22"/>
                <w:u w:val="wave"/>
              </w:rPr>
              <w:t>Artan Hajdari</w:t>
            </w:r>
          </w:p>
        </w:tc>
        <w:tc>
          <w:tcPr>
            <w:tcW w:w="7048" w:type="dxa"/>
            <w:gridSpan w:val="2"/>
          </w:tcPr>
          <w:p w:rsidR="00E51CAB" w:rsidRPr="00473CB1" w:rsidRDefault="00E51CAB" w:rsidP="00E51CAB">
            <w:pPr>
              <w:spacing w:before="100" w:beforeAutospacing="1" w:after="100" w:afterAutospacing="1" w:line="276" w:lineRule="auto"/>
              <w:ind w:left="50"/>
              <w:jc w:val="both"/>
              <w:rPr>
                <w:rFonts w:eastAsia="Times New Roman"/>
              </w:rPr>
            </w:pPr>
            <w:r w:rsidRPr="00473CB1">
              <w:rPr>
                <w:rFonts w:eastAsia="Times New Roman"/>
                <w:sz w:val="22"/>
                <w:szCs w:val="22"/>
              </w:rPr>
              <w:t xml:space="preserve">Parashkrimi fitues përballë mënyrave të tjera origjinale të fitimit të pronësisë.Fitimi i pronësisë me parashkrim fitues, me ose pa titull. </w:t>
            </w:r>
          </w:p>
          <w:p w:rsidR="00E51CAB" w:rsidRPr="00473CB1" w:rsidRDefault="00E51CAB" w:rsidP="00E51CAB">
            <w:pPr>
              <w:spacing w:before="100" w:beforeAutospacing="1" w:after="100" w:afterAutospacing="1" w:line="276" w:lineRule="auto"/>
              <w:ind w:left="50"/>
              <w:jc w:val="both"/>
              <w:rPr>
                <w:rFonts w:eastAsia="Times New Roman"/>
              </w:rPr>
            </w:pPr>
            <w:r w:rsidRPr="00473CB1">
              <w:rPr>
                <w:rFonts w:eastAsia="Times New Roman"/>
                <w:sz w:val="22"/>
                <w:szCs w:val="22"/>
              </w:rPr>
              <w:t xml:space="preserve">Probleme të praktikës gjyqësore lidhur me fitimin e pronësisë mbi pasuritë e paluajtshme shtetërore nga subjektet private në kushtet e parashkrimit fitues me ose pa titull. </w:t>
            </w:r>
          </w:p>
          <w:p w:rsidR="00E51CAB" w:rsidRPr="00473CB1" w:rsidRDefault="00E51CAB" w:rsidP="00E51CAB">
            <w:pPr>
              <w:spacing w:before="100" w:beforeAutospacing="1" w:after="100" w:afterAutospacing="1" w:line="276" w:lineRule="auto"/>
              <w:ind w:left="50"/>
              <w:jc w:val="both"/>
              <w:rPr>
                <w:rFonts w:eastAsia="Times New Roman"/>
              </w:rPr>
            </w:pPr>
            <w:r w:rsidRPr="00473CB1">
              <w:rPr>
                <w:rFonts w:eastAsia="Times New Roman"/>
                <w:sz w:val="22"/>
                <w:szCs w:val="22"/>
              </w:rPr>
              <w:t>•</w:t>
            </w:r>
            <w:r w:rsidRPr="00473CB1">
              <w:rPr>
                <w:rFonts w:eastAsia="Times New Roman"/>
                <w:sz w:val="22"/>
                <w:szCs w:val="22"/>
              </w:rPr>
              <w:tab/>
              <w:t>Mënyrat e fitimit të pronësisë mbi trojet e poseduara nga subjekti privat si pjesë e ndërtimeve të realizuara para dhe pas vitit 1991;</w:t>
            </w:r>
          </w:p>
          <w:p w:rsidR="00E51CAB" w:rsidRPr="00473CB1" w:rsidRDefault="00E51CAB" w:rsidP="00E51CAB">
            <w:pPr>
              <w:spacing w:before="100" w:beforeAutospacing="1" w:after="100" w:afterAutospacing="1" w:line="276" w:lineRule="auto"/>
              <w:ind w:left="50"/>
              <w:jc w:val="both"/>
              <w:rPr>
                <w:rFonts w:eastAsia="Times New Roman"/>
              </w:rPr>
            </w:pPr>
            <w:r w:rsidRPr="00473CB1">
              <w:rPr>
                <w:rFonts w:eastAsia="Times New Roman"/>
                <w:sz w:val="22"/>
                <w:szCs w:val="22"/>
              </w:rPr>
              <w:lastRenderedPageBreak/>
              <w:t>•</w:t>
            </w:r>
            <w:r w:rsidRPr="00473CB1">
              <w:rPr>
                <w:rFonts w:eastAsia="Times New Roman"/>
                <w:sz w:val="22"/>
                <w:szCs w:val="22"/>
              </w:rPr>
              <w:tab/>
              <w:t xml:space="preserve">Kuptimi i mirëbesimit në çastin e hyrjes në posedim. Posedimi i sendit përmes veprës penale të pushtimit të tokës dhe kalimi i afatit ligjor të parashkrimit; </w:t>
            </w:r>
          </w:p>
          <w:p w:rsidR="00E51CAB" w:rsidRPr="00473CB1" w:rsidRDefault="00E51CAB" w:rsidP="00E51CAB">
            <w:pPr>
              <w:spacing w:before="100" w:beforeAutospacing="1" w:after="100" w:afterAutospacing="1" w:line="276" w:lineRule="auto"/>
              <w:ind w:left="50"/>
              <w:jc w:val="both"/>
              <w:rPr>
                <w:rFonts w:eastAsia="Times New Roman"/>
              </w:rPr>
            </w:pPr>
            <w:r w:rsidRPr="00473CB1">
              <w:rPr>
                <w:rFonts w:eastAsia="Times New Roman"/>
                <w:sz w:val="22"/>
                <w:szCs w:val="22"/>
              </w:rPr>
              <w:t>•</w:t>
            </w:r>
            <w:r w:rsidRPr="00473CB1">
              <w:rPr>
                <w:rFonts w:eastAsia="Times New Roman"/>
                <w:sz w:val="22"/>
                <w:szCs w:val="22"/>
              </w:rPr>
              <w:tab/>
              <w:t xml:space="preserve">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 </w:t>
            </w:r>
          </w:p>
          <w:p w:rsidR="00E51CAB" w:rsidRPr="00473CB1" w:rsidRDefault="00E51CAB" w:rsidP="00E51CAB">
            <w:pPr>
              <w:spacing w:before="100" w:beforeAutospacing="1" w:after="100" w:afterAutospacing="1" w:line="276" w:lineRule="auto"/>
              <w:ind w:left="50"/>
              <w:jc w:val="both"/>
              <w:rPr>
                <w:rFonts w:eastAsia="Times New Roman"/>
              </w:rPr>
            </w:pPr>
            <w:r w:rsidRPr="00473CB1">
              <w:rPr>
                <w:rFonts w:eastAsia="Times New Roman"/>
                <w:sz w:val="22"/>
                <w:szCs w:val="22"/>
              </w:rPr>
              <w:t>Afati i parashkrimit në momentin e regjistrimit fillestar me pronarin shtet.</w:t>
            </w:r>
          </w:p>
        </w:tc>
        <w:tc>
          <w:tcPr>
            <w:tcW w:w="1590" w:type="dxa"/>
            <w:gridSpan w:val="2"/>
          </w:tcPr>
          <w:p w:rsidR="00E51CAB" w:rsidRPr="00473CB1" w:rsidRDefault="00BD18EB" w:rsidP="00E51CAB">
            <w:pPr>
              <w:spacing w:line="276" w:lineRule="auto"/>
            </w:pPr>
            <w:r w:rsidRPr="00473CB1">
              <w:rPr>
                <w:rFonts w:eastAsia="Batang"/>
                <w:sz w:val="22"/>
                <w:szCs w:val="22"/>
              </w:rPr>
              <w:lastRenderedPageBreak/>
              <w:t>Tiran</w:t>
            </w:r>
            <w:r w:rsidR="00B01439" w:rsidRPr="00473CB1">
              <w:rPr>
                <w:rFonts w:eastAsia="Batang"/>
                <w:sz w:val="22"/>
                <w:szCs w:val="22"/>
              </w:rPr>
              <w:t>ë</w:t>
            </w:r>
          </w:p>
        </w:tc>
      </w:tr>
      <w:tr w:rsidR="00C1734B" w:rsidRPr="00473CB1" w:rsidTr="008512C6">
        <w:tc>
          <w:tcPr>
            <w:tcW w:w="720" w:type="dxa"/>
          </w:tcPr>
          <w:p w:rsidR="00C1734B" w:rsidRPr="00473CB1" w:rsidRDefault="00C1734B" w:rsidP="00E51CAB">
            <w:pPr>
              <w:numPr>
                <w:ilvl w:val="0"/>
                <w:numId w:val="9"/>
              </w:numPr>
              <w:spacing w:line="276" w:lineRule="auto"/>
              <w:rPr>
                <w:rFonts w:eastAsia="Batang"/>
                <w:u w:val="wave"/>
              </w:rPr>
            </w:pPr>
          </w:p>
        </w:tc>
        <w:tc>
          <w:tcPr>
            <w:tcW w:w="1170" w:type="dxa"/>
            <w:gridSpan w:val="2"/>
          </w:tcPr>
          <w:p w:rsidR="00C1734B" w:rsidRPr="00473CB1" w:rsidRDefault="00C1734B" w:rsidP="00E51CAB">
            <w:pPr>
              <w:spacing w:line="276" w:lineRule="auto"/>
              <w:rPr>
                <w:rFonts w:eastAsia="Batang"/>
              </w:rPr>
            </w:pPr>
            <w:r w:rsidRPr="00473CB1">
              <w:rPr>
                <w:rFonts w:eastAsia="Batang"/>
                <w:sz w:val="22"/>
                <w:szCs w:val="22"/>
              </w:rPr>
              <w:t>13-14 maj 2019</w:t>
            </w:r>
          </w:p>
        </w:tc>
        <w:tc>
          <w:tcPr>
            <w:tcW w:w="1260" w:type="dxa"/>
          </w:tcPr>
          <w:p w:rsidR="00C1734B" w:rsidRPr="00473CB1" w:rsidRDefault="00C1734B" w:rsidP="00E51CAB">
            <w:pPr>
              <w:spacing w:line="276" w:lineRule="auto"/>
            </w:pPr>
            <w:r w:rsidRPr="00473CB1">
              <w:rPr>
                <w:sz w:val="22"/>
                <w:szCs w:val="22"/>
              </w:rPr>
              <w:t>SHM / KiE</w:t>
            </w:r>
          </w:p>
        </w:tc>
        <w:tc>
          <w:tcPr>
            <w:tcW w:w="2160" w:type="dxa"/>
          </w:tcPr>
          <w:p w:rsidR="00C1734B" w:rsidRPr="00473CB1" w:rsidRDefault="00C1734B" w:rsidP="00836A20">
            <w:pPr>
              <w:spacing w:line="276" w:lineRule="auto"/>
              <w:rPr>
                <w:rFonts w:eastAsia="Batang"/>
                <w:u w:val="wave"/>
              </w:rPr>
            </w:pPr>
            <w:r w:rsidRPr="00473CB1">
              <w:rPr>
                <w:rFonts w:eastAsia="Batang"/>
                <w:sz w:val="22"/>
                <w:szCs w:val="22"/>
                <w:u w:val="wave"/>
              </w:rPr>
              <w:t>Ekspertë:</w:t>
            </w:r>
          </w:p>
          <w:p w:rsidR="00C1734B" w:rsidRPr="00473CB1" w:rsidRDefault="00C1734B" w:rsidP="00836A20">
            <w:pPr>
              <w:spacing w:line="276" w:lineRule="auto"/>
              <w:rPr>
                <w:rFonts w:eastAsia="Batang"/>
                <w:u w:val="wave"/>
              </w:rPr>
            </w:pPr>
            <w:r w:rsidRPr="00473CB1">
              <w:rPr>
                <w:rFonts w:eastAsia="Batang"/>
                <w:sz w:val="22"/>
                <w:szCs w:val="22"/>
                <w:u w:val="wave"/>
              </w:rPr>
              <w:t>Denisa Hasko</w:t>
            </w:r>
          </w:p>
          <w:p w:rsidR="00C1734B" w:rsidRPr="00473CB1" w:rsidRDefault="00C1734B" w:rsidP="00836A20">
            <w:pPr>
              <w:spacing w:line="276" w:lineRule="auto"/>
              <w:rPr>
                <w:rFonts w:eastAsia="Batang"/>
                <w:u w:val="wave"/>
              </w:rPr>
            </w:pPr>
            <w:r w:rsidRPr="00473CB1">
              <w:rPr>
                <w:rFonts w:eastAsia="Batang"/>
                <w:sz w:val="22"/>
                <w:szCs w:val="22"/>
                <w:u w:val="wave"/>
              </w:rPr>
              <w:t>Anisa Qilimi</w:t>
            </w:r>
          </w:p>
          <w:p w:rsidR="00C1734B" w:rsidRPr="00473CB1" w:rsidRDefault="00C1734B" w:rsidP="00836A20">
            <w:pPr>
              <w:spacing w:line="276" w:lineRule="auto"/>
              <w:rPr>
                <w:rFonts w:eastAsia="Batang"/>
                <w:u w:val="wave"/>
              </w:rPr>
            </w:pPr>
            <w:r w:rsidRPr="00473CB1">
              <w:rPr>
                <w:rFonts w:eastAsia="Batang"/>
                <w:sz w:val="22"/>
                <w:szCs w:val="22"/>
                <w:u w:val="wave"/>
              </w:rPr>
              <w:t>Armand Gurakuqi</w:t>
            </w:r>
          </w:p>
          <w:p w:rsidR="00C1734B" w:rsidRPr="00473CB1" w:rsidRDefault="00C1734B" w:rsidP="00836A20">
            <w:pPr>
              <w:spacing w:line="276" w:lineRule="auto"/>
              <w:rPr>
                <w:rFonts w:eastAsia="Batang"/>
                <w:u w:val="wave"/>
              </w:rPr>
            </w:pPr>
          </w:p>
          <w:p w:rsidR="00C1734B" w:rsidRPr="00473CB1" w:rsidRDefault="00C1734B" w:rsidP="00836A20">
            <w:pPr>
              <w:spacing w:line="276" w:lineRule="auto"/>
              <w:rPr>
                <w:rFonts w:eastAsia="Batang"/>
                <w:u w:val="wave"/>
              </w:rPr>
            </w:pPr>
            <w:r w:rsidRPr="00473CB1">
              <w:rPr>
                <w:rFonts w:eastAsia="Batang"/>
                <w:sz w:val="22"/>
                <w:szCs w:val="22"/>
                <w:u w:val="wave"/>
              </w:rPr>
              <w:t>Lehtësuese:</w:t>
            </w:r>
          </w:p>
          <w:p w:rsidR="00C1734B" w:rsidRPr="00473CB1" w:rsidRDefault="00C1734B" w:rsidP="00BD18EB">
            <w:pPr>
              <w:spacing w:line="276" w:lineRule="auto"/>
              <w:rPr>
                <w:rFonts w:eastAsia="Batang"/>
                <w:u w:val="wave"/>
              </w:rPr>
            </w:pPr>
            <w:r w:rsidRPr="00473CB1">
              <w:rPr>
                <w:rFonts w:eastAsia="Batang"/>
                <w:sz w:val="22"/>
                <w:szCs w:val="22"/>
                <w:u w:val="wave"/>
              </w:rPr>
              <w:t>Diamela Goxha</w:t>
            </w:r>
          </w:p>
        </w:tc>
        <w:tc>
          <w:tcPr>
            <w:tcW w:w="7048" w:type="dxa"/>
            <w:gridSpan w:val="2"/>
          </w:tcPr>
          <w:p w:rsidR="00C1734B" w:rsidRPr="00473CB1" w:rsidRDefault="00C1734B" w:rsidP="00E51CAB">
            <w:pPr>
              <w:spacing w:before="100" w:beforeAutospacing="1" w:after="100" w:afterAutospacing="1" w:line="276" w:lineRule="auto"/>
              <w:ind w:left="50"/>
              <w:jc w:val="both"/>
              <w:rPr>
                <w:rFonts w:eastAsia="Times New Roman"/>
              </w:rPr>
            </w:pPr>
            <w:r w:rsidRPr="00473CB1">
              <w:rPr>
                <w:rFonts w:eastAsia="Times New Roman"/>
                <w:sz w:val="22"/>
                <w:szCs w:val="22"/>
              </w:rPr>
              <w:t>Krimi kibernetik. Procedimi penal në rastet e krimit kibernetik: dëshmitë elektronike. Të ardhurat nga krimi online dhe përdorimi i internetit për qëllime terroriste.</w:t>
            </w:r>
          </w:p>
        </w:tc>
        <w:tc>
          <w:tcPr>
            <w:tcW w:w="1590" w:type="dxa"/>
            <w:gridSpan w:val="2"/>
          </w:tcPr>
          <w:p w:rsidR="00C1734B" w:rsidRPr="00473CB1" w:rsidRDefault="00C1734B" w:rsidP="00E51CAB">
            <w:pPr>
              <w:spacing w:line="276" w:lineRule="auto"/>
              <w:rPr>
                <w:rFonts w:eastAsia="Batang"/>
              </w:rPr>
            </w:pPr>
            <w:r w:rsidRPr="00473CB1">
              <w:rPr>
                <w:rFonts w:eastAsia="Batang"/>
                <w:sz w:val="22"/>
                <w:szCs w:val="22"/>
              </w:rPr>
              <w:t>Tiranë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15-16 maj 2019</w:t>
            </w:r>
          </w:p>
        </w:tc>
        <w:tc>
          <w:tcPr>
            <w:tcW w:w="1260" w:type="dxa"/>
          </w:tcPr>
          <w:p w:rsidR="00E51CA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E51CAB" w:rsidRPr="00473CB1" w:rsidRDefault="00E51CAB" w:rsidP="00E51CAB">
            <w:pPr>
              <w:spacing w:line="276" w:lineRule="auto"/>
              <w:rPr>
                <w:rFonts w:eastAsia="Times New Roman"/>
              </w:rPr>
            </w:pPr>
            <w:r w:rsidRPr="00473CB1">
              <w:rPr>
                <w:rFonts w:eastAsia="Times New Roman"/>
                <w:sz w:val="22"/>
                <w:szCs w:val="22"/>
              </w:rPr>
              <w:t>Ekspert</w:t>
            </w:r>
            <w:r w:rsidR="00B01439" w:rsidRPr="00473CB1">
              <w:rPr>
                <w:rFonts w:eastAsia="Times New Roman"/>
                <w:sz w:val="22"/>
                <w:szCs w:val="22"/>
              </w:rPr>
              <w:t>ë</w:t>
            </w:r>
            <w:r w:rsidRPr="00473CB1">
              <w:rPr>
                <w:rFonts w:eastAsia="Times New Roman"/>
                <w:sz w:val="22"/>
                <w:szCs w:val="22"/>
              </w:rPr>
              <w:t>:</w:t>
            </w:r>
          </w:p>
          <w:p w:rsidR="00E51CAB" w:rsidRPr="00473CB1" w:rsidRDefault="00F54A73" w:rsidP="00E51CAB">
            <w:pPr>
              <w:spacing w:line="276" w:lineRule="auto"/>
              <w:rPr>
                <w:rFonts w:eastAsia="Times New Roman"/>
              </w:rPr>
            </w:pPr>
            <w:r w:rsidRPr="00473CB1">
              <w:rPr>
                <w:rFonts w:eastAsia="Times New Roman"/>
              </w:rPr>
              <w:t>Ened Nakuci</w:t>
            </w:r>
            <w:r w:rsidR="0060062A" w:rsidRPr="00473CB1">
              <w:rPr>
                <w:rFonts w:eastAsia="Times New Roman"/>
              </w:rPr>
              <w:t xml:space="preserve"> </w:t>
            </w:r>
            <w:r w:rsidR="00034FFD" w:rsidRPr="00473CB1">
              <w:rPr>
                <w:rFonts w:eastAsia="Times New Roman"/>
              </w:rPr>
              <w:t xml:space="preserve"> </w:t>
            </w:r>
          </w:p>
          <w:p w:rsidR="00F54A73" w:rsidRPr="00473CB1" w:rsidRDefault="009C1828" w:rsidP="00E51CAB">
            <w:pPr>
              <w:spacing w:line="276" w:lineRule="auto"/>
              <w:rPr>
                <w:rFonts w:eastAsia="Times New Roman"/>
              </w:rPr>
            </w:pPr>
            <w:r w:rsidRPr="00473CB1">
              <w:rPr>
                <w:rFonts w:eastAsia="Times New Roman"/>
              </w:rPr>
              <w:t xml:space="preserve">Ilir Panda </w:t>
            </w:r>
            <w:r w:rsidR="00034FFD" w:rsidRPr="00473CB1">
              <w:rPr>
                <w:rFonts w:eastAsia="Times New Roman"/>
              </w:rPr>
              <w:t xml:space="preserve"> </w:t>
            </w:r>
          </w:p>
          <w:p w:rsidR="00E51CAB" w:rsidRPr="00473CB1" w:rsidRDefault="00E51CAB" w:rsidP="00E51CAB">
            <w:pPr>
              <w:spacing w:line="276" w:lineRule="auto"/>
              <w:rPr>
                <w:rFonts w:eastAsia="Times New Roman"/>
              </w:rPr>
            </w:pPr>
            <w:r w:rsidRPr="00473CB1">
              <w:rPr>
                <w:rFonts w:eastAsia="Times New Roman"/>
                <w:sz w:val="22"/>
                <w:szCs w:val="22"/>
              </w:rPr>
              <w:t>Leht</w:t>
            </w:r>
            <w:r w:rsidR="00B01439" w:rsidRPr="00473CB1">
              <w:rPr>
                <w:rFonts w:eastAsia="Times New Roman"/>
                <w:sz w:val="22"/>
                <w:szCs w:val="22"/>
              </w:rPr>
              <w:t>ë</w:t>
            </w:r>
            <w:r w:rsidRPr="00473CB1">
              <w:rPr>
                <w:rFonts w:eastAsia="Times New Roman"/>
                <w:sz w:val="22"/>
                <w:szCs w:val="22"/>
              </w:rPr>
              <w:t>sues:</w:t>
            </w:r>
          </w:p>
          <w:p w:rsidR="00E51CAB" w:rsidRPr="00473CB1" w:rsidRDefault="00E51CAB" w:rsidP="00E51CAB">
            <w:pPr>
              <w:spacing w:line="276" w:lineRule="auto"/>
              <w:rPr>
                <w:rFonts w:eastAsia="Times New Roman"/>
              </w:rPr>
            </w:pPr>
            <w:r w:rsidRPr="00473CB1">
              <w:rPr>
                <w:rFonts w:eastAsia="Times New Roman"/>
                <w:sz w:val="22"/>
                <w:szCs w:val="22"/>
              </w:rPr>
              <w:t>Gentian Habazaj</w:t>
            </w:r>
          </w:p>
        </w:tc>
        <w:tc>
          <w:tcPr>
            <w:tcW w:w="7048" w:type="dxa"/>
            <w:gridSpan w:val="2"/>
          </w:tcPr>
          <w:p w:rsidR="00E51CAB" w:rsidRPr="00473CB1" w:rsidRDefault="00E51CAB" w:rsidP="00E51CAB">
            <w:pPr>
              <w:spacing w:line="276" w:lineRule="auto"/>
              <w:jc w:val="both"/>
              <w:rPr>
                <w:rFonts w:eastAsia="Times New Roman"/>
                <w:lang w:eastAsia="en-GB"/>
              </w:rPr>
            </w:pPr>
            <w:r w:rsidRPr="00473CB1">
              <w:rPr>
                <w:rFonts w:eastAsia="Times New Roman"/>
                <w:sz w:val="22"/>
                <w:szCs w:val="22"/>
                <w:lang w:eastAsia="en-GB"/>
              </w:rPr>
              <w:t>Kushtet e procedimit (</w:t>
            </w:r>
            <w:r w:rsidR="00FD362D" w:rsidRPr="00473CB1">
              <w:rPr>
                <w:rFonts w:eastAsia="Times New Roman"/>
                <w:sz w:val="22"/>
                <w:szCs w:val="22"/>
                <w:lang w:eastAsia="en-GB"/>
              </w:rPr>
              <w:t xml:space="preserve">risitë dhe vështrim në </w:t>
            </w:r>
            <w:r w:rsidRPr="00473CB1">
              <w:rPr>
                <w:rFonts w:eastAsia="Times New Roman"/>
                <w:sz w:val="22"/>
                <w:szCs w:val="22"/>
                <w:lang w:eastAsia="en-GB"/>
              </w:rPr>
              <w:t xml:space="preserve">kuadër të ndryshimeve ligjore). </w:t>
            </w:r>
          </w:p>
          <w:p w:rsidR="00E51CAB" w:rsidRPr="00473CB1" w:rsidRDefault="00E51CAB" w:rsidP="00FD362D">
            <w:pPr>
              <w:spacing w:line="276" w:lineRule="auto"/>
              <w:jc w:val="both"/>
              <w:rPr>
                <w:rFonts w:eastAsia="Times New Roman"/>
                <w:lang w:eastAsia="en-GB"/>
              </w:rPr>
            </w:pPr>
            <w:r w:rsidRPr="00473CB1">
              <w:rPr>
                <w:rFonts w:eastAsia="Times New Roman"/>
                <w:sz w:val="22"/>
                <w:szCs w:val="22"/>
                <w:lang w:eastAsia="en-GB"/>
              </w:rPr>
              <w:t xml:space="preserve">Autorizimi dhe </w:t>
            </w:r>
            <w:r w:rsidR="00FD362D" w:rsidRPr="00473CB1">
              <w:rPr>
                <w:rFonts w:eastAsia="Times New Roman"/>
                <w:sz w:val="22"/>
                <w:szCs w:val="22"/>
                <w:lang w:eastAsia="en-GB"/>
              </w:rPr>
              <w:t>l</w:t>
            </w:r>
            <w:r w:rsidRPr="00473CB1">
              <w:rPr>
                <w:rFonts w:eastAsia="Times New Roman"/>
                <w:sz w:val="22"/>
                <w:szCs w:val="22"/>
                <w:lang w:eastAsia="en-GB"/>
              </w:rPr>
              <w:t>ejimi për të kryer veprime</w:t>
            </w:r>
            <w:r w:rsidR="00FD362D" w:rsidRPr="00473CB1">
              <w:rPr>
                <w:rFonts w:eastAsia="Times New Roman"/>
                <w:sz w:val="22"/>
                <w:szCs w:val="22"/>
                <w:lang w:eastAsia="en-GB"/>
              </w:rPr>
              <w:t>;r</w:t>
            </w:r>
            <w:r w:rsidRPr="00473CB1">
              <w:rPr>
                <w:rFonts w:eastAsia="Times New Roman"/>
                <w:sz w:val="22"/>
                <w:szCs w:val="22"/>
                <w:lang w:eastAsia="en-GB"/>
              </w:rPr>
              <w:t xml:space="preserve">rethanat që nuk lejojnë fillimin e procedimit dhe </w:t>
            </w:r>
            <w:r w:rsidR="00FD362D" w:rsidRPr="00473CB1">
              <w:rPr>
                <w:rFonts w:eastAsia="Times New Roman"/>
                <w:sz w:val="22"/>
                <w:szCs w:val="22"/>
                <w:lang w:eastAsia="en-GB"/>
              </w:rPr>
              <w:t>v</w:t>
            </w:r>
            <w:r w:rsidRPr="00473CB1">
              <w:rPr>
                <w:rFonts w:eastAsia="Times New Roman"/>
                <w:sz w:val="22"/>
                <w:szCs w:val="22"/>
                <w:lang w:eastAsia="en-GB"/>
              </w:rPr>
              <w:t>endimi i mosfillimit të procedimit penal</w:t>
            </w:r>
            <w:r w:rsidR="00FD362D" w:rsidRPr="00473CB1">
              <w:rPr>
                <w:rFonts w:eastAsia="Times New Roman"/>
                <w:sz w:val="22"/>
                <w:szCs w:val="22"/>
                <w:lang w:eastAsia="en-GB"/>
              </w:rPr>
              <w:t>; r</w:t>
            </w:r>
            <w:r w:rsidRPr="00473CB1">
              <w:rPr>
                <w:rFonts w:eastAsia="Times New Roman"/>
                <w:sz w:val="22"/>
                <w:szCs w:val="22"/>
                <w:lang w:eastAsia="en-GB"/>
              </w:rPr>
              <w:t>ifillimi i hetimeve edhe në mungesë të një ankimi, neni 292 i Kodit të Procedurës Penale</w:t>
            </w:r>
            <w:r w:rsidR="00FD362D" w:rsidRPr="00473CB1">
              <w:rPr>
                <w:rFonts w:eastAsia="Times New Roman"/>
                <w:sz w:val="22"/>
                <w:szCs w:val="22"/>
                <w:lang w:eastAsia="en-GB"/>
              </w:rPr>
              <w:t>.</w:t>
            </w:r>
          </w:p>
        </w:tc>
        <w:tc>
          <w:tcPr>
            <w:tcW w:w="1590" w:type="dxa"/>
            <w:gridSpan w:val="2"/>
          </w:tcPr>
          <w:p w:rsidR="00E51CAB" w:rsidRPr="00473CB1" w:rsidRDefault="00BD18EB" w:rsidP="00E51CAB">
            <w:pPr>
              <w:spacing w:line="276" w:lineRule="auto"/>
              <w:jc w:val="center"/>
              <w:rPr>
                <w:rFonts w:eastAsia="Batang"/>
                <w:u w:val="wave"/>
              </w:rPr>
            </w:pPr>
            <w:r w:rsidRPr="00473CB1">
              <w:rPr>
                <w:rFonts w:eastAsia="Batang"/>
                <w:sz w:val="22"/>
                <w:szCs w:val="22"/>
              </w:rPr>
              <w:t>Tiran</w:t>
            </w:r>
            <w:r w:rsidR="00B01439" w:rsidRPr="00473CB1">
              <w:rPr>
                <w:rFonts w:eastAsia="Batang"/>
                <w:sz w:val="22"/>
                <w:szCs w:val="22"/>
              </w:rPr>
              <w:t>ë</w:t>
            </w:r>
          </w:p>
        </w:tc>
      </w:tr>
      <w:tr w:rsidR="002F0961" w:rsidRPr="00473CB1" w:rsidTr="008512C6">
        <w:tc>
          <w:tcPr>
            <w:tcW w:w="720" w:type="dxa"/>
          </w:tcPr>
          <w:p w:rsidR="002F0961" w:rsidRPr="00473CB1" w:rsidRDefault="002F0961" w:rsidP="00E51CAB">
            <w:pPr>
              <w:numPr>
                <w:ilvl w:val="0"/>
                <w:numId w:val="9"/>
              </w:numPr>
              <w:spacing w:line="276" w:lineRule="auto"/>
              <w:rPr>
                <w:rFonts w:eastAsia="Batang"/>
                <w:u w:val="wave"/>
              </w:rPr>
            </w:pPr>
          </w:p>
        </w:tc>
        <w:tc>
          <w:tcPr>
            <w:tcW w:w="1170" w:type="dxa"/>
            <w:gridSpan w:val="2"/>
          </w:tcPr>
          <w:p w:rsidR="002F0961" w:rsidRPr="00473CB1" w:rsidRDefault="002F0961" w:rsidP="002F2DB2">
            <w:pPr>
              <w:spacing w:line="276" w:lineRule="auto"/>
              <w:rPr>
                <w:rFonts w:eastAsia="Batang"/>
                <w:u w:val="wave"/>
              </w:rPr>
            </w:pPr>
            <w:r w:rsidRPr="00473CB1">
              <w:rPr>
                <w:sz w:val="22"/>
                <w:szCs w:val="22"/>
              </w:rPr>
              <w:t>16-17 maj 2019)</w:t>
            </w:r>
          </w:p>
        </w:tc>
        <w:tc>
          <w:tcPr>
            <w:tcW w:w="1260" w:type="dxa"/>
          </w:tcPr>
          <w:p w:rsidR="002F0961" w:rsidRPr="00473CB1" w:rsidRDefault="002F0961" w:rsidP="00E51CAB">
            <w:pPr>
              <w:spacing w:line="276" w:lineRule="auto"/>
              <w:rPr>
                <w:rFonts w:eastAsia="Batang"/>
                <w:u w:val="wave"/>
              </w:rPr>
            </w:pPr>
            <w:r w:rsidRPr="00473CB1">
              <w:rPr>
                <w:sz w:val="22"/>
                <w:szCs w:val="22"/>
              </w:rPr>
              <w:t>CoE/ShM</w:t>
            </w:r>
          </w:p>
        </w:tc>
        <w:tc>
          <w:tcPr>
            <w:tcW w:w="2160" w:type="dxa"/>
          </w:tcPr>
          <w:p w:rsidR="002F0961" w:rsidRPr="00473CB1" w:rsidRDefault="002F0961" w:rsidP="00215A6C">
            <w:pPr>
              <w:spacing w:line="276" w:lineRule="auto"/>
              <w:jc w:val="both"/>
              <w:rPr>
                <w:rFonts w:eastAsia="Batang"/>
                <w:u w:val="wave"/>
              </w:rPr>
            </w:pPr>
            <w:r w:rsidRPr="00473CB1">
              <w:rPr>
                <w:rFonts w:eastAsia="Batang"/>
                <w:sz w:val="22"/>
                <w:szCs w:val="22"/>
                <w:u w:val="wave"/>
              </w:rPr>
              <w:t>Ekspert ShM:</w:t>
            </w:r>
          </w:p>
          <w:p w:rsidR="002F0961" w:rsidRPr="00473CB1" w:rsidRDefault="002F0961" w:rsidP="00E51CAB">
            <w:pPr>
              <w:spacing w:line="276" w:lineRule="auto"/>
              <w:rPr>
                <w:rFonts w:eastAsia="Times New Roman"/>
              </w:rPr>
            </w:pPr>
            <w:r w:rsidRPr="00473CB1">
              <w:rPr>
                <w:rFonts w:eastAsia="Batang"/>
                <w:sz w:val="22"/>
                <w:szCs w:val="22"/>
                <w:u w:val="wave"/>
              </w:rPr>
              <w:t>Gurali Brahimllari</w:t>
            </w:r>
          </w:p>
        </w:tc>
        <w:tc>
          <w:tcPr>
            <w:tcW w:w="7048" w:type="dxa"/>
            <w:gridSpan w:val="2"/>
          </w:tcPr>
          <w:p w:rsidR="002F0961" w:rsidRPr="00473CB1" w:rsidRDefault="002F0961" w:rsidP="00E51CAB">
            <w:pPr>
              <w:spacing w:line="276" w:lineRule="auto"/>
              <w:jc w:val="both"/>
              <w:rPr>
                <w:rFonts w:eastAsia="Times New Roman"/>
                <w:lang w:eastAsia="en-GB"/>
              </w:rPr>
            </w:pPr>
            <w:r w:rsidRPr="00473CB1">
              <w:rPr>
                <w:rFonts w:eastAsia="Times New Roman"/>
                <w:sz w:val="22"/>
                <w:szCs w:val="22"/>
              </w:rPr>
              <w:t>Training of prosecutors and judges on the Terrorist Financing offence</w:t>
            </w:r>
          </w:p>
        </w:tc>
        <w:tc>
          <w:tcPr>
            <w:tcW w:w="1590" w:type="dxa"/>
            <w:gridSpan w:val="2"/>
          </w:tcPr>
          <w:p w:rsidR="002F0961" w:rsidRPr="00473CB1" w:rsidRDefault="002F0961" w:rsidP="00E51CAB">
            <w:pPr>
              <w:spacing w:line="276" w:lineRule="auto"/>
              <w:jc w:val="center"/>
              <w:rPr>
                <w:rFonts w:eastAsia="Batang"/>
              </w:rPr>
            </w:pPr>
            <w:r w:rsidRPr="00473CB1">
              <w:rPr>
                <w:rFonts w:eastAsia="Batang"/>
                <w:sz w:val="22"/>
                <w:szCs w:val="22"/>
              </w:rPr>
              <w:t>Durr</w:t>
            </w:r>
            <w:r w:rsidR="00473CB1">
              <w:rPr>
                <w:rFonts w:eastAsia="Batang"/>
                <w:sz w:val="22"/>
                <w:szCs w:val="22"/>
              </w:rPr>
              <w:t>ë</w:t>
            </w:r>
            <w:r w:rsidRPr="00473CB1">
              <w:rPr>
                <w:rFonts w:eastAsia="Batang"/>
                <w:sz w:val="22"/>
                <w:szCs w:val="22"/>
              </w:rPr>
              <w:t>s</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17 maj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u w:val="wave"/>
              </w:rPr>
            </w:pPr>
            <w:r w:rsidRPr="00473CB1">
              <w:rPr>
                <w:sz w:val="22"/>
                <w:szCs w:val="22"/>
                <w:u w:val="wave"/>
              </w:rPr>
              <w:t>Ekspert</w:t>
            </w:r>
            <w:r w:rsidR="00B01439" w:rsidRPr="00473CB1">
              <w:rPr>
                <w:sz w:val="22"/>
                <w:szCs w:val="22"/>
                <w:u w:val="wave"/>
              </w:rPr>
              <w:t>ë</w:t>
            </w:r>
            <w:r w:rsidRPr="00473CB1">
              <w:rPr>
                <w:sz w:val="22"/>
                <w:szCs w:val="22"/>
                <w:u w:val="wave"/>
              </w:rPr>
              <w:t>:</w:t>
            </w:r>
          </w:p>
          <w:p w:rsidR="00E51CAB" w:rsidRPr="00473CB1" w:rsidRDefault="00E51CAB" w:rsidP="00E51CAB">
            <w:pPr>
              <w:spacing w:line="276" w:lineRule="auto"/>
              <w:rPr>
                <w:u w:val="wave"/>
              </w:rPr>
            </w:pPr>
            <w:r w:rsidRPr="00473CB1">
              <w:rPr>
                <w:sz w:val="22"/>
                <w:szCs w:val="22"/>
                <w:u w:val="wave"/>
              </w:rPr>
              <w:t>Ardian Dvorani</w:t>
            </w:r>
          </w:p>
          <w:p w:rsidR="00401062" w:rsidRPr="00473CB1" w:rsidRDefault="00401062" w:rsidP="00E51CAB">
            <w:pPr>
              <w:spacing w:line="276" w:lineRule="auto"/>
              <w:rPr>
                <w:u w:val="wave"/>
              </w:rPr>
            </w:pPr>
            <w:r w:rsidRPr="00473CB1">
              <w:rPr>
                <w:sz w:val="22"/>
                <w:szCs w:val="22"/>
                <w:u w:val="wave"/>
              </w:rPr>
              <w:t>Ilir Toska</w:t>
            </w:r>
            <w:r w:rsidR="00A85175" w:rsidRPr="00473CB1">
              <w:rPr>
                <w:sz w:val="22"/>
                <w:szCs w:val="22"/>
                <w:u w:val="wave"/>
              </w:rPr>
              <w:t xml:space="preserve"> </w:t>
            </w:r>
            <w:r w:rsidR="00034FFD" w:rsidRPr="00473CB1">
              <w:rPr>
                <w:sz w:val="22"/>
                <w:szCs w:val="22"/>
                <w:u w:val="wave"/>
              </w:rPr>
              <w:t xml:space="preserve"> </w:t>
            </w:r>
          </w:p>
          <w:p w:rsidR="00E51CAB" w:rsidRPr="00473CB1" w:rsidRDefault="00E51CAB" w:rsidP="00E51CAB">
            <w:pPr>
              <w:spacing w:line="276" w:lineRule="auto"/>
              <w:rPr>
                <w:u w:val="wave"/>
              </w:rPr>
            </w:pPr>
          </w:p>
          <w:p w:rsidR="00E51CAB" w:rsidRPr="00473CB1" w:rsidRDefault="00E51CAB" w:rsidP="00E51CAB">
            <w:pPr>
              <w:spacing w:line="276" w:lineRule="auto"/>
              <w:rPr>
                <w:u w:val="wave"/>
              </w:rPr>
            </w:pPr>
            <w:r w:rsidRPr="00473CB1">
              <w:rPr>
                <w:sz w:val="22"/>
                <w:szCs w:val="22"/>
                <w:u w:val="wave"/>
              </w:rPr>
              <w:t>Leht</w:t>
            </w:r>
            <w:r w:rsidR="00B01439" w:rsidRPr="00473CB1">
              <w:rPr>
                <w:sz w:val="22"/>
                <w:szCs w:val="22"/>
                <w:u w:val="wave"/>
              </w:rPr>
              <w:t>ë</w:t>
            </w:r>
            <w:r w:rsidRPr="00473CB1">
              <w:rPr>
                <w:sz w:val="22"/>
                <w:szCs w:val="22"/>
                <w:u w:val="wave"/>
              </w:rPr>
              <w:t>sues:</w:t>
            </w:r>
          </w:p>
          <w:p w:rsidR="00E51CAB" w:rsidRPr="00473CB1" w:rsidRDefault="00E51CAB" w:rsidP="00E51CAB">
            <w:pPr>
              <w:spacing w:line="276" w:lineRule="auto"/>
              <w:rPr>
                <w:u w:val="wave"/>
              </w:rPr>
            </w:pPr>
            <w:r w:rsidRPr="00473CB1">
              <w:rPr>
                <w:sz w:val="22"/>
                <w:szCs w:val="22"/>
                <w:u w:val="wave"/>
              </w:rPr>
              <w:t>Florjan Kalaja</w:t>
            </w:r>
          </w:p>
        </w:tc>
        <w:tc>
          <w:tcPr>
            <w:tcW w:w="7048" w:type="dxa"/>
            <w:gridSpan w:val="2"/>
          </w:tcPr>
          <w:p w:rsidR="00E51CAB" w:rsidRPr="00473CB1" w:rsidRDefault="00E51CAB" w:rsidP="00E51CAB">
            <w:pPr>
              <w:spacing w:line="276" w:lineRule="auto"/>
              <w:jc w:val="both"/>
            </w:pPr>
            <w:r w:rsidRPr="00473CB1">
              <w:rPr>
                <w:sz w:val="22"/>
                <w:szCs w:val="22"/>
              </w:rPr>
              <w:t>Pezullimi dhe pushimi i procesit civil, shkalla e parë, apel, Gjykatë e Lartë. Ekzekutimi i detyrueshëm.</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17 maj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Spiro Spiro</w:t>
            </w:r>
          </w:p>
          <w:p w:rsidR="00E51CAB" w:rsidRPr="00473CB1" w:rsidRDefault="00E51CAB" w:rsidP="00E51CAB">
            <w:pPr>
              <w:spacing w:line="276" w:lineRule="auto"/>
              <w:rPr>
                <w:rFonts w:eastAsia="Batang"/>
                <w:u w:val="wave"/>
              </w:rPr>
            </w:pPr>
            <w:r w:rsidRPr="00473CB1">
              <w:rPr>
                <w:rFonts w:eastAsia="Batang"/>
                <w:sz w:val="22"/>
                <w:szCs w:val="22"/>
                <w:u w:val="wave"/>
              </w:rPr>
              <w:lastRenderedPageBreak/>
              <w:t>Manjola Xhaxho</w:t>
            </w:r>
          </w:p>
          <w:p w:rsidR="00E51CAB" w:rsidRPr="00473CB1" w:rsidRDefault="00E51CAB"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Elona Alvora</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lastRenderedPageBreak/>
              <w:t xml:space="preserve">Aspekte formalo-juridike dhe të përmbajtjes, në këndvështrimin e doktrinës dhe jurisprudencës krahasuese të </w:t>
            </w:r>
            <w:r w:rsidR="00FD362D" w:rsidRPr="00473CB1">
              <w:rPr>
                <w:rFonts w:eastAsia="Times New Roman"/>
                <w:sz w:val="22"/>
                <w:szCs w:val="22"/>
              </w:rPr>
              <w:t>togfjalëshit: “</w:t>
            </w:r>
            <w:r w:rsidRPr="00473CB1">
              <w:rPr>
                <w:rFonts w:eastAsia="Times New Roman"/>
                <w:sz w:val="22"/>
                <w:szCs w:val="22"/>
              </w:rPr>
              <w:t xml:space="preserve">dyshim i arsyeshëm, i bazuar </w:t>
            </w:r>
            <w:r w:rsidRPr="00473CB1">
              <w:rPr>
                <w:rFonts w:eastAsia="Times New Roman"/>
                <w:sz w:val="22"/>
                <w:szCs w:val="22"/>
              </w:rPr>
              <w:lastRenderedPageBreak/>
              <w:t>në prova si kusht themelor në procesin e caktimit të masave të sigurimit personal”.</w:t>
            </w:r>
          </w:p>
        </w:tc>
        <w:tc>
          <w:tcPr>
            <w:tcW w:w="1590" w:type="dxa"/>
            <w:gridSpan w:val="2"/>
          </w:tcPr>
          <w:p w:rsidR="00E51CAB" w:rsidRPr="00473CB1" w:rsidRDefault="00BD18EB" w:rsidP="00E51CAB">
            <w:pPr>
              <w:spacing w:line="276" w:lineRule="auto"/>
            </w:pPr>
            <w:r w:rsidRPr="00473CB1">
              <w:rPr>
                <w:rFonts w:eastAsia="Batang"/>
                <w:sz w:val="22"/>
                <w:szCs w:val="22"/>
              </w:rPr>
              <w:lastRenderedPageBreak/>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20-21 maj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443685" w:rsidRPr="00473CB1" w:rsidRDefault="00443685" w:rsidP="00E51CAB">
            <w:pPr>
              <w:spacing w:line="276" w:lineRule="auto"/>
              <w:rPr>
                <w:rFonts w:eastAsia="Batang"/>
                <w:u w:val="wave"/>
              </w:rPr>
            </w:pPr>
            <w:r w:rsidRPr="00473CB1">
              <w:rPr>
                <w:rFonts w:eastAsia="Batang"/>
                <w:sz w:val="22"/>
                <w:szCs w:val="22"/>
                <w:u w:val="wave"/>
              </w:rPr>
              <w:t>Medi Bici</w:t>
            </w:r>
            <w:r w:rsidR="009C1828" w:rsidRPr="00473CB1">
              <w:rPr>
                <w:rFonts w:eastAsia="Batang"/>
                <w:sz w:val="22"/>
                <w:szCs w:val="22"/>
                <w:u w:val="wave"/>
              </w:rPr>
              <w:t xml:space="preserve"> </w:t>
            </w:r>
            <w:r w:rsidR="00034FFD" w:rsidRPr="00473CB1">
              <w:rPr>
                <w:rFonts w:eastAsia="Batang"/>
                <w:sz w:val="22"/>
                <w:szCs w:val="22"/>
                <w:u w:val="wave"/>
              </w:rPr>
              <w:t xml:space="preserve"> </w:t>
            </w:r>
          </w:p>
          <w:p w:rsidR="009C1828" w:rsidRPr="00473CB1" w:rsidRDefault="009C1828" w:rsidP="00E51CAB">
            <w:pPr>
              <w:spacing w:line="276" w:lineRule="auto"/>
              <w:rPr>
                <w:rFonts w:eastAsia="Batang"/>
                <w:u w:val="wave"/>
              </w:rPr>
            </w:pPr>
            <w:r w:rsidRPr="00473CB1">
              <w:rPr>
                <w:rFonts w:eastAsia="Batang"/>
                <w:sz w:val="22"/>
                <w:szCs w:val="22"/>
                <w:u w:val="wave"/>
              </w:rPr>
              <w:t xml:space="preserve">Lindita Sinanaj </w:t>
            </w:r>
            <w:r w:rsidR="00034FFD" w:rsidRPr="00473CB1">
              <w:rPr>
                <w:rFonts w:eastAsia="Batang"/>
                <w:sz w:val="22"/>
                <w:szCs w:val="22"/>
                <w:u w:val="wave"/>
              </w:rPr>
              <w:t xml:space="preserve"> </w:t>
            </w:r>
          </w:p>
          <w:p w:rsidR="004A11CE" w:rsidRPr="00473CB1" w:rsidRDefault="004A11CE" w:rsidP="00E51CAB">
            <w:pPr>
              <w:spacing w:line="276" w:lineRule="auto"/>
              <w:rPr>
                <w:rFonts w:eastAsia="Batang"/>
                <w:u w:val="wave"/>
              </w:rPr>
            </w:pP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FA272C" w:rsidP="00E51CAB">
            <w:pPr>
              <w:spacing w:line="276" w:lineRule="auto"/>
              <w:rPr>
                <w:rFonts w:eastAsia="Batang"/>
                <w:u w:val="wave"/>
              </w:rPr>
            </w:pPr>
            <w:r w:rsidRPr="00473CB1">
              <w:rPr>
                <w:rFonts w:eastAsia="Batang"/>
                <w:u w:val="wave"/>
              </w:rPr>
              <w:t>Erajd Dobjani</w:t>
            </w:r>
            <w:r w:rsidR="00234FCE" w:rsidRPr="00473CB1">
              <w:rPr>
                <w:rFonts w:eastAsia="Batang"/>
                <w:u w:val="wave"/>
              </w:rPr>
              <w:t xml:space="preserve"> </w:t>
            </w:r>
            <w:r w:rsidR="00034FFD" w:rsidRPr="00473CB1">
              <w:rPr>
                <w:rFonts w:eastAsia="Batang"/>
                <w:u w:val="wave"/>
              </w:rPr>
              <w:t xml:space="preserve"> </w:t>
            </w:r>
          </w:p>
        </w:tc>
        <w:tc>
          <w:tcPr>
            <w:tcW w:w="7048" w:type="dxa"/>
            <w:gridSpan w:val="2"/>
          </w:tcPr>
          <w:p w:rsidR="00E51CAB" w:rsidRPr="00473CB1" w:rsidRDefault="00E51CAB" w:rsidP="00FD362D">
            <w:pPr>
              <w:spacing w:line="276" w:lineRule="auto"/>
              <w:jc w:val="both"/>
              <w:rPr>
                <w:rFonts w:eastAsia="Batang"/>
                <w:u w:val="wave"/>
              </w:rPr>
            </w:pPr>
            <w:r w:rsidRPr="00473CB1">
              <w:rPr>
                <w:rFonts w:eastAsia="Batang"/>
                <w:sz w:val="22"/>
                <w:szCs w:val="22"/>
                <w:u w:val="wave"/>
              </w:rPr>
              <w:t xml:space="preserve">Juridiksioni gjyqësor administrativ përballë juridiksionit gjyqësor civil dhe shmangia e mosmarrëveshjeve mes tyre. Kontratat </w:t>
            </w:r>
            <w:r w:rsidR="00FD362D" w:rsidRPr="00473CB1">
              <w:rPr>
                <w:rFonts w:eastAsia="Batang"/>
                <w:sz w:val="22"/>
                <w:szCs w:val="22"/>
                <w:u w:val="wave"/>
              </w:rPr>
              <w:t>a</w:t>
            </w:r>
            <w:r w:rsidRPr="00473CB1">
              <w:rPr>
                <w:rFonts w:eastAsia="Batang"/>
                <w:sz w:val="22"/>
                <w:szCs w:val="22"/>
                <w:u w:val="wave"/>
              </w:rPr>
              <w:t>dministrative si një shkak i lindjes së mosmarrëveshjeve ndërmjet dy juridiksioneve.</w:t>
            </w:r>
          </w:p>
        </w:tc>
        <w:tc>
          <w:tcPr>
            <w:tcW w:w="1590" w:type="dxa"/>
            <w:gridSpan w:val="2"/>
          </w:tcPr>
          <w:p w:rsidR="00E51CAB" w:rsidRPr="00473CB1" w:rsidRDefault="004A11CE" w:rsidP="00E51CAB">
            <w:pPr>
              <w:spacing w:line="276" w:lineRule="auto"/>
            </w:pPr>
            <w:r w:rsidRPr="00473CB1">
              <w:t>Tiranë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22-23 maj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pStyle w:val="NormalWeb"/>
              <w:spacing w:before="0" w:beforeAutospacing="0" w:after="0" w:afterAutospacing="0"/>
              <w:jc w:val="both"/>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pStyle w:val="NormalWeb"/>
              <w:spacing w:before="0" w:beforeAutospacing="0" w:after="0" w:afterAutospacing="0"/>
              <w:jc w:val="both"/>
            </w:pPr>
            <w:r w:rsidRPr="00473CB1">
              <w:rPr>
                <w:sz w:val="22"/>
                <w:szCs w:val="22"/>
              </w:rPr>
              <w:t>Sokol Sadushi</w:t>
            </w:r>
          </w:p>
          <w:p w:rsidR="00E51CAB" w:rsidRPr="00473CB1" w:rsidRDefault="00E51CAB" w:rsidP="00E51CAB">
            <w:pPr>
              <w:pStyle w:val="NormalWeb"/>
              <w:spacing w:before="0" w:beforeAutospacing="0" w:after="0" w:afterAutospacing="0"/>
              <w:jc w:val="both"/>
            </w:pPr>
            <w:r w:rsidRPr="00473CB1">
              <w:rPr>
                <w:sz w:val="22"/>
                <w:szCs w:val="22"/>
              </w:rPr>
              <w:t>Altina Nasufi</w:t>
            </w:r>
          </w:p>
          <w:p w:rsidR="00E51CAB" w:rsidRPr="00473CB1" w:rsidRDefault="00E51CAB" w:rsidP="00E51CAB">
            <w:pPr>
              <w:pStyle w:val="NormalWeb"/>
              <w:spacing w:before="0" w:beforeAutospacing="0" w:after="0" w:afterAutospacing="0"/>
              <w:ind w:firstLine="720"/>
              <w:jc w:val="both"/>
            </w:pPr>
          </w:p>
          <w:p w:rsidR="00E51CAB" w:rsidRPr="00473CB1" w:rsidRDefault="00E51CAB" w:rsidP="00E51CAB">
            <w:pPr>
              <w:pStyle w:val="NormalWeb"/>
              <w:spacing w:before="0" w:beforeAutospacing="0" w:after="0" w:afterAutospacing="0"/>
              <w:jc w:val="both"/>
            </w:pPr>
            <w:r w:rsidRPr="00473CB1">
              <w:rPr>
                <w:sz w:val="22"/>
                <w:szCs w:val="22"/>
              </w:rPr>
              <w:t>Leht</w:t>
            </w:r>
            <w:r w:rsidR="00B01439" w:rsidRPr="00473CB1">
              <w:rPr>
                <w:sz w:val="22"/>
                <w:szCs w:val="22"/>
              </w:rPr>
              <w:t>ë</w:t>
            </w:r>
            <w:r w:rsidRPr="00473CB1">
              <w:rPr>
                <w:sz w:val="22"/>
                <w:szCs w:val="22"/>
              </w:rPr>
              <w:t>suese:</w:t>
            </w:r>
          </w:p>
          <w:p w:rsidR="00E51CAB" w:rsidRPr="00473CB1" w:rsidRDefault="00E51CAB" w:rsidP="00E51CAB">
            <w:pPr>
              <w:pStyle w:val="NormalWeb"/>
              <w:spacing w:before="0" w:beforeAutospacing="0" w:after="0" w:afterAutospacing="0"/>
              <w:jc w:val="both"/>
            </w:pPr>
            <w:r w:rsidRPr="00473CB1">
              <w:rPr>
                <w:sz w:val="22"/>
                <w:szCs w:val="22"/>
              </w:rPr>
              <w:t>Aulona Hazbiu</w:t>
            </w:r>
            <w:r w:rsidR="00E73F8E" w:rsidRPr="00473CB1">
              <w:rPr>
                <w:sz w:val="22"/>
                <w:szCs w:val="22"/>
              </w:rPr>
              <w:t xml:space="preserve"> </w:t>
            </w:r>
            <w:r w:rsidR="00034FFD" w:rsidRPr="00473CB1">
              <w:rPr>
                <w:sz w:val="22"/>
                <w:szCs w:val="22"/>
              </w:rPr>
              <w:t xml:space="preserve"> </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 xml:space="preserve">Aktet diskrecionare të administratës publike. </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Kontrolli gjyqësor i pushtetit diskrecionar të administratës;</w:t>
            </w:r>
          </w:p>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Respektimi i parimit të proporcionalitetit dhe arsyetimi i aktit si elementë përcaktues për ushtrimin e kontrollit gjyqësor mbi aktet diskreciale.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22 maj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FA2A41" w:rsidP="00E51CAB">
            <w:pPr>
              <w:spacing w:line="276" w:lineRule="auto"/>
              <w:rPr>
                <w:rFonts w:eastAsia="Batang"/>
                <w:u w:val="wave"/>
              </w:rPr>
            </w:pPr>
            <w:r w:rsidRPr="00473CB1">
              <w:rPr>
                <w:rFonts w:eastAsia="Batang"/>
                <w:sz w:val="22"/>
                <w:szCs w:val="22"/>
                <w:u w:val="wave"/>
              </w:rPr>
              <w:t xml:space="preserve">Edlira Petri </w:t>
            </w:r>
            <w:r w:rsidR="00034FFD" w:rsidRPr="00473CB1">
              <w:rPr>
                <w:rFonts w:eastAsia="Batang"/>
                <w:sz w:val="22"/>
                <w:szCs w:val="22"/>
                <w:u w:val="wave"/>
              </w:rPr>
              <w:t xml:space="preserve"> </w:t>
            </w:r>
          </w:p>
          <w:p w:rsidR="00D923F7" w:rsidRPr="00473CB1" w:rsidRDefault="00D923F7" w:rsidP="00E51CAB">
            <w:pPr>
              <w:spacing w:line="276" w:lineRule="auto"/>
              <w:rPr>
                <w:rFonts w:eastAsia="Batang"/>
                <w:u w:val="wave"/>
              </w:rPr>
            </w:pPr>
            <w:r w:rsidRPr="00473CB1">
              <w:rPr>
                <w:rFonts w:eastAsia="Batang"/>
                <w:sz w:val="22"/>
                <w:szCs w:val="22"/>
                <w:u w:val="wave"/>
              </w:rPr>
              <w:t>Lutfi Dervishi</w:t>
            </w: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Nurjeta Tafa</w:t>
            </w:r>
          </w:p>
        </w:tc>
        <w:tc>
          <w:tcPr>
            <w:tcW w:w="7048" w:type="dxa"/>
            <w:gridSpan w:val="2"/>
          </w:tcPr>
          <w:p w:rsidR="00E51CAB" w:rsidRPr="00473CB1" w:rsidRDefault="00FD362D" w:rsidP="00E51CAB">
            <w:pPr>
              <w:spacing w:line="276" w:lineRule="auto"/>
              <w:jc w:val="both"/>
            </w:pPr>
            <w:r w:rsidRPr="00473CB1">
              <w:rPr>
                <w:sz w:val="22"/>
                <w:szCs w:val="22"/>
              </w:rPr>
              <w:t>Marrëdhëniet</w:t>
            </w:r>
            <w:r w:rsidR="00E51CAB" w:rsidRPr="00473CB1">
              <w:rPr>
                <w:sz w:val="22"/>
                <w:szCs w:val="22"/>
              </w:rPr>
              <w:t xml:space="preserve"> e </w:t>
            </w:r>
            <w:r w:rsidRPr="00473CB1">
              <w:rPr>
                <w:sz w:val="22"/>
                <w:szCs w:val="22"/>
              </w:rPr>
              <w:t>gjykatës</w:t>
            </w:r>
            <w:r w:rsidR="00E51CAB" w:rsidRPr="00473CB1">
              <w:rPr>
                <w:sz w:val="22"/>
                <w:szCs w:val="22"/>
              </w:rPr>
              <w:t xml:space="preserve"> me publikun dhe median.</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24 maj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u w:val="wave"/>
              </w:rPr>
            </w:pPr>
            <w:r w:rsidRPr="00473CB1">
              <w:rPr>
                <w:sz w:val="22"/>
                <w:szCs w:val="22"/>
                <w:u w:val="wave"/>
              </w:rPr>
              <w:t>Ekspert</w:t>
            </w:r>
            <w:r w:rsidR="00B01439" w:rsidRPr="00473CB1">
              <w:rPr>
                <w:sz w:val="22"/>
                <w:szCs w:val="22"/>
                <w:u w:val="wave"/>
              </w:rPr>
              <w:t>ë</w:t>
            </w:r>
            <w:r w:rsidRPr="00473CB1">
              <w:rPr>
                <w:sz w:val="22"/>
                <w:szCs w:val="22"/>
                <w:u w:val="wave"/>
              </w:rPr>
              <w:t>:</w:t>
            </w:r>
          </w:p>
          <w:p w:rsidR="00E51CAB" w:rsidRPr="00473CB1" w:rsidRDefault="00E51CAB" w:rsidP="00E51CAB">
            <w:pPr>
              <w:spacing w:line="276" w:lineRule="auto"/>
              <w:rPr>
                <w:u w:val="wave"/>
              </w:rPr>
            </w:pPr>
            <w:r w:rsidRPr="00473CB1">
              <w:rPr>
                <w:sz w:val="22"/>
                <w:szCs w:val="22"/>
                <w:u w:val="wave"/>
              </w:rPr>
              <w:t>Saida Dollani</w:t>
            </w:r>
            <w:r w:rsidR="00D83FF7" w:rsidRPr="00473CB1">
              <w:rPr>
                <w:sz w:val="22"/>
                <w:szCs w:val="22"/>
                <w:u w:val="wave"/>
              </w:rPr>
              <w:t xml:space="preserve"> </w:t>
            </w:r>
            <w:r w:rsidR="00034FFD" w:rsidRPr="00473CB1">
              <w:rPr>
                <w:sz w:val="22"/>
                <w:szCs w:val="22"/>
                <w:u w:val="wave"/>
              </w:rPr>
              <w:t xml:space="preserve"> </w:t>
            </w:r>
          </w:p>
          <w:p w:rsidR="00CD06D2" w:rsidRPr="00473CB1" w:rsidRDefault="00CD06D2" w:rsidP="00E51CAB">
            <w:pPr>
              <w:spacing w:line="276" w:lineRule="auto"/>
              <w:rPr>
                <w:u w:val="wave"/>
              </w:rPr>
            </w:pPr>
            <w:r w:rsidRPr="00473CB1">
              <w:rPr>
                <w:sz w:val="22"/>
                <w:szCs w:val="22"/>
                <w:u w:val="wave"/>
              </w:rPr>
              <w:t>Gurali Brahimllari</w:t>
            </w:r>
          </w:p>
          <w:p w:rsidR="00E51CAB" w:rsidRPr="00473CB1" w:rsidRDefault="00E51CAB" w:rsidP="00E51CAB">
            <w:pPr>
              <w:spacing w:line="276" w:lineRule="auto"/>
              <w:rPr>
                <w:u w:val="wave"/>
              </w:rPr>
            </w:pPr>
          </w:p>
          <w:p w:rsidR="00E51CAB" w:rsidRPr="00473CB1" w:rsidRDefault="00E51CAB" w:rsidP="00E51CAB">
            <w:pPr>
              <w:spacing w:line="276" w:lineRule="auto"/>
              <w:rPr>
                <w:u w:val="wave"/>
              </w:rPr>
            </w:pPr>
            <w:r w:rsidRPr="00473CB1">
              <w:rPr>
                <w:sz w:val="22"/>
                <w:szCs w:val="22"/>
                <w:u w:val="wave"/>
              </w:rPr>
              <w:t>Leht</w:t>
            </w:r>
            <w:r w:rsidR="00B01439" w:rsidRPr="00473CB1">
              <w:rPr>
                <w:sz w:val="22"/>
                <w:szCs w:val="22"/>
                <w:u w:val="wave"/>
              </w:rPr>
              <w:t>ë</w:t>
            </w:r>
            <w:r w:rsidRPr="00473CB1">
              <w:rPr>
                <w:sz w:val="22"/>
                <w:szCs w:val="22"/>
                <w:u w:val="wave"/>
              </w:rPr>
              <w:t>suese:</w:t>
            </w:r>
          </w:p>
          <w:p w:rsidR="00E51CAB" w:rsidRPr="00473CB1" w:rsidRDefault="00E51CAB" w:rsidP="00E51CAB">
            <w:pPr>
              <w:spacing w:line="276" w:lineRule="auto"/>
              <w:rPr>
                <w:u w:val="wave"/>
              </w:rPr>
            </w:pPr>
            <w:r w:rsidRPr="00473CB1">
              <w:rPr>
                <w:sz w:val="22"/>
                <w:szCs w:val="22"/>
                <w:u w:val="wave"/>
              </w:rPr>
              <w:t>Aida Cakaj</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 xml:space="preserve">Njoftimet dhe </w:t>
            </w:r>
            <w:r w:rsidR="00FD362D" w:rsidRPr="00473CB1">
              <w:rPr>
                <w:rFonts w:eastAsia="Batang"/>
                <w:sz w:val="22"/>
                <w:szCs w:val="22"/>
                <w:u w:val="wave"/>
              </w:rPr>
              <w:t>pavlefshmëria</w:t>
            </w:r>
            <w:r w:rsidRPr="00473CB1">
              <w:rPr>
                <w:rFonts w:eastAsia="Batang"/>
                <w:sz w:val="22"/>
                <w:szCs w:val="22"/>
                <w:u w:val="wave"/>
              </w:rPr>
              <w:t xml:space="preserve"> e tyre.  Kuadri ligjor lidhur me njoftimet me fokus në nenet 133 - 142/a të Kodit të Procedurës Penale.</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27-28 maj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pPr>
            <w:r w:rsidRPr="00473CB1">
              <w:rPr>
                <w:sz w:val="22"/>
                <w:szCs w:val="22"/>
              </w:rPr>
              <w:t>Ekspert:</w:t>
            </w:r>
          </w:p>
          <w:p w:rsidR="00E51CAB" w:rsidRPr="00473CB1" w:rsidRDefault="00E51CAB" w:rsidP="00E51CAB">
            <w:pPr>
              <w:spacing w:line="276" w:lineRule="auto"/>
            </w:pPr>
            <w:r w:rsidRPr="00473CB1">
              <w:rPr>
                <w:sz w:val="22"/>
                <w:szCs w:val="22"/>
              </w:rPr>
              <w:t>Arben Rakipi</w:t>
            </w:r>
          </w:p>
          <w:p w:rsidR="00DF7EB2" w:rsidRPr="00473CB1" w:rsidRDefault="00DF7EB2" w:rsidP="00E51CAB">
            <w:pPr>
              <w:spacing w:line="276" w:lineRule="auto"/>
            </w:pPr>
            <w:r w:rsidRPr="00473CB1">
              <w:rPr>
                <w:sz w:val="22"/>
                <w:szCs w:val="22"/>
              </w:rPr>
              <w:t>Artan Gjermeni</w:t>
            </w: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pPr>
              <w:spacing w:line="276" w:lineRule="auto"/>
            </w:pPr>
            <w:r w:rsidRPr="00473CB1">
              <w:rPr>
                <w:sz w:val="22"/>
                <w:szCs w:val="22"/>
              </w:rPr>
              <w:t>Erjon Bani</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Masat e sigurimit personal. Zbatimi i më shumë se një mase sigurimi personal dhe i dënimeve alternative me qëllim uljen e rasteve të zbatimit të masës së sigurisë “arrest me burg” dhe dënimit me burgim. Seanca e vlerësimit dhe e marrjes në pyetje të të arrestuarit. Zëvendësimi i masave të sigurimit: mendimi i prokurorit dhe vendimmarrja e gjykatës.</w:t>
            </w:r>
          </w:p>
        </w:tc>
        <w:tc>
          <w:tcPr>
            <w:tcW w:w="1590" w:type="dxa"/>
            <w:gridSpan w:val="2"/>
          </w:tcPr>
          <w:p w:rsidR="00E51CAB" w:rsidRPr="00473CB1" w:rsidRDefault="00E51CAB" w:rsidP="00E51CAB">
            <w:pPr>
              <w:spacing w:line="276" w:lineRule="auto"/>
              <w:jc w:val="center"/>
            </w:pPr>
            <w:r w:rsidRPr="00473CB1">
              <w:rPr>
                <w:sz w:val="22"/>
                <w:szCs w:val="22"/>
              </w:rPr>
              <w:t>ShM</w:t>
            </w:r>
          </w:p>
        </w:tc>
      </w:tr>
      <w:tr w:rsidR="0028245B" w:rsidRPr="00473CB1" w:rsidTr="008512C6">
        <w:tc>
          <w:tcPr>
            <w:tcW w:w="720" w:type="dxa"/>
          </w:tcPr>
          <w:p w:rsidR="0028245B" w:rsidRPr="00473CB1" w:rsidRDefault="0028245B" w:rsidP="00E51CAB">
            <w:pPr>
              <w:numPr>
                <w:ilvl w:val="0"/>
                <w:numId w:val="9"/>
              </w:numPr>
              <w:spacing w:line="276" w:lineRule="auto"/>
              <w:rPr>
                <w:rFonts w:eastAsia="Batang"/>
                <w:u w:val="wave"/>
              </w:rPr>
            </w:pPr>
          </w:p>
        </w:tc>
        <w:tc>
          <w:tcPr>
            <w:tcW w:w="1170" w:type="dxa"/>
            <w:gridSpan w:val="2"/>
          </w:tcPr>
          <w:p w:rsidR="0028245B" w:rsidRPr="00473CB1" w:rsidRDefault="0028245B" w:rsidP="00E51CAB">
            <w:pPr>
              <w:spacing w:line="276" w:lineRule="auto"/>
              <w:rPr>
                <w:rFonts w:eastAsia="Batang"/>
                <w:u w:val="wave"/>
              </w:rPr>
            </w:pPr>
            <w:r w:rsidRPr="00473CB1">
              <w:rPr>
                <w:rFonts w:eastAsia="Batang"/>
                <w:sz w:val="22"/>
                <w:szCs w:val="22"/>
                <w:u w:val="wave"/>
              </w:rPr>
              <w:t>28 maj 2019</w:t>
            </w:r>
          </w:p>
        </w:tc>
        <w:tc>
          <w:tcPr>
            <w:tcW w:w="1260" w:type="dxa"/>
          </w:tcPr>
          <w:p w:rsidR="0028245B" w:rsidRPr="00473CB1" w:rsidRDefault="0028245B" w:rsidP="00E51CAB">
            <w:pPr>
              <w:spacing w:line="276" w:lineRule="auto"/>
            </w:pPr>
            <w:r w:rsidRPr="00473CB1">
              <w:rPr>
                <w:sz w:val="22"/>
                <w:szCs w:val="22"/>
              </w:rPr>
              <w:t>ShM / EURALIU</w:t>
            </w:r>
            <w:r w:rsidRPr="00473CB1">
              <w:rPr>
                <w:sz w:val="22"/>
                <w:szCs w:val="22"/>
              </w:rPr>
              <w:lastRenderedPageBreak/>
              <w:t>S</w:t>
            </w:r>
          </w:p>
        </w:tc>
        <w:tc>
          <w:tcPr>
            <w:tcW w:w="2160" w:type="dxa"/>
          </w:tcPr>
          <w:p w:rsidR="0028245B" w:rsidRPr="00473CB1" w:rsidRDefault="0028245B" w:rsidP="00E51CAB">
            <w:pPr>
              <w:spacing w:line="276" w:lineRule="auto"/>
            </w:pPr>
            <w:r w:rsidRPr="00473CB1">
              <w:rPr>
                <w:sz w:val="22"/>
                <w:szCs w:val="22"/>
              </w:rPr>
              <w:lastRenderedPageBreak/>
              <w:t>Marjana Semini</w:t>
            </w:r>
          </w:p>
          <w:p w:rsidR="0028245B" w:rsidRPr="00473CB1" w:rsidRDefault="0028245B" w:rsidP="00E51CAB">
            <w:pPr>
              <w:spacing w:line="276" w:lineRule="auto"/>
            </w:pPr>
            <w:r w:rsidRPr="00473CB1">
              <w:rPr>
                <w:sz w:val="22"/>
                <w:szCs w:val="22"/>
              </w:rPr>
              <w:t>Sokol Berberi</w:t>
            </w:r>
          </w:p>
          <w:p w:rsidR="0028245B" w:rsidRPr="00473CB1" w:rsidRDefault="0028245B" w:rsidP="00E51CAB">
            <w:pPr>
              <w:spacing w:line="276" w:lineRule="auto"/>
            </w:pPr>
            <w:r w:rsidRPr="00473CB1">
              <w:rPr>
                <w:sz w:val="22"/>
                <w:szCs w:val="22"/>
              </w:rPr>
              <w:lastRenderedPageBreak/>
              <w:t>Idlir Peçi</w:t>
            </w:r>
          </w:p>
          <w:p w:rsidR="0028245B" w:rsidRPr="00473CB1" w:rsidRDefault="0028245B" w:rsidP="00E51CAB">
            <w:pPr>
              <w:spacing w:line="276" w:lineRule="auto"/>
            </w:pPr>
            <w:r w:rsidRPr="00473CB1">
              <w:rPr>
                <w:sz w:val="22"/>
                <w:szCs w:val="22"/>
              </w:rPr>
              <w:t>Aulona Hazbiu</w:t>
            </w:r>
          </w:p>
        </w:tc>
        <w:tc>
          <w:tcPr>
            <w:tcW w:w="7048" w:type="dxa"/>
            <w:gridSpan w:val="2"/>
          </w:tcPr>
          <w:p w:rsidR="0028245B" w:rsidRPr="00473CB1" w:rsidRDefault="0028245B" w:rsidP="0028245B">
            <w:pPr>
              <w:spacing w:line="276" w:lineRule="auto"/>
              <w:jc w:val="both"/>
              <w:rPr>
                <w:rFonts w:eastAsia="Batang"/>
                <w:u w:val="wave"/>
              </w:rPr>
            </w:pPr>
            <w:r w:rsidRPr="00473CB1">
              <w:rPr>
                <w:rFonts w:eastAsia="Batang"/>
                <w:sz w:val="22"/>
                <w:szCs w:val="22"/>
                <w:u w:val="wave"/>
              </w:rPr>
              <w:lastRenderedPageBreak/>
              <w:t>Trajnim p</w:t>
            </w:r>
            <w:r w:rsidR="00473CB1">
              <w:rPr>
                <w:rFonts w:eastAsia="Batang"/>
                <w:sz w:val="22"/>
                <w:szCs w:val="22"/>
                <w:u w:val="wave"/>
              </w:rPr>
              <w:t>ë</w:t>
            </w:r>
            <w:r w:rsidRPr="00473CB1">
              <w:rPr>
                <w:rFonts w:eastAsia="Batang"/>
                <w:sz w:val="22"/>
                <w:szCs w:val="22"/>
                <w:u w:val="wave"/>
              </w:rPr>
              <w:t>r magjistrat</w:t>
            </w:r>
            <w:r w:rsidR="00473CB1">
              <w:rPr>
                <w:rFonts w:eastAsia="Batang"/>
                <w:sz w:val="22"/>
                <w:szCs w:val="22"/>
                <w:u w:val="wave"/>
              </w:rPr>
              <w:t>ë</w:t>
            </w:r>
            <w:r w:rsidRPr="00473CB1">
              <w:rPr>
                <w:rFonts w:eastAsia="Batang"/>
                <w:sz w:val="22"/>
                <w:szCs w:val="22"/>
                <w:u w:val="wave"/>
              </w:rPr>
              <w:t>t udh</w:t>
            </w:r>
            <w:r w:rsidR="00473CB1">
              <w:rPr>
                <w:rFonts w:eastAsia="Batang"/>
                <w:sz w:val="22"/>
                <w:szCs w:val="22"/>
                <w:u w:val="wave"/>
              </w:rPr>
              <w:t>ë</w:t>
            </w:r>
            <w:r w:rsidRPr="00473CB1">
              <w:rPr>
                <w:rFonts w:eastAsia="Batang"/>
                <w:sz w:val="22"/>
                <w:szCs w:val="22"/>
                <w:u w:val="wave"/>
              </w:rPr>
              <w:t>heq</w:t>
            </w:r>
            <w:r w:rsidR="00473CB1">
              <w:rPr>
                <w:rFonts w:eastAsia="Batang"/>
                <w:sz w:val="22"/>
                <w:szCs w:val="22"/>
                <w:u w:val="wave"/>
              </w:rPr>
              <w:t>ë</w:t>
            </w:r>
            <w:r w:rsidRPr="00473CB1">
              <w:rPr>
                <w:rFonts w:eastAsia="Batang"/>
                <w:sz w:val="22"/>
                <w:szCs w:val="22"/>
                <w:u w:val="wave"/>
              </w:rPr>
              <w:t>s</w:t>
            </w:r>
          </w:p>
        </w:tc>
        <w:tc>
          <w:tcPr>
            <w:tcW w:w="1590" w:type="dxa"/>
            <w:gridSpan w:val="2"/>
          </w:tcPr>
          <w:p w:rsidR="0028245B" w:rsidRPr="00473CB1" w:rsidRDefault="0028245B" w:rsidP="00E51CAB">
            <w:pPr>
              <w:spacing w:line="276" w:lineRule="auto"/>
              <w:jc w:val="center"/>
            </w:pPr>
            <w:r w:rsidRPr="00473CB1">
              <w:rPr>
                <w:sz w:val="22"/>
                <w:szCs w:val="22"/>
              </w:rPr>
              <w:t>ShM</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29-30 maj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pPr>
            <w:r w:rsidRPr="00473CB1">
              <w:rPr>
                <w:sz w:val="22"/>
                <w:szCs w:val="22"/>
              </w:rPr>
              <w:t>Olsian Çela</w:t>
            </w:r>
          </w:p>
          <w:p w:rsidR="00736C55" w:rsidRPr="00473CB1" w:rsidRDefault="00736C55" w:rsidP="00E51CAB">
            <w:pPr>
              <w:spacing w:line="276" w:lineRule="auto"/>
            </w:pPr>
            <w:r w:rsidRPr="00473CB1">
              <w:rPr>
                <w:sz w:val="22"/>
                <w:szCs w:val="22"/>
              </w:rPr>
              <w:t xml:space="preserve">Elizabeta Imeraj </w:t>
            </w:r>
            <w:r w:rsidR="00034FFD" w:rsidRPr="00473CB1">
              <w:rPr>
                <w:sz w:val="22"/>
                <w:szCs w:val="22"/>
              </w:rPr>
              <w:t xml:space="preserve"> </w:t>
            </w: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w:t>
            </w:r>
          </w:p>
          <w:p w:rsidR="00E51CAB" w:rsidRPr="00473CB1" w:rsidRDefault="00E51CAB" w:rsidP="00E51CAB">
            <w:pPr>
              <w:spacing w:line="276" w:lineRule="auto"/>
            </w:pPr>
            <w:r w:rsidRPr="00473CB1">
              <w:rPr>
                <w:sz w:val="22"/>
                <w:szCs w:val="22"/>
              </w:rPr>
              <w:t>Armanda Xhaferri</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 xml:space="preserve">Ankimi kundër vendimit të mosfillimit të procedimit penal dhe kundër vendimit të pushimit të </w:t>
            </w:r>
            <w:r w:rsidR="00FD362D" w:rsidRPr="00473CB1">
              <w:rPr>
                <w:rFonts w:eastAsia="Batang"/>
                <w:sz w:val="22"/>
                <w:szCs w:val="22"/>
                <w:u w:val="wave"/>
              </w:rPr>
              <w:t>çështjes</w:t>
            </w:r>
            <w:r w:rsidRPr="00473CB1">
              <w:rPr>
                <w:rFonts w:eastAsia="Batang"/>
                <w:sz w:val="22"/>
                <w:szCs w:val="22"/>
                <w:u w:val="wave"/>
              </w:rPr>
              <w:t xml:space="preserve"> ose akuzës, në rastin e kundërvajtjeve penale. Roli i gjyqtarit të hetimeve paraprake dhe i seancës paraprake dhe problemet e praktikës gjyqësore.</w:t>
            </w:r>
          </w:p>
        </w:tc>
        <w:tc>
          <w:tcPr>
            <w:tcW w:w="1590" w:type="dxa"/>
            <w:gridSpan w:val="2"/>
          </w:tcPr>
          <w:p w:rsidR="00E51CAB" w:rsidRPr="00473CB1" w:rsidRDefault="00846BEB" w:rsidP="00E51CAB">
            <w:pPr>
              <w:spacing w:line="276" w:lineRule="auto"/>
              <w:jc w:val="center"/>
            </w:pPr>
            <w:r w:rsidRPr="00473CB1">
              <w:rPr>
                <w:sz w:val="22"/>
                <w:szCs w:val="22"/>
              </w:rPr>
              <w:t>SHM</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29-30 maj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DF7EB2" w:rsidRPr="00473CB1" w:rsidRDefault="00DF7EB2" w:rsidP="00E51CAB">
            <w:pPr>
              <w:spacing w:line="276" w:lineRule="auto"/>
            </w:pPr>
            <w:r w:rsidRPr="00473CB1">
              <w:rPr>
                <w:sz w:val="22"/>
                <w:szCs w:val="22"/>
              </w:rPr>
              <w:t>Sokol Mengjezi</w:t>
            </w:r>
          </w:p>
          <w:p w:rsidR="002852CB" w:rsidRPr="00473CB1" w:rsidRDefault="002852CB" w:rsidP="00E51CAB">
            <w:pPr>
              <w:spacing w:line="276" w:lineRule="auto"/>
            </w:pPr>
            <w:r w:rsidRPr="00473CB1">
              <w:rPr>
                <w:sz w:val="22"/>
                <w:szCs w:val="22"/>
              </w:rPr>
              <w:t>Klodian Kurushi</w:t>
            </w:r>
          </w:p>
          <w:p w:rsidR="00E51CAB" w:rsidRPr="00473CB1" w:rsidRDefault="00E51CAB" w:rsidP="00E51CAB">
            <w:pPr>
              <w:spacing w:line="276" w:lineRule="auto"/>
            </w:pP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w:t>
            </w:r>
          </w:p>
          <w:p w:rsidR="001819A5" w:rsidRPr="00473CB1" w:rsidRDefault="001819A5" w:rsidP="00E51CAB">
            <w:pPr>
              <w:spacing w:line="276" w:lineRule="auto"/>
            </w:pPr>
            <w:r w:rsidRPr="00473CB1">
              <w:rPr>
                <w:sz w:val="22"/>
                <w:szCs w:val="22"/>
              </w:rPr>
              <w:t>Andi Pogace</w:t>
            </w:r>
          </w:p>
          <w:p w:rsidR="00E51CAB" w:rsidRPr="00473CB1" w:rsidRDefault="00E51CAB" w:rsidP="00E51CAB">
            <w:pPr>
              <w:spacing w:line="276" w:lineRule="auto"/>
            </w:pP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Prova me dëshmitarë në procesin penal. Kuptimi dhe objekti i dëshmisë. Të drejtat dhe detyrimet e dëshmitarit gjatë procesit penal. Dëshmia direkte dhe indirekte. Kundërshtimi i dëshmisë. Besueshmëria e brendshme dhe e jashtme e thënieve të dëshmitarit. Praktika gjyqësore në lidhje me vlerën e dëshmisë, si provë.</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31 maj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pPr>
            <w:r w:rsidRPr="00473CB1">
              <w:rPr>
                <w:sz w:val="22"/>
                <w:szCs w:val="22"/>
              </w:rPr>
              <w:t>Ekspert</w:t>
            </w:r>
            <w:r w:rsidR="00B01439" w:rsidRPr="00473CB1">
              <w:rPr>
                <w:sz w:val="22"/>
                <w:szCs w:val="22"/>
              </w:rPr>
              <w:t>ë</w:t>
            </w:r>
            <w:r w:rsidRPr="00473CB1">
              <w:rPr>
                <w:sz w:val="22"/>
                <w:szCs w:val="22"/>
              </w:rPr>
              <w:t>:</w:t>
            </w:r>
          </w:p>
          <w:p w:rsidR="00E51CAB" w:rsidRPr="00473CB1" w:rsidRDefault="00E51CAB" w:rsidP="00E51CAB">
            <w:pPr>
              <w:spacing w:line="276" w:lineRule="auto"/>
            </w:pPr>
            <w:r w:rsidRPr="00473CB1">
              <w:rPr>
                <w:sz w:val="22"/>
                <w:szCs w:val="22"/>
              </w:rPr>
              <w:t>Elsa Dobjani (Toska)</w:t>
            </w:r>
          </w:p>
          <w:p w:rsidR="00E51CAB" w:rsidRPr="00473CB1" w:rsidRDefault="00E51CAB" w:rsidP="00E51CAB">
            <w:pPr>
              <w:spacing w:line="276" w:lineRule="auto"/>
            </w:pPr>
            <w:r w:rsidRPr="00473CB1">
              <w:rPr>
                <w:sz w:val="22"/>
                <w:szCs w:val="22"/>
              </w:rPr>
              <w:t>Elira Kokona</w:t>
            </w:r>
            <w:r w:rsidR="001E06E3" w:rsidRPr="00473CB1">
              <w:rPr>
                <w:sz w:val="22"/>
                <w:szCs w:val="22"/>
              </w:rPr>
              <w:t xml:space="preserve"> </w:t>
            </w:r>
            <w:r w:rsidR="00034FFD" w:rsidRPr="00473CB1">
              <w:rPr>
                <w:sz w:val="22"/>
                <w:szCs w:val="22"/>
              </w:rPr>
              <w:t xml:space="preserve"> </w:t>
            </w:r>
          </w:p>
          <w:p w:rsidR="00E51CAB" w:rsidRPr="00473CB1" w:rsidRDefault="00E51CAB" w:rsidP="00E51CAB">
            <w:pPr>
              <w:spacing w:line="276" w:lineRule="auto"/>
            </w:pPr>
          </w:p>
          <w:p w:rsidR="00E51CAB" w:rsidRPr="00473CB1" w:rsidRDefault="00E51CAB" w:rsidP="00E51CAB">
            <w:pPr>
              <w:spacing w:line="276" w:lineRule="auto"/>
            </w:pPr>
            <w:r w:rsidRPr="00473CB1">
              <w:rPr>
                <w:sz w:val="22"/>
                <w:szCs w:val="22"/>
              </w:rPr>
              <w:t>Leht</w:t>
            </w:r>
            <w:r w:rsidR="00B01439" w:rsidRPr="00473CB1">
              <w:rPr>
                <w:sz w:val="22"/>
                <w:szCs w:val="22"/>
              </w:rPr>
              <w:t>ë</w:t>
            </w:r>
            <w:r w:rsidRPr="00473CB1">
              <w:rPr>
                <w:sz w:val="22"/>
                <w:szCs w:val="22"/>
              </w:rPr>
              <w:t>suese:</w:t>
            </w:r>
          </w:p>
          <w:p w:rsidR="00E51CAB" w:rsidRPr="00473CB1" w:rsidRDefault="00E51CAB" w:rsidP="00E51CAB">
            <w:pPr>
              <w:spacing w:line="276" w:lineRule="auto"/>
            </w:pPr>
            <w:r w:rsidRPr="00473CB1">
              <w:rPr>
                <w:sz w:val="22"/>
                <w:szCs w:val="22"/>
              </w:rPr>
              <w:t>Olkeda Lice</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t xml:space="preserve">Vendimi </w:t>
            </w:r>
            <w:r w:rsidRPr="00473CB1">
              <w:rPr>
                <w:rFonts w:eastAsia="Batang"/>
                <w:i/>
                <w:sz w:val="22"/>
                <w:szCs w:val="22"/>
                <w:u w:val="wave"/>
              </w:rPr>
              <w:t>res iudicata</w:t>
            </w:r>
            <w:r w:rsidRPr="00473CB1">
              <w:rPr>
                <w:rFonts w:eastAsia="Batang"/>
                <w:sz w:val="22"/>
                <w:szCs w:val="22"/>
                <w:u w:val="wave"/>
              </w:rPr>
              <w:t xml:space="preserve"> në procesin civil dhe problemet praktike të zbatimit</w:t>
            </w:r>
            <w:r w:rsidR="00FD362D" w:rsidRPr="00473CB1">
              <w:rPr>
                <w:rFonts w:eastAsia="Batang"/>
                <w:sz w:val="22"/>
                <w:szCs w:val="22"/>
                <w:u w:val="wave"/>
              </w:rPr>
              <w:t>.</w:t>
            </w:r>
          </w:p>
        </w:tc>
        <w:tc>
          <w:tcPr>
            <w:tcW w:w="1590" w:type="dxa"/>
            <w:gridSpan w:val="2"/>
          </w:tcPr>
          <w:p w:rsidR="00E51CA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13948" w:type="dxa"/>
            <w:gridSpan w:val="9"/>
          </w:tcPr>
          <w:p w:rsidR="00E51CAB" w:rsidRPr="00473CB1" w:rsidRDefault="00E51CAB" w:rsidP="00E51CAB">
            <w:pPr>
              <w:spacing w:line="276" w:lineRule="auto"/>
              <w:jc w:val="center"/>
              <w:rPr>
                <w:rFonts w:eastAsia="Batang"/>
                <w:b/>
                <w:u w:val="wave"/>
              </w:rPr>
            </w:pPr>
            <w:r w:rsidRPr="00473CB1">
              <w:rPr>
                <w:rFonts w:eastAsia="Batang"/>
                <w:b/>
                <w:sz w:val="22"/>
                <w:szCs w:val="22"/>
                <w:u w:val="wave"/>
              </w:rPr>
              <w:t>QERSHOR 2019</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rPr>
            </w:pPr>
            <w:r w:rsidRPr="00473CB1">
              <w:rPr>
                <w:rFonts w:eastAsia="Batang"/>
                <w:sz w:val="22"/>
                <w:szCs w:val="22"/>
              </w:rPr>
              <w:t>3-4 qershor 2019</w:t>
            </w:r>
          </w:p>
        </w:tc>
        <w:tc>
          <w:tcPr>
            <w:tcW w:w="1260" w:type="dxa"/>
          </w:tcPr>
          <w:p w:rsidR="00BD18EB" w:rsidRPr="00473CB1" w:rsidRDefault="00846BEB" w:rsidP="00E51CAB">
            <w:pPr>
              <w:spacing w:line="276" w:lineRule="auto"/>
            </w:pPr>
            <w:r w:rsidRPr="00473CB1">
              <w:rPr>
                <w:sz w:val="22"/>
                <w:szCs w:val="22"/>
              </w:rPr>
              <w:t>SHM</w:t>
            </w:r>
            <w:r w:rsidR="00470C2B" w:rsidRPr="00473CB1">
              <w:rPr>
                <w:sz w:val="22"/>
                <w:szCs w:val="22"/>
              </w:rPr>
              <w:t xml:space="preserve"> / EURALIUS / PAMECA</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Arben Rakipi</w:t>
            </w:r>
          </w:p>
          <w:p w:rsidR="00BD18EB" w:rsidRPr="00473CB1" w:rsidRDefault="00BD18EB" w:rsidP="00E51CAB">
            <w:pPr>
              <w:spacing w:line="276" w:lineRule="auto"/>
              <w:rPr>
                <w:rFonts w:eastAsia="Batang"/>
                <w:u w:val="wave"/>
              </w:rPr>
            </w:pPr>
            <w:r w:rsidRPr="00473CB1">
              <w:rPr>
                <w:rFonts w:eastAsia="Batang"/>
                <w:sz w:val="22"/>
                <w:szCs w:val="22"/>
                <w:u w:val="wave"/>
              </w:rPr>
              <w:t>Olsian Çela</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Erjon Bani</w:t>
            </w:r>
          </w:p>
        </w:tc>
        <w:tc>
          <w:tcPr>
            <w:tcW w:w="7048" w:type="dxa"/>
            <w:gridSpan w:val="2"/>
          </w:tcPr>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Roli i gjyqtarit të seancës paraprake, risitë dhe ecuria e praktikës gjyqësore.</w:t>
            </w:r>
          </w:p>
          <w:p w:rsidR="00BD18EB" w:rsidRPr="00473CB1" w:rsidRDefault="00BD18EB" w:rsidP="00FD362D">
            <w:pPr>
              <w:shd w:val="clear" w:color="auto" w:fill="FFFFFF"/>
              <w:spacing w:line="276" w:lineRule="auto"/>
              <w:jc w:val="both"/>
              <w:rPr>
                <w:rFonts w:eastAsia="Times New Roman"/>
              </w:rPr>
            </w:pPr>
            <w:r w:rsidRPr="00473CB1">
              <w:rPr>
                <w:rFonts w:eastAsia="Times New Roman"/>
                <w:sz w:val="22"/>
                <w:szCs w:val="22"/>
              </w:rPr>
              <w:t xml:space="preserve">Seanca paraprake, si një nga risitë e sjella në Kodit e Procedurës Penale, me ligjin </w:t>
            </w:r>
            <w:r w:rsidR="00FD362D" w:rsidRPr="00473CB1">
              <w:rPr>
                <w:rFonts w:eastAsia="Times New Roman"/>
                <w:sz w:val="22"/>
                <w:szCs w:val="22"/>
              </w:rPr>
              <w:t>n</w:t>
            </w:r>
            <w:r w:rsidRPr="00473CB1">
              <w:rPr>
                <w:rFonts w:eastAsia="Times New Roman"/>
                <w:sz w:val="22"/>
                <w:szCs w:val="22"/>
              </w:rPr>
              <w:t>r. 35/2017, në Kodin e Procedurës Penale. Veçoritë e seancës paraprake dhe të drejtat e palëve. Vendimi për plotësimin e hetimeve. Ndryshimi i akuzës në seancën paraprake. Paraqitja e kërkesës për gjykim të shkurtuar në seancën paraprake dhe roli që ka gjyqtari i seancës paraprake në shqyrtimin e saj. Llojet e vendimeve që merr gjyqtari në përfundim të seancës paraprake. Elementet e vendimit të seancës paraprake dhe fashikulli i gjykimit.</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2F2DB2" w:rsidP="00E51CAB">
            <w:pPr>
              <w:spacing w:line="276" w:lineRule="auto"/>
            </w:pPr>
            <w:r w:rsidRPr="00473CB1">
              <w:rPr>
                <w:rFonts w:eastAsia="Batang"/>
                <w:sz w:val="22"/>
                <w:szCs w:val="22"/>
              </w:rPr>
              <w:t>3</w:t>
            </w:r>
            <w:r w:rsidR="00BD18EB" w:rsidRPr="00473CB1">
              <w:rPr>
                <w:rFonts w:eastAsia="Batang"/>
                <w:sz w:val="22"/>
                <w:szCs w:val="22"/>
              </w:rPr>
              <w:t xml:space="preserve"> qershor 2019</w:t>
            </w:r>
          </w:p>
        </w:tc>
        <w:tc>
          <w:tcPr>
            <w:tcW w:w="1260" w:type="dxa"/>
          </w:tcPr>
          <w:p w:rsidR="00BD18EB" w:rsidRPr="00473CB1" w:rsidRDefault="00846BEB" w:rsidP="00E51CAB">
            <w:pPr>
              <w:spacing w:line="276" w:lineRule="auto"/>
              <w:rPr>
                <w:rFonts w:eastAsia="Batang"/>
                <w:u w:val="wave"/>
              </w:rPr>
            </w:pPr>
            <w:r w:rsidRPr="00473CB1">
              <w:rPr>
                <w:sz w:val="22"/>
                <w:szCs w:val="22"/>
              </w:rPr>
              <w:t>SHM</w:t>
            </w:r>
          </w:p>
        </w:tc>
        <w:tc>
          <w:tcPr>
            <w:tcW w:w="2160" w:type="dxa"/>
          </w:tcPr>
          <w:p w:rsidR="00BD18EB" w:rsidRPr="00473CB1" w:rsidRDefault="00BD18EB" w:rsidP="00E51CAB">
            <w:pPr>
              <w:spacing w:line="276" w:lineRule="auto"/>
              <w:jc w:val="both"/>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jc w:val="both"/>
              <w:rPr>
                <w:rFonts w:eastAsia="Batang"/>
                <w:u w:val="wave"/>
              </w:rPr>
            </w:pPr>
            <w:r w:rsidRPr="00473CB1">
              <w:rPr>
                <w:rFonts w:eastAsia="Batang"/>
                <w:sz w:val="22"/>
                <w:szCs w:val="22"/>
                <w:u w:val="wave"/>
              </w:rPr>
              <w:t>Idlir Peçi</w:t>
            </w:r>
          </w:p>
          <w:p w:rsidR="00BD18EB" w:rsidRPr="00473CB1" w:rsidRDefault="00BD18EB" w:rsidP="00E51CAB">
            <w:pPr>
              <w:spacing w:line="276" w:lineRule="auto"/>
              <w:jc w:val="both"/>
              <w:rPr>
                <w:rFonts w:eastAsia="Batang"/>
                <w:u w:val="wave"/>
              </w:rPr>
            </w:pPr>
            <w:r w:rsidRPr="00473CB1">
              <w:rPr>
                <w:rFonts w:eastAsia="Batang"/>
                <w:sz w:val="22"/>
                <w:szCs w:val="22"/>
                <w:u w:val="wave"/>
              </w:rPr>
              <w:t>Sand</w:t>
            </w:r>
            <w:r w:rsidR="00B01439" w:rsidRPr="00473CB1">
              <w:rPr>
                <w:rFonts w:eastAsia="Batang"/>
                <w:sz w:val="22"/>
                <w:szCs w:val="22"/>
                <w:u w:val="wave"/>
              </w:rPr>
              <w:t>ë</w:t>
            </w:r>
            <w:r w:rsidRPr="00473CB1">
              <w:rPr>
                <w:rFonts w:eastAsia="Batang"/>
                <w:sz w:val="22"/>
                <w:szCs w:val="22"/>
                <w:u w:val="wave"/>
              </w:rPr>
              <w:t>r Simoni</w:t>
            </w:r>
            <w:r w:rsidR="0025604E" w:rsidRPr="00473CB1">
              <w:rPr>
                <w:rFonts w:eastAsia="Batang"/>
                <w:sz w:val="22"/>
                <w:szCs w:val="22"/>
                <w:u w:val="wave"/>
              </w:rPr>
              <w:t xml:space="preserve"> </w:t>
            </w:r>
            <w:r w:rsidR="00034FFD" w:rsidRPr="00473CB1">
              <w:rPr>
                <w:rFonts w:eastAsia="Batang"/>
                <w:sz w:val="22"/>
                <w:szCs w:val="22"/>
                <w:u w:val="wave"/>
              </w:rPr>
              <w:t xml:space="preserve"> </w:t>
            </w:r>
          </w:p>
          <w:p w:rsidR="00BD18EB" w:rsidRPr="00473CB1" w:rsidRDefault="00BD18EB" w:rsidP="00E51CAB">
            <w:pPr>
              <w:spacing w:line="276" w:lineRule="auto"/>
              <w:jc w:val="both"/>
              <w:rPr>
                <w:rFonts w:eastAsia="Batang"/>
                <w:u w:val="wave"/>
              </w:rPr>
            </w:pPr>
          </w:p>
          <w:p w:rsidR="00BD18EB" w:rsidRPr="00473CB1" w:rsidRDefault="00BD18EB" w:rsidP="00E51CAB">
            <w:pPr>
              <w:spacing w:line="276" w:lineRule="auto"/>
              <w:jc w:val="both"/>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BD18EB" w:rsidRPr="00473CB1" w:rsidRDefault="00BD18EB" w:rsidP="00E51CAB">
            <w:pPr>
              <w:spacing w:line="276" w:lineRule="auto"/>
              <w:jc w:val="both"/>
              <w:rPr>
                <w:rFonts w:eastAsia="Batang"/>
                <w:u w:val="wave"/>
              </w:rPr>
            </w:pPr>
            <w:r w:rsidRPr="00473CB1">
              <w:rPr>
                <w:rFonts w:eastAsia="Batang"/>
                <w:sz w:val="22"/>
                <w:szCs w:val="22"/>
                <w:u w:val="wave"/>
              </w:rPr>
              <w:t>Marsela Dervishi</w:t>
            </w:r>
          </w:p>
        </w:tc>
        <w:tc>
          <w:tcPr>
            <w:tcW w:w="7048" w:type="dxa"/>
            <w:gridSpan w:val="2"/>
          </w:tcPr>
          <w:p w:rsidR="00BD18EB" w:rsidRPr="00473CB1" w:rsidRDefault="00BD18EB" w:rsidP="00E51CAB">
            <w:pPr>
              <w:spacing w:line="276" w:lineRule="auto"/>
              <w:jc w:val="both"/>
              <w:rPr>
                <w:rFonts w:eastAsia="Batang"/>
                <w:u w:val="wave"/>
              </w:rPr>
            </w:pPr>
            <w:r w:rsidRPr="00473CB1">
              <w:rPr>
                <w:rFonts w:eastAsia="Batang"/>
                <w:sz w:val="22"/>
                <w:szCs w:val="22"/>
                <w:u w:val="wave"/>
              </w:rPr>
              <w:lastRenderedPageBreak/>
              <w:t>Gjykimi në mungesë:</w:t>
            </w:r>
          </w:p>
          <w:p w:rsidR="00BD18EB" w:rsidRPr="00473CB1" w:rsidRDefault="00BD18EB" w:rsidP="00E51CAB">
            <w:pPr>
              <w:spacing w:line="276" w:lineRule="auto"/>
              <w:jc w:val="both"/>
              <w:rPr>
                <w:rFonts w:eastAsia="Batang"/>
                <w:u w:val="wave"/>
              </w:rPr>
            </w:pPr>
            <w:r w:rsidRPr="00473CB1">
              <w:rPr>
                <w:rFonts w:eastAsia="Batang"/>
                <w:sz w:val="22"/>
                <w:szCs w:val="22"/>
                <w:u w:val="wave"/>
              </w:rPr>
              <w:t>Gjykimi në mungesë sipas nenit 6 të Konventës E</w:t>
            </w:r>
            <w:r w:rsidR="00FD362D" w:rsidRPr="00473CB1">
              <w:rPr>
                <w:rFonts w:eastAsia="Batang"/>
                <w:sz w:val="22"/>
                <w:szCs w:val="22"/>
                <w:u w:val="wave"/>
              </w:rPr>
              <w:t>u</w:t>
            </w:r>
            <w:r w:rsidRPr="00473CB1">
              <w:rPr>
                <w:rFonts w:eastAsia="Batang"/>
                <w:sz w:val="22"/>
                <w:szCs w:val="22"/>
                <w:u w:val="wave"/>
              </w:rPr>
              <w:t xml:space="preserve">ropiane për të Drejtat e Njeriut; </w:t>
            </w:r>
          </w:p>
          <w:p w:rsidR="00BD18EB" w:rsidRPr="00473CB1" w:rsidRDefault="00BD18EB" w:rsidP="00E51CAB">
            <w:pPr>
              <w:spacing w:line="276" w:lineRule="auto"/>
              <w:jc w:val="both"/>
              <w:rPr>
                <w:rFonts w:eastAsia="Batang"/>
                <w:u w:val="wave"/>
              </w:rPr>
            </w:pPr>
            <w:r w:rsidRPr="00473CB1">
              <w:rPr>
                <w:rFonts w:eastAsia="Batang"/>
                <w:sz w:val="22"/>
                <w:szCs w:val="22"/>
                <w:u w:val="wave"/>
              </w:rPr>
              <w:lastRenderedPageBreak/>
              <w:t>Jurisprudenca e Gjykatës E</w:t>
            </w:r>
            <w:r w:rsidR="00FD362D" w:rsidRPr="00473CB1">
              <w:rPr>
                <w:rFonts w:eastAsia="Batang"/>
                <w:sz w:val="22"/>
                <w:szCs w:val="22"/>
                <w:u w:val="wave"/>
              </w:rPr>
              <w:t>u</w:t>
            </w:r>
            <w:r w:rsidRPr="00473CB1">
              <w:rPr>
                <w:rFonts w:eastAsia="Batang"/>
                <w:sz w:val="22"/>
                <w:szCs w:val="22"/>
                <w:u w:val="wave"/>
              </w:rPr>
              <w:t>ropiane të të Drejtave të Njeriut me fokus kryesor praninë e të pandehurit në gjykim;</w:t>
            </w:r>
          </w:p>
          <w:p w:rsidR="00BD18EB" w:rsidRPr="00473CB1" w:rsidRDefault="00BD18EB" w:rsidP="00E51CAB">
            <w:pPr>
              <w:spacing w:line="276" w:lineRule="auto"/>
              <w:jc w:val="both"/>
              <w:rPr>
                <w:rFonts w:eastAsia="Batang"/>
                <w:u w:val="wave"/>
              </w:rPr>
            </w:pPr>
            <w:r w:rsidRPr="00473CB1">
              <w:rPr>
                <w:rFonts w:eastAsia="Batang"/>
                <w:sz w:val="22"/>
                <w:szCs w:val="22"/>
                <w:u w:val="wave"/>
              </w:rPr>
              <w:t>Probleme t</w:t>
            </w:r>
            <w:r w:rsidR="00FD362D" w:rsidRPr="00473CB1">
              <w:rPr>
                <w:rFonts w:eastAsia="Batang"/>
                <w:sz w:val="22"/>
                <w:szCs w:val="22"/>
                <w:u w:val="wave"/>
              </w:rPr>
              <w:t>ë praktikës gjyqësore shqiptare</w:t>
            </w:r>
            <w:r w:rsidRPr="00473CB1">
              <w:rPr>
                <w:rFonts w:eastAsia="Batang"/>
                <w:sz w:val="22"/>
                <w:szCs w:val="22"/>
                <w:u w:val="wave"/>
              </w:rPr>
              <w:t xml:space="preserve"> pas ndryshimeve në Kodin e Procedurës Penale me ligjin nr. 35/2017.</w:t>
            </w:r>
          </w:p>
        </w:tc>
        <w:tc>
          <w:tcPr>
            <w:tcW w:w="1590" w:type="dxa"/>
            <w:gridSpan w:val="2"/>
          </w:tcPr>
          <w:p w:rsidR="00BD18EB" w:rsidRPr="00473CB1" w:rsidRDefault="00BD18EB" w:rsidP="00E51CAB">
            <w:pPr>
              <w:spacing w:line="276" w:lineRule="auto"/>
            </w:pPr>
            <w:r w:rsidRPr="00473CB1">
              <w:rPr>
                <w:rFonts w:eastAsia="Batang"/>
                <w:sz w:val="22"/>
                <w:szCs w:val="22"/>
              </w:rPr>
              <w:lastRenderedPageBreak/>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rPr>
              <w:t>6-7 qershor 2019</w:t>
            </w:r>
          </w:p>
        </w:tc>
        <w:tc>
          <w:tcPr>
            <w:tcW w:w="1260" w:type="dxa"/>
          </w:tcPr>
          <w:p w:rsidR="00BD18EB" w:rsidRPr="00473CB1" w:rsidRDefault="00846BEB" w:rsidP="00E51CAB">
            <w:pPr>
              <w:spacing w:line="276" w:lineRule="auto"/>
              <w:rPr>
                <w:rFonts w:eastAsia="Batang"/>
                <w:u w:val="wave"/>
              </w:rPr>
            </w:pPr>
            <w:r w:rsidRPr="00473CB1">
              <w:rPr>
                <w:sz w:val="22"/>
                <w:szCs w:val="22"/>
              </w:rPr>
              <w:t>SHM</w:t>
            </w:r>
            <w:r w:rsidR="00295EAE" w:rsidRPr="00473CB1">
              <w:rPr>
                <w:sz w:val="22"/>
                <w:szCs w:val="22"/>
              </w:rPr>
              <w:t xml:space="preserve"> / IRZ</w:t>
            </w:r>
          </w:p>
        </w:tc>
        <w:tc>
          <w:tcPr>
            <w:tcW w:w="2160" w:type="dxa"/>
          </w:tcPr>
          <w:p w:rsidR="00BD18EB" w:rsidRPr="00473CB1" w:rsidRDefault="00BD18EB" w:rsidP="00E51CAB">
            <w:pPr>
              <w:spacing w:line="276" w:lineRule="auto"/>
              <w:jc w:val="both"/>
            </w:pPr>
            <w:r w:rsidRPr="00473CB1">
              <w:rPr>
                <w:sz w:val="22"/>
                <w:szCs w:val="22"/>
              </w:rPr>
              <w:t>Ekspert</w:t>
            </w:r>
            <w:r w:rsidR="00B01439" w:rsidRPr="00473CB1">
              <w:rPr>
                <w:sz w:val="22"/>
                <w:szCs w:val="22"/>
              </w:rPr>
              <w:t>ë</w:t>
            </w:r>
            <w:r w:rsidRPr="00473CB1">
              <w:rPr>
                <w:sz w:val="22"/>
                <w:szCs w:val="22"/>
              </w:rPr>
              <w:t>:</w:t>
            </w:r>
          </w:p>
          <w:p w:rsidR="00BD18EB" w:rsidRPr="00473CB1" w:rsidRDefault="00BD18EB" w:rsidP="00E51CAB">
            <w:pPr>
              <w:spacing w:line="276" w:lineRule="auto"/>
              <w:jc w:val="both"/>
            </w:pPr>
            <w:r w:rsidRPr="00473CB1">
              <w:rPr>
                <w:sz w:val="22"/>
                <w:szCs w:val="22"/>
              </w:rPr>
              <w:t>Spiro Spiro</w:t>
            </w:r>
          </w:p>
          <w:p w:rsidR="00BD18EB" w:rsidRPr="00473CB1" w:rsidRDefault="00BD18EB" w:rsidP="00E51CAB">
            <w:pPr>
              <w:spacing w:line="276" w:lineRule="auto"/>
              <w:jc w:val="both"/>
            </w:pPr>
            <w:r w:rsidRPr="00473CB1">
              <w:rPr>
                <w:sz w:val="22"/>
                <w:szCs w:val="22"/>
              </w:rPr>
              <w:t>Albana Boksi</w:t>
            </w:r>
          </w:p>
          <w:p w:rsidR="00BD18EB" w:rsidRPr="00473CB1" w:rsidRDefault="00BD18EB" w:rsidP="00E51CAB">
            <w:pPr>
              <w:spacing w:line="276" w:lineRule="auto"/>
              <w:jc w:val="both"/>
            </w:pPr>
          </w:p>
          <w:p w:rsidR="00BD18EB" w:rsidRPr="00473CB1" w:rsidRDefault="00BD18EB" w:rsidP="00E51CAB">
            <w:pPr>
              <w:spacing w:line="276" w:lineRule="auto"/>
              <w:jc w:val="both"/>
            </w:pPr>
            <w:r w:rsidRPr="00473CB1">
              <w:rPr>
                <w:sz w:val="22"/>
                <w:szCs w:val="22"/>
              </w:rPr>
              <w:t>Leht</w:t>
            </w:r>
            <w:r w:rsidR="00B01439" w:rsidRPr="00473CB1">
              <w:rPr>
                <w:sz w:val="22"/>
                <w:szCs w:val="22"/>
              </w:rPr>
              <w:t>ë</w:t>
            </w:r>
            <w:r w:rsidRPr="00473CB1">
              <w:rPr>
                <w:sz w:val="22"/>
                <w:szCs w:val="22"/>
              </w:rPr>
              <w:t>suese:</w:t>
            </w:r>
          </w:p>
          <w:p w:rsidR="00BD18EB" w:rsidRPr="00473CB1" w:rsidRDefault="00BD18EB" w:rsidP="00E51CAB">
            <w:pPr>
              <w:spacing w:line="276" w:lineRule="auto"/>
              <w:jc w:val="both"/>
            </w:pPr>
            <w:r w:rsidRPr="00473CB1">
              <w:rPr>
                <w:sz w:val="22"/>
                <w:szCs w:val="22"/>
              </w:rPr>
              <w:t>Enkeleda Xhengo</w:t>
            </w:r>
          </w:p>
        </w:tc>
        <w:tc>
          <w:tcPr>
            <w:tcW w:w="7048" w:type="dxa"/>
            <w:gridSpan w:val="2"/>
          </w:tcPr>
          <w:p w:rsidR="00BD18EB" w:rsidRPr="00473CB1" w:rsidRDefault="00BD18EB" w:rsidP="00E51CAB">
            <w:pPr>
              <w:spacing w:line="276" w:lineRule="auto"/>
              <w:jc w:val="both"/>
              <w:rPr>
                <w:rFonts w:eastAsia="Times New Roman"/>
              </w:rPr>
            </w:pPr>
            <w:r w:rsidRPr="00473CB1">
              <w:rPr>
                <w:rFonts w:eastAsia="Times New Roman"/>
                <w:sz w:val="22"/>
                <w:szCs w:val="22"/>
              </w:rPr>
              <w:t>Rishikimi i vendimit penal si mjet ankimi.  Ndryshimet që kanë sjellë dispozitat procedurale me ligjin 35/2017. Praktika gjyqësore dhe problematikat e hasura gjatë zbatimit të këtij procesi.</w:t>
            </w:r>
          </w:p>
          <w:p w:rsidR="00BD18EB" w:rsidRPr="00473CB1" w:rsidRDefault="00BD18EB" w:rsidP="00E51CAB">
            <w:pPr>
              <w:spacing w:line="276" w:lineRule="auto"/>
              <w:jc w:val="both"/>
              <w:rPr>
                <w:rFonts w:eastAsia="Times New Roman"/>
              </w:rPr>
            </w:pPr>
            <w:r w:rsidRPr="00473CB1">
              <w:rPr>
                <w:rFonts w:eastAsia="Times New Roman"/>
                <w:sz w:val="22"/>
                <w:szCs w:val="22"/>
              </w:rPr>
              <w:t>Zbatimi i vendimit të Gjykatës E</w:t>
            </w:r>
            <w:r w:rsidR="00FD362D" w:rsidRPr="00473CB1">
              <w:rPr>
                <w:rFonts w:eastAsia="Times New Roman"/>
                <w:sz w:val="22"/>
                <w:szCs w:val="22"/>
              </w:rPr>
              <w:t>u</w:t>
            </w:r>
            <w:r w:rsidRPr="00473CB1">
              <w:rPr>
                <w:rFonts w:eastAsia="Times New Roman"/>
                <w:sz w:val="22"/>
                <w:szCs w:val="22"/>
              </w:rPr>
              <w:t>ropiane për të Drejtat e Njeriut kundër Shqipërisë si shkak për rigjykimin e çështjes dhe rishikimin e vendimit penal të formës së prerë.</w:t>
            </w:r>
          </w:p>
          <w:p w:rsidR="00BD18EB" w:rsidRPr="00473CB1" w:rsidRDefault="00FD362D" w:rsidP="00E51CAB">
            <w:pPr>
              <w:spacing w:line="276" w:lineRule="auto"/>
              <w:jc w:val="both"/>
              <w:rPr>
                <w:rFonts w:eastAsia="Times New Roman"/>
              </w:rPr>
            </w:pPr>
            <w:r w:rsidRPr="00473CB1">
              <w:rPr>
                <w:rFonts w:eastAsia="Times New Roman"/>
                <w:sz w:val="22"/>
                <w:szCs w:val="22"/>
              </w:rPr>
              <w:t>Vështrim</w:t>
            </w:r>
            <w:r w:rsidR="00BD18EB" w:rsidRPr="00473CB1">
              <w:rPr>
                <w:rFonts w:eastAsia="Times New Roman"/>
                <w:sz w:val="22"/>
                <w:szCs w:val="22"/>
              </w:rPr>
              <w:t xml:space="preserve"> krahasimor i institutit të rishikimit të vendimit penal të formës së prerë.</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5563BD" w:rsidRPr="00473CB1" w:rsidTr="008512C6">
        <w:tc>
          <w:tcPr>
            <w:tcW w:w="720" w:type="dxa"/>
          </w:tcPr>
          <w:p w:rsidR="005563BD" w:rsidRPr="00473CB1" w:rsidRDefault="005563BD" w:rsidP="00E51CAB">
            <w:pPr>
              <w:numPr>
                <w:ilvl w:val="0"/>
                <w:numId w:val="9"/>
              </w:numPr>
              <w:spacing w:line="276" w:lineRule="auto"/>
              <w:rPr>
                <w:rFonts w:eastAsia="Batang"/>
                <w:u w:val="wave"/>
              </w:rPr>
            </w:pPr>
          </w:p>
        </w:tc>
        <w:tc>
          <w:tcPr>
            <w:tcW w:w="1170" w:type="dxa"/>
            <w:gridSpan w:val="2"/>
          </w:tcPr>
          <w:p w:rsidR="005563BD" w:rsidRPr="00473CB1" w:rsidRDefault="005563BD" w:rsidP="005563BD">
            <w:pPr>
              <w:spacing w:line="276" w:lineRule="auto"/>
              <w:rPr>
                <w:rFonts w:eastAsia="Batang"/>
              </w:rPr>
            </w:pPr>
            <w:r w:rsidRPr="00473CB1">
              <w:rPr>
                <w:sz w:val="22"/>
                <w:szCs w:val="22"/>
              </w:rPr>
              <w:t>6-7 qershor 2019</w:t>
            </w:r>
          </w:p>
        </w:tc>
        <w:tc>
          <w:tcPr>
            <w:tcW w:w="1260" w:type="dxa"/>
          </w:tcPr>
          <w:p w:rsidR="005563BD" w:rsidRPr="00473CB1" w:rsidRDefault="005563BD" w:rsidP="00E51CAB">
            <w:pPr>
              <w:spacing w:line="276" w:lineRule="auto"/>
            </w:pPr>
            <w:r w:rsidRPr="00473CB1">
              <w:rPr>
                <w:sz w:val="22"/>
                <w:szCs w:val="22"/>
              </w:rPr>
              <w:t>SHM</w:t>
            </w:r>
          </w:p>
        </w:tc>
        <w:tc>
          <w:tcPr>
            <w:tcW w:w="2160" w:type="dxa"/>
          </w:tcPr>
          <w:p w:rsidR="005563BD" w:rsidRPr="00473CB1" w:rsidRDefault="005563BD" w:rsidP="00FB4D4C">
            <w:pPr>
              <w:spacing w:line="276" w:lineRule="auto"/>
              <w:rPr>
                <w:rFonts w:eastAsia="Batang"/>
                <w:u w:val="wave"/>
              </w:rPr>
            </w:pPr>
            <w:r w:rsidRPr="00473CB1">
              <w:rPr>
                <w:rFonts w:eastAsia="Batang"/>
                <w:sz w:val="22"/>
                <w:szCs w:val="22"/>
                <w:u w:val="wave"/>
              </w:rPr>
              <w:t>Ekspertë:</w:t>
            </w:r>
          </w:p>
          <w:p w:rsidR="005563BD" w:rsidRPr="00473CB1" w:rsidRDefault="005563BD" w:rsidP="00FB4D4C">
            <w:pPr>
              <w:spacing w:line="276" w:lineRule="auto"/>
              <w:rPr>
                <w:rFonts w:eastAsia="Batang"/>
                <w:u w:val="wave"/>
              </w:rPr>
            </w:pPr>
            <w:r w:rsidRPr="00473CB1">
              <w:rPr>
                <w:rFonts w:eastAsia="Batang"/>
                <w:u w:val="wave"/>
              </w:rPr>
              <w:t>Elona Stavri</w:t>
            </w:r>
            <w:r w:rsidR="00815A2A" w:rsidRPr="00473CB1">
              <w:rPr>
                <w:rFonts w:eastAsia="Batang"/>
                <w:u w:val="wave"/>
              </w:rPr>
              <w:t xml:space="preserve"> </w:t>
            </w:r>
            <w:r w:rsidR="00034FFD" w:rsidRPr="00473CB1">
              <w:rPr>
                <w:rFonts w:eastAsia="Batang"/>
                <w:u w:val="wave"/>
              </w:rPr>
              <w:t xml:space="preserve"> </w:t>
            </w:r>
          </w:p>
          <w:p w:rsidR="00F4676F" w:rsidRPr="00473CB1" w:rsidRDefault="00F4676F" w:rsidP="00FB4D4C">
            <w:pPr>
              <w:spacing w:line="276" w:lineRule="auto"/>
              <w:rPr>
                <w:rFonts w:eastAsia="Batang"/>
                <w:u w:val="wave"/>
              </w:rPr>
            </w:pPr>
          </w:p>
          <w:p w:rsidR="005563BD" w:rsidRPr="00473CB1" w:rsidRDefault="005563BD" w:rsidP="00FB4D4C">
            <w:pPr>
              <w:spacing w:line="276" w:lineRule="auto"/>
              <w:rPr>
                <w:rFonts w:eastAsia="Batang"/>
                <w:u w:val="wave"/>
              </w:rPr>
            </w:pPr>
            <w:r w:rsidRPr="00473CB1">
              <w:rPr>
                <w:rFonts w:eastAsia="Batang"/>
                <w:sz w:val="22"/>
                <w:szCs w:val="22"/>
                <w:u w:val="wave"/>
              </w:rPr>
              <w:t>Lehtësuese:</w:t>
            </w:r>
          </w:p>
          <w:p w:rsidR="005563BD" w:rsidRPr="00473CB1" w:rsidRDefault="005563BD" w:rsidP="00E51CAB">
            <w:pPr>
              <w:spacing w:line="276" w:lineRule="auto"/>
              <w:jc w:val="both"/>
            </w:pPr>
            <w:r w:rsidRPr="00473CB1">
              <w:rPr>
                <w:rFonts w:eastAsia="Batang"/>
                <w:sz w:val="22"/>
                <w:szCs w:val="22"/>
                <w:u w:val="wave"/>
              </w:rPr>
              <w:t>Blerina Muçi</w:t>
            </w:r>
          </w:p>
        </w:tc>
        <w:tc>
          <w:tcPr>
            <w:tcW w:w="7048" w:type="dxa"/>
            <w:gridSpan w:val="2"/>
          </w:tcPr>
          <w:p w:rsidR="005563BD" w:rsidRPr="00473CB1" w:rsidRDefault="005563BD" w:rsidP="00E51CAB">
            <w:pPr>
              <w:spacing w:line="276" w:lineRule="auto"/>
              <w:jc w:val="both"/>
              <w:rPr>
                <w:rFonts w:eastAsia="Times New Roman"/>
              </w:rPr>
            </w:pPr>
            <w:r w:rsidRPr="00473CB1">
              <w:rPr>
                <w:rFonts w:eastAsia="Times New Roman"/>
                <w:sz w:val="22"/>
                <w:szCs w:val="22"/>
              </w:rPr>
              <w:t>Masat e përkohshme procedurale në procesin civil; masat e sigurimit të padisë; ekzekutimi i përkohshëm i vendimit; pezullimi i vendimit.</w:t>
            </w:r>
          </w:p>
        </w:tc>
        <w:tc>
          <w:tcPr>
            <w:tcW w:w="1590" w:type="dxa"/>
            <w:gridSpan w:val="2"/>
          </w:tcPr>
          <w:p w:rsidR="005563BD" w:rsidRPr="00473CB1" w:rsidRDefault="005563BD" w:rsidP="00E51CAB">
            <w:pPr>
              <w:spacing w:line="276" w:lineRule="auto"/>
              <w:rPr>
                <w:rFonts w:eastAsia="Batang"/>
              </w:rPr>
            </w:pPr>
            <w:r w:rsidRPr="00473CB1">
              <w:rPr>
                <w:rFonts w:eastAsia="Batang"/>
                <w:sz w:val="22"/>
                <w:szCs w:val="22"/>
              </w:rPr>
              <w:t>Tiranë</w:t>
            </w:r>
          </w:p>
        </w:tc>
      </w:tr>
      <w:tr w:rsidR="00E90CBD" w:rsidRPr="00473CB1" w:rsidTr="008512C6">
        <w:tc>
          <w:tcPr>
            <w:tcW w:w="720" w:type="dxa"/>
          </w:tcPr>
          <w:p w:rsidR="00E90CBD" w:rsidRPr="00473CB1" w:rsidRDefault="00E90CBD" w:rsidP="00E51CAB">
            <w:pPr>
              <w:numPr>
                <w:ilvl w:val="0"/>
                <w:numId w:val="9"/>
              </w:numPr>
              <w:spacing w:line="276" w:lineRule="auto"/>
              <w:rPr>
                <w:rFonts w:eastAsia="Batang"/>
                <w:u w:val="wave"/>
              </w:rPr>
            </w:pPr>
          </w:p>
        </w:tc>
        <w:tc>
          <w:tcPr>
            <w:tcW w:w="1170" w:type="dxa"/>
            <w:gridSpan w:val="2"/>
          </w:tcPr>
          <w:p w:rsidR="00E90CBD" w:rsidRPr="00473CB1" w:rsidRDefault="00A156EC" w:rsidP="005563BD">
            <w:pPr>
              <w:spacing w:line="276" w:lineRule="auto"/>
            </w:pPr>
            <w:r>
              <w:rPr>
                <w:sz w:val="22"/>
                <w:szCs w:val="22"/>
              </w:rPr>
              <w:t>6</w:t>
            </w:r>
            <w:r w:rsidR="00E90CBD" w:rsidRPr="00473CB1">
              <w:rPr>
                <w:sz w:val="22"/>
                <w:szCs w:val="22"/>
              </w:rPr>
              <w:t xml:space="preserve"> qershor 2019</w:t>
            </w:r>
          </w:p>
        </w:tc>
        <w:tc>
          <w:tcPr>
            <w:tcW w:w="1260" w:type="dxa"/>
          </w:tcPr>
          <w:p w:rsidR="00E90CBD" w:rsidRPr="00473CB1" w:rsidRDefault="00E90CBD" w:rsidP="00E90CBD">
            <w:pPr>
              <w:spacing w:line="276" w:lineRule="auto"/>
            </w:pPr>
            <w:r w:rsidRPr="00473CB1">
              <w:rPr>
                <w:sz w:val="22"/>
                <w:szCs w:val="22"/>
              </w:rPr>
              <w:t>USAID (PAGJ)</w:t>
            </w:r>
          </w:p>
        </w:tc>
        <w:tc>
          <w:tcPr>
            <w:tcW w:w="2160" w:type="dxa"/>
          </w:tcPr>
          <w:p w:rsidR="00E90CBD" w:rsidRPr="00473CB1" w:rsidRDefault="00E90CBD" w:rsidP="00FB4D4C">
            <w:pPr>
              <w:spacing w:line="276" w:lineRule="auto"/>
              <w:rPr>
                <w:rFonts w:eastAsia="Batang"/>
                <w:u w:val="wave"/>
              </w:rPr>
            </w:pPr>
            <w:r w:rsidRPr="00473CB1">
              <w:rPr>
                <w:rFonts w:eastAsia="Batang"/>
                <w:sz w:val="22"/>
                <w:szCs w:val="22"/>
                <w:u w:val="wave"/>
              </w:rPr>
              <w:t>Vangjel Kosta</w:t>
            </w:r>
          </w:p>
          <w:p w:rsidR="00E90CBD" w:rsidRPr="00473CB1" w:rsidRDefault="00A156EC" w:rsidP="00FB4D4C">
            <w:pPr>
              <w:spacing w:line="276" w:lineRule="auto"/>
              <w:rPr>
                <w:rFonts w:eastAsia="Batang"/>
                <w:u w:val="wave"/>
              </w:rPr>
            </w:pPr>
            <w:r>
              <w:rPr>
                <w:rFonts w:eastAsia="Batang"/>
                <w:sz w:val="22"/>
                <w:szCs w:val="22"/>
                <w:u w:val="wave"/>
              </w:rPr>
              <w:t>Naureda Llagami</w:t>
            </w:r>
          </w:p>
        </w:tc>
        <w:tc>
          <w:tcPr>
            <w:tcW w:w="7048" w:type="dxa"/>
            <w:gridSpan w:val="2"/>
          </w:tcPr>
          <w:p w:rsidR="00E90CBD" w:rsidRPr="00473CB1" w:rsidRDefault="00E90CBD" w:rsidP="00E51CAB">
            <w:pPr>
              <w:spacing w:line="276" w:lineRule="auto"/>
              <w:jc w:val="both"/>
              <w:rPr>
                <w:rFonts w:eastAsia="Times New Roman"/>
              </w:rPr>
            </w:pPr>
            <w:r w:rsidRPr="00473CB1">
              <w:rPr>
                <w:rFonts w:eastAsia="Times New Roman"/>
                <w:sz w:val="22"/>
                <w:szCs w:val="22"/>
              </w:rPr>
              <w:t>Hyrje n</w:t>
            </w:r>
            <w:r w:rsidR="00473CB1">
              <w:rPr>
                <w:rFonts w:eastAsia="Times New Roman"/>
                <w:sz w:val="22"/>
                <w:szCs w:val="22"/>
              </w:rPr>
              <w:t>ë</w:t>
            </w:r>
            <w:r w:rsidRPr="00473CB1">
              <w:rPr>
                <w:rFonts w:eastAsia="Times New Roman"/>
                <w:sz w:val="22"/>
                <w:szCs w:val="22"/>
              </w:rPr>
              <w:t xml:space="preserve"> administrimin e gjykat</w:t>
            </w:r>
            <w:r w:rsidR="00473CB1">
              <w:rPr>
                <w:rFonts w:eastAsia="Times New Roman"/>
                <w:sz w:val="22"/>
                <w:szCs w:val="22"/>
              </w:rPr>
              <w:t>ë</w:t>
            </w:r>
            <w:r w:rsidRPr="00473CB1">
              <w:rPr>
                <w:rFonts w:eastAsia="Times New Roman"/>
                <w:sz w:val="22"/>
                <w:szCs w:val="22"/>
              </w:rPr>
              <w:t>s</w:t>
            </w:r>
          </w:p>
        </w:tc>
        <w:tc>
          <w:tcPr>
            <w:tcW w:w="1590" w:type="dxa"/>
            <w:gridSpan w:val="2"/>
          </w:tcPr>
          <w:p w:rsidR="00E90CBD" w:rsidRPr="00473CB1" w:rsidRDefault="00A156EC" w:rsidP="00E51CAB">
            <w:pPr>
              <w:spacing w:line="276" w:lineRule="auto"/>
              <w:rPr>
                <w:rFonts w:eastAsia="Batang"/>
              </w:rPr>
            </w:pPr>
            <w:r>
              <w:rPr>
                <w:rFonts w:eastAsia="Batang"/>
                <w:sz w:val="22"/>
                <w:szCs w:val="22"/>
              </w:rPr>
              <w:t>Hotel Mondial Tiranë</w:t>
            </w:r>
          </w:p>
        </w:tc>
      </w:tr>
      <w:tr w:rsidR="00A156EC" w:rsidRPr="00473CB1" w:rsidTr="008512C6">
        <w:tc>
          <w:tcPr>
            <w:tcW w:w="720" w:type="dxa"/>
          </w:tcPr>
          <w:p w:rsidR="00A156EC" w:rsidRPr="00473CB1" w:rsidRDefault="00A156EC" w:rsidP="00E51CAB">
            <w:pPr>
              <w:numPr>
                <w:ilvl w:val="0"/>
                <w:numId w:val="9"/>
              </w:numPr>
              <w:spacing w:line="276" w:lineRule="auto"/>
              <w:rPr>
                <w:rFonts w:eastAsia="Batang"/>
                <w:u w:val="wave"/>
              </w:rPr>
            </w:pPr>
          </w:p>
        </w:tc>
        <w:tc>
          <w:tcPr>
            <w:tcW w:w="1170" w:type="dxa"/>
            <w:gridSpan w:val="2"/>
          </w:tcPr>
          <w:p w:rsidR="00A156EC" w:rsidRPr="00473CB1" w:rsidRDefault="00A156EC" w:rsidP="005563BD">
            <w:pPr>
              <w:spacing w:line="276" w:lineRule="auto"/>
              <w:rPr>
                <w:sz w:val="22"/>
                <w:szCs w:val="22"/>
              </w:rPr>
            </w:pPr>
            <w:r>
              <w:rPr>
                <w:sz w:val="22"/>
                <w:szCs w:val="22"/>
              </w:rPr>
              <w:t>7 qershor 2019</w:t>
            </w:r>
          </w:p>
        </w:tc>
        <w:tc>
          <w:tcPr>
            <w:tcW w:w="1260" w:type="dxa"/>
          </w:tcPr>
          <w:p w:rsidR="00A156EC" w:rsidRPr="00473CB1" w:rsidRDefault="00A156EC" w:rsidP="00446330">
            <w:pPr>
              <w:spacing w:line="276" w:lineRule="auto"/>
            </w:pPr>
            <w:r w:rsidRPr="00473CB1">
              <w:rPr>
                <w:sz w:val="22"/>
                <w:szCs w:val="22"/>
              </w:rPr>
              <w:t>USAID (PAGJ)</w:t>
            </w:r>
          </w:p>
        </w:tc>
        <w:tc>
          <w:tcPr>
            <w:tcW w:w="2160" w:type="dxa"/>
          </w:tcPr>
          <w:p w:rsidR="00A156EC" w:rsidRPr="00473CB1" w:rsidRDefault="00A156EC" w:rsidP="00446330">
            <w:pPr>
              <w:spacing w:line="276" w:lineRule="auto"/>
              <w:rPr>
                <w:rFonts w:eastAsia="Batang"/>
                <w:u w:val="wave"/>
              </w:rPr>
            </w:pPr>
            <w:r w:rsidRPr="00473CB1">
              <w:rPr>
                <w:rFonts w:eastAsia="Batang"/>
                <w:sz w:val="22"/>
                <w:szCs w:val="22"/>
                <w:u w:val="wave"/>
              </w:rPr>
              <w:t>Vangjel Kosta</w:t>
            </w:r>
          </w:p>
          <w:p w:rsidR="00A156EC" w:rsidRPr="00473CB1" w:rsidRDefault="00A156EC" w:rsidP="00446330">
            <w:pPr>
              <w:spacing w:line="276" w:lineRule="auto"/>
              <w:rPr>
                <w:rFonts w:eastAsia="Batang"/>
                <w:u w:val="wave"/>
              </w:rPr>
            </w:pPr>
            <w:r w:rsidRPr="00473CB1">
              <w:rPr>
                <w:rFonts w:eastAsia="Batang"/>
                <w:sz w:val="22"/>
                <w:szCs w:val="22"/>
                <w:u w:val="wave"/>
              </w:rPr>
              <w:t>Valbona Pajo (Bala)</w:t>
            </w:r>
          </w:p>
        </w:tc>
        <w:tc>
          <w:tcPr>
            <w:tcW w:w="7048" w:type="dxa"/>
            <w:gridSpan w:val="2"/>
          </w:tcPr>
          <w:p w:rsidR="00A156EC" w:rsidRPr="00473CB1" w:rsidRDefault="00A156EC" w:rsidP="00A156EC">
            <w:pPr>
              <w:spacing w:line="276" w:lineRule="auto"/>
              <w:jc w:val="both"/>
              <w:rPr>
                <w:rFonts w:eastAsia="Times New Roman"/>
              </w:rPr>
            </w:pPr>
            <w:r w:rsidRPr="00473CB1">
              <w:rPr>
                <w:rFonts w:eastAsia="Times New Roman"/>
                <w:sz w:val="22"/>
                <w:szCs w:val="22"/>
              </w:rPr>
              <w:t>Q</w:t>
            </w:r>
            <w:r>
              <w:rPr>
                <w:rFonts w:eastAsia="Times New Roman"/>
                <w:sz w:val="22"/>
                <w:szCs w:val="22"/>
              </w:rPr>
              <w:t>ë</w:t>
            </w:r>
            <w:r w:rsidRPr="00473CB1">
              <w:rPr>
                <w:rFonts w:eastAsia="Times New Roman"/>
                <w:sz w:val="22"/>
                <w:szCs w:val="22"/>
              </w:rPr>
              <w:t xml:space="preserve">llimet e gjykatave. </w:t>
            </w:r>
          </w:p>
        </w:tc>
        <w:tc>
          <w:tcPr>
            <w:tcW w:w="1590" w:type="dxa"/>
            <w:gridSpan w:val="2"/>
          </w:tcPr>
          <w:p w:rsidR="00A156EC" w:rsidRPr="00473CB1" w:rsidRDefault="00A156EC" w:rsidP="00446330">
            <w:pPr>
              <w:spacing w:line="276" w:lineRule="auto"/>
              <w:rPr>
                <w:rFonts w:eastAsia="Batang"/>
              </w:rPr>
            </w:pPr>
            <w:r w:rsidRPr="00A156EC">
              <w:rPr>
                <w:rFonts w:eastAsia="Batang"/>
                <w:sz w:val="22"/>
                <w:szCs w:val="22"/>
              </w:rPr>
              <w:t>Hotel Mondial Tiranë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rPr>
            </w:pPr>
            <w:r w:rsidRPr="00473CB1">
              <w:rPr>
                <w:rFonts w:eastAsia="Batang"/>
                <w:sz w:val="22"/>
                <w:szCs w:val="22"/>
              </w:rPr>
              <w:t>10-11 qershor 2019</w:t>
            </w:r>
          </w:p>
        </w:tc>
        <w:tc>
          <w:tcPr>
            <w:tcW w:w="1260" w:type="dxa"/>
          </w:tcPr>
          <w:p w:rsidR="00BD18EB" w:rsidRPr="00473CB1" w:rsidRDefault="00846BEB" w:rsidP="00E51CAB">
            <w:pPr>
              <w:spacing w:line="276" w:lineRule="auto"/>
            </w:pPr>
            <w:r w:rsidRPr="00473CB1">
              <w:rPr>
                <w:sz w:val="22"/>
                <w:szCs w:val="22"/>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Henrik Ligori</w:t>
            </w:r>
          </w:p>
          <w:p w:rsidR="00BD18EB" w:rsidRPr="00473CB1" w:rsidRDefault="00BD18EB" w:rsidP="00E51CAB">
            <w:pPr>
              <w:spacing w:line="276" w:lineRule="auto"/>
              <w:rPr>
                <w:rFonts w:eastAsia="Batang"/>
                <w:u w:val="wave"/>
              </w:rPr>
            </w:pPr>
            <w:r w:rsidRPr="00473CB1">
              <w:rPr>
                <w:rFonts w:eastAsia="Batang"/>
                <w:sz w:val="22"/>
                <w:szCs w:val="22"/>
                <w:u w:val="wave"/>
              </w:rPr>
              <w:t>Bilbil Mete</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Julian Zonja</w:t>
            </w:r>
          </w:p>
        </w:tc>
        <w:tc>
          <w:tcPr>
            <w:tcW w:w="7048" w:type="dxa"/>
            <w:gridSpan w:val="2"/>
          </w:tcPr>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I pandehuri si bashkëpunëtor i drejtësisë, veçori të pozitës procedurale si dëshmitar. Vlera provuese e dëshmisë së tij në procesin penal. Rëndësia dhe roli i dëshmitarit me identitet të fshehur në procedimin penal.</w:t>
            </w:r>
          </w:p>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 xml:space="preserve">Bashkëpunimi me drejtësinë dhe vlera provuese e deklarimeve të bashkëpunëtorit të drejtësisë. </w:t>
            </w:r>
          </w:p>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 xml:space="preserve">Mbrojtja e dëshmitarit dhe bashkëpunëtorit të drejtësisë. Faza paraprake e marrëveshjes dhe </w:t>
            </w:r>
            <w:r w:rsidR="00586BA1" w:rsidRPr="00473CB1">
              <w:rPr>
                <w:rFonts w:eastAsia="Times New Roman"/>
                <w:sz w:val="22"/>
                <w:szCs w:val="22"/>
              </w:rPr>
              <w:t>negocimi</w:t>
            </w:r>
            <w:r w:rsidRPr="00473CB1">
              <w:rPr>
                <w:rFonts w:eastAsia="Times New Roman"/>
                <w:sz w:val="22"/>
                <w:szCs w:val="22"/>
              </w:rPr>
              <w:t xml:space="preserve"> për arritjen e marrëveshjes. Kushtet dhe zbatimi i marrëveshjes për mbrojtje. Bashkëpunimi me institucionet e tjera për zbatimin e marrëveshjes.</w:t>
            </w:r>
          </w:p>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 xml:space="preserve">Vlera e deklarimeve të bashkëpunëtorit të drejtësisë sipas praktikës gjyqësore në Shqipëri dhe praktikës së Gjykatës së Strasburgut. Ndryshimet e reja të sjella për bashkëpunëtorin e drejtësisë, të bëra në Kodin e Procedurës Penale. </w:t>
            </w:r>
            <w:r w:rsidRPr="00473CB1">
              <w:rPr>
                <w:rFonts w:eastAsia="Times New Roman"/>
                <w:sz w:val="22"/>
                <w:szCs w:val="22"/>
              </w:rPr>
              <w:lastRenderedPageBreak/>
              <w:t>Çmuarja e deklarimeve të bashkëpunëtorit të drejtësisë, si dhe problemet e dala në praktikë për këtë lloj prove.</w:t>
            </w:r>
          </w:p>
        </w:tc>
        <w:tc>
          <w:tcPr>
            <w:tcW w:w="1590" w:type="dxa"/>
            <w:gridSpan w:val="2"/>
          </w:tcPr>
          <w:p w:rsidR="00BD18EB" w:rsidRPr="00473CB1" w:rsidRDefault="00BD18EB" w:rsidP="00E51CAB">
            <w:pPr>
              <w:spacing w:line="276" w:lineRule="auto"/>
            </w:pPr>
            <w:r w:rsidRPr="00473CB1">
              <w:rPr>
                <w:rFonts w:eastAsia="Batang"/>
                <w:sz w:val="22"/>
                <w:szCs w:val="22"/>
              </w:rPr>
              <w:lastRenderedPageBreak/>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rPr>
              <w:t>10-11 qershor 2019</w:t>
            </w:r>
          </w:p>
        </w:tc>
        <w:tc>
          <w:tcPr>
            <w:tcW w:w="1260" w:type="dxa"/>
          </w:tcPr>
          <w:p w:rsidR="00BD18EB" w:rsidRPr="00473CB1" w:rsidRDefault="00846BEB" w:rsidP="00E51CAB">
            <w:pPr>
              <w:spacing w:line="276" w:lineRule="auto"/>
            </w:pPr>
            <w:r w:rsidRPr="00473CB1">
              <w:rPr>
                <w:sz w:val="22"/>
                <w:szCs w:val="22"/>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Artan Hoxha</w:t>
            </w:r>
          </w:p>
          <w:p w:rsidR="00BD18EB" w:rsidRPr="00473CB1" w:rsidRDefault="00BD18EB" w:rsidP="00E51CAB">
            <w:pPr>
              <w:spacing w:line="276" w:lineRule="auto"/>
              <w:rPr>
                <w:rFonts w:eastAsia="Batang"/>
                <w:u w:val="wave"/>
              </w:rPr>
            </w:pPr>
            <w:r w:rsidRPr="00473CB1">
              <w:rPr>
                <w:rFonts w:eastAsia="Batang"/>
                <w:sz w:val="22"/>
                <w:szCs w:val="22"/>
                <w:u w:val="wave"/>
              </w:rPr>
              <w:t>Ardian Visha</w:t>
            </w:r>
            <w:r w:rsidR="00DC6486" w:rsidRPr="00473CB1">
              <w:rPr>
                <w:rFonts w:eastAsia="Batang"/>
                <w:sz w:val="22"/>
                <w:szCs w:val="22"/>
                <w:u w:val="wave"/>
              </w:rPr>
              <w:t xml:space="preserve"> </w:t>
            </w:r>
            <w:r w:rsidR="00034FFD" w:rsidRPr="00473CB1">
              <w:rPr>
                <w:rFonts w:eastAsia="Batang"/>
                <w:sz w:val="22"/>
                <w:szCs w:val="22"/>
                <w:u w:val="wave"/>
              </w:rPr>
              <w:t xml:space="preserve"> </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BD18EB" w:rsidRPr="00473CB1" w:rsidRDefault="00BD18EB" w:rsidP="00E51CAB">
            <w:pPr>
              <w:spacing w:line="276" w:lineRule="auto"/>
              <w:rPr>
                <w:rFonts w:eastAsia="Batang"/>
                <w:u w:val="wave"/>
              </w:rPr>
            </w:pPr>
            <w:r w:rsidRPr="00473CB1">
              <w:rPr>
                <w:rFonts w:eastAsia="Batang"/>
                <w:sz w:val="22"/>
                <w:szCs w:val="22"/>
                <w:u w:val="wave"/>
              </w:rPr>
              <w:t>Nurjeta Tafa</w:t>
            </w:r>
          </w:p>
        </w:tc>
        <w:tc>
          <w:tcPr>
            <w:tcW w:w="7048" w:type="dxa"/>
            <w:gridSpan w:val="2"/>
          </w:tcPr>
          <w:p w:rsidR="00BD18EB" w:rsidRPr="00473CB1" w:rsidRDefault="00BD18EB" w:rsidP="00E51CAB">
            <w:pPr>
              <w:spacing w:line="276" w:lineRule="auto"/>
              <w:jc w:val="both"/>
              <w:rPr>
                <w:rFonts w:eastAsia="Times New Roman"/>
                <w:lang w:eastAsia="en-GB"/>
              </w:rPr>
            </w:pPr>
            <w:r w:rsidRPr="00473CB1">
              <w:rPr>
                <w:rFonts w:eastAsia="Times New Roman"/>
                <w:sz w:val="22"/>
                <w:szCs w:val="22"/>
                <w:lang w:eastAsia="en-GB"/>
              </w:rPr>
              <w:t xml:space="preserve">Marrëdhëniet juridiksionale me autoritetet e huaja, në </w:t>
            </w:r>
            <w:r w:rsidR="00586BA1" w:rsidRPr="00473CB1">
              <w:rPr>
                <w:rFonts w:eastAsia="Times New Roman"/>
                <w:sz w:val="22"/>
                <w:szCs w:val="22"/>
                <w:lang w:eastAsia="en-GB"/>
              </w:rPr>
              <w:t>këndvështrim</w:t>
            </w:r>
            <w:r w:rsidRPr="00473CB1">
              <w:rPr>
                <w:rFonts w:eastAsia="Times New Roman"/>
                <w:sz w:val="22"/>
                <w:szCs w:val="22"/>
                <w:lang w:eastAsia="en-GB"/>
              </w:rPr>
              <w:t xml:space="preserve"> të ndryshimeve me ligjin nr.35/2017. </w:t>
            </w:r>
          </w:p>
          <w:p w:rsidR="00BD18EB" w:rsidRPr="00473CB1" w:rsidRDefault="00BD18EB" w:rsidP="00E51CAB">
            <w:pPr>
              <w:spacing w:line="276" w:lineRule="auto"/>
              <w:jc w:val="both"/>
              <w:rPr>
                <w:rFonts w:eastAsia="Times New Roman"/>
                <w:lang w:eastAsia="en-GB"/>
              </w:rPr>
            </w:pPr>
            <w:r w:rsidRPr="00473CB1">
              <w:rPr>
                <w:rFonts w:eastAsia="Times New Roman"/>
                <w:sz w:val="22"/>
                <w:szCs w:val="22"/>
                <w:lang w:eastAsia="en-GB"/>
              </w:rPr>
              <w:t>•</w:t>
            </w:r>
            <w:r w:rsidRPr="00473CB1">
              <w:rPr>
                <w:rFonts w:eastAsia="Times New Roman"/>
                <w:sz w:val="22"/>
                <w:szCs w:val="22"/>
                <w:lang w:eastAsia="en-GB"/>
              </w:rPr>
              <w:tab/>
              <w:t>Ekstradimi;</w:t>
            </w:r>
          </w:p>
          <w:p w:rsidR="00BD18EB" w:rsidRPr="00473CB1" w:rsidRDefault="00BD18EB" w:rsidP="00E51CAB">
            <w:pPr>
              <w:spacing w:line="276" w:lineRule="auto"/>
              <w:jc w:val="both"/>
              <w:rPr>
                <w:rFonts w:eastAsia="Times New Roman"/>
                <w:lang w:eastAsia="en-GB"/>
              </w:rPr>
            </w:pPr>
            <w:r w:rsidRPr="00473CB1">
              <w:rPr>
                <w:rFonts w:eastAsia="Times New Roman"/>
                <w:sz w:val="22"/>
                <w:szCs w:val="22"/>
                <w:lang w:eastAsia="en-GB"/>
              </w:rPr>
              <w:t>•</w:t>
            </w:r>
            <w:r w:rsidRPr="00473CB1">
              <w:rPr>
                <w:rFonts w:eastAsia="Times New Roman"/>
                <w:sz w:val="22"/>
                <w:szCs w:val="22"/>
                <w:lang w:eastAsia="en-GB"/>
              </w:rPr>
              <w:tab/>
              <w:t xml:space="preserve">Arresti i përkohshëm; </w:t>
            </w:r>
          </w:p>
          <w:p w:rsidR="00BD18EB" w:rsidRPr="00473CB1" w:rsidRDefault="00BD18EB" w:rsidP="00E51CAB">
            <w:pPr>
              <w:spacing w:line="276" w:lineRule="auto"/>
              <w:jc w:val="both"/>
              <w:rPr>
                <w:rFonts w:eastAsia="Times New Roman"/>
                <w:lang w:eastAsia="en-GB"/>
              </w:rPr>
            </w:pPr>
            <w:r w:rsidRPr="00473CB1">
              <w:rPr>
                <w:rFonts w:eastAsia="Times New Roman"/>
                <w:sz w:val="22"/>
                <w:szCs w:val="22"/>
                <w:lang w:eastAsia="en-GB"/>
              </w:rPr>
              <w:t>•</w:t>
            </w:r>
            <w:r w:rsidRPr="00473CB1">
              <w:rPr>
                <w:rFonts w:eastAsia="Times New Roman"/>
                <w:sz w:val="22"/>
                <w:szCs w:val="22"/>
                <w:lang w:eastAsia="en-GB"/>
              </w:rPr>
              <w:tab/>
              <w:t xml:space="preserve">Njohja e vendimit penal të huaj për të gjykuarin në mungesë </w:t>
            </w:r>
            <w:r w:rsidRPr="00473CB1">
              <w:rPr>
                <w:rFonts w:eastAsia="Times New Roman"/>
                <w:i/>
                <w:sz w:val="22"/>
                <w:szCs w:val="22"/>
                <w:lang w:eastAsia="en-GB"/>
              </w:rPr>
              <w:t>"in absentia</w:t>
            </w:r>
            <w:r w:rsidRPr="00473CB1">
              <w:rPr>
                <w:rFonts w:eastAsia="Times New Roman"/>
                <w:sz w:val="22"/>
                <w:szCs w:val="22"/>
                <w:lang w:eastAsia="en-GB"/>
              </w:rPr>
              <w:t xml:space="preserve">" nga </w:t>
            </w:r>
            <w:r w:rsidR="00586BA1" w:rsidRPr="00473CB1">
              <w:rPr>
                <w:rFonts w:eastAsia="Times New Roman"/>
                <w:sz w:val="22"/>
                <w:szCs w:val="22"/>
                <w:lang w:eastAsia="en-GB"/>
              </w:rPr>
              <w:t>autoriteti gjyqësor i huaj.</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392455" w:rsidRPr="00473CB1" w:rsidRDefault="00392455" w:rsidP="00392455">
            <w:pPr>
              <w:numPr>
                <w:ilvl w:val="0"/>
                <w:numId w:val="9"/>
              </w:numPr>
              <w:spacing w:line="276" w:lineRule="auto"/>
              <w:rPr>
                <w:rFonts w:eastAsia="Batang"/>
                <w:u w:val="wave"/>
              </w:rPr>
            </w:pPr>
          </w:p>
        </w:tc>
        <w:tc>
          <w:tcPr>
            <w:tcW w:w="1170" w:type="dxa"/>
            <w:gridSpan w:val="2"/>
          </w:tcPr>
          <w:p w:rsidR="00392455" w:rsidRPr="00473CB1" w:rsidRDefault="00392455" w:rsidP="00392455">
            <w:pPr>
              <w:spacing w:line="276" w:lineRule="auto"/>
              <w:rPr>
                <w:rFonts w:eastAsia="Batang"/>
                <w:u w:val="wave"/>
              </w:rPr>
            </w:pPr>
            <w:r w:rsidRPr="00473CB1">
              <w:rPr>
                <w:rFonts w:eastAsia="Batang"/>
                <w:sz w:val="22"/>
                <w:szCs w:val="22"/>
                <w:u w:val="wave"/>
              </w:rPr>
              <w:t>12-13 qershor 2019</w:t>
            </w:r>
          </w:p>
        </w:tc>
        <w:tc>
          <w:tcPr>
            <w:tcW w:w="1260" w:type="dxa"/>
          </w:tcPr>
          <w:p w:rsidR="00392455" w:rsidRPr="00473CB1" w:rsidRDefault="00846BEB" w:rsidP="00392455">
            <w:pPr>
              <w:spacing w:line="276" w:lineRule="auto"/>
            </w:pPr>
            <w:r w:rsidRPr="00473CB1">
              <w:rPr>
                <w:rFonts w:eastAsia="Batang"/>
                <w:sz w:val="22"/>
                <w:szCs w:val="22"/>
                <w:u w:val="wave"/>
              </w:rPr>
              <w:t>SHM</w:t>
            </w:r>
          </w:p>
          <w:p w:rsidR="00392455" w:rsidRPr="00473CB1" w:rsidRDefault="00846BEB" w:rsidP="00392455">
            <w:pPr>
              <w:tabs>
                <w:tab w:val="left" w:pos="900"/>
              </w:tabs>
            </w:pPr>
            <w:r w:rsidRPr="00473CB1">
              <w:rPr>
                <w:sz w:val="22"/>
                <w:szCs w:val="22"/>
              </w:rPr>
              <w:tab/>
            </w:r>
          </w:p>
        </w:tc>
        <w:tc>
          <w:tcPr>
            <w:tcW w:w="2160" w:type="dxa"/>
          </w:tcPr>
          <w:p w:rsidR="00392455" w:rsidRPr="00473CB1" w:rsidRDefault="00392455" w:rsidP="00392455">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392455" w:rsidRPr="00473CB1" w:rsidRDefault="00392455" w:rsidP="00392455">
            <w:pPr>
              <w:spacing w:line="276" w:lineRule="auto"/>
              <w:rPr>
                <w:rFonts w:eastAsia="Batang"/>
                <w:u w:val="wave"/>
              </w:rPr>
            </w:pPr>
            <w:r w:rsidRPr="00473CB1">
              <w:rPr>
                <w:rFonts w:eastAsia="Batang"/>
                <w:sz w:val="22"/>
                <w:szCs w:val="22"/>
                <w:u w:val="wave"/>
              </w:rPr>
              <w:t>Idlir Peçi</w:t>
            </w:r>
          </w:p>
          <w:p w:rsidR="00392455" w:rsidRPr="00473CB1" w:rsidRDefault="00392455" w:rsidP="00392455">
            <w:pPr>
              <w:spacing w:line="276" w:lineRule="auto"/>
              <w:rPr>
                <w:rFonts w:eastAsia="Batang"/>
                <w:u w:val="wave"/>
              </w:rPr>
            </w:pPr>
            <w:r w:rsidRPr="00473CB1">
              <w:rPr>
                <w:rFonts w:eastAsia="Batang"/>
                <w:sz w:val="22"/>
                <w:szCs w:val="22"/>
                <w:u w:val="wave"/>
              </w:rPr>
              <w:t>Elizabeta Imeraj</w:t>
            </w:r>
          </w:p>
          <w:p w:rsidR="00392455" w:rsidRPr="00473CB1" w:rsidRDefault="00392455" w:rsidP="00392455">
            <w:pPr>
              <w:spacing w:line="276" w:lineRule="auto"/>
              <w:rPr>
                <w:rFonts w:eastAsia="Batang"/>
                <w:u w:val="wave"/>
              </w:rPr>
            </w:pPr>
          </w:p>
          <w:p w:rsidR="00392455" w:rsidRPr="00473CB1" w:rsidRDefault="00392455" w:rsidP="00392455">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392455" w:rsidRPr="00473CB1" w:rsidRDefault="00392455" w:rsidP="0041741A">
            <w:pPr>
              <w:spacing w:line="276" w:lineRule="auto"/>
              <w:rPr>
                <w:rFonts w:eastAsia="Batang"/>
                <w:u w:val="wave"/>
              </w:rPr>
            </w:pPr>
            <w:r w:rsidRPr="00473CB1">
              <w:rPr>
                <w:rFonts w:eastAsia="Batang"/>
                <w:sz w:val="22"/>
                <w:szCs w:val="22"/>
                <w:u w:val="wave"/>
              </w:rPr>
              <w:t>Manjola Bejleri</w:t>
            </w:r>
          </w:p>
        </w:tc>
        <w:tc>
          <w:tcPr>
            <w:tcW w:w="7048" w:type="dxa"/>
            <w:gridSpan w:val="2"/>
          </w:tcPr>
          <w:p w:rsidR="00392455" w:rsidRPr="00473CB1" w:rsidRDefault="00392455" w:rsidP="00392455">
            <w:pPr>
              <w:spacing w:line="276" w:lineRule="auto"/>
              <w:jc w:val="both"/>
              <w:rPr>
                <w:rFonts w:eastAsia="Batang"/>
                <w:u w:val="wave"/>
              </w:rPr>
            </w:pPr>
            <w:r w:rsidRPr="00473CB1">
              <w:rPr>
                <w:sz w:val="22"/>
                <w:szCs w:val="22"/>
              </w:rPr>
              <w:t>KEDNJ</w:t>
            </w:r>
            <w:r w:rsidR="00586BA1" w:rsidRPr="00473CB1">
              <w:rPr>
                <w:sz w:val="22"/>
                <w:szCs w:val="22"/>
              </w:rPr>
              <w:t>-ja</w:t>
            </w:r>
            <w:r w:rsidRPr="00473CB1">
              <w:rPr>
                <w:sz w:val="22"/>
                <w:szCs w:val="22"/>
              </w:rPr>
              <w:t xml:space="preserve"> dhe t</w:t>
            </w:r>
            <w:r w:rsidR="00B01439" w:rsidRPr="00473CB1">
              <w:rPr>
                <w:sz w:val="22"/>
                <w:szCs w:val="22"/>
              </w:rPr>
              <w:t>ë</w:t>
            </w:r>
            <w:r w:rsidRPr="00473CB1">
              <w:rPr>
                <w:sz w:val="22"/>
                <w:szCs w:val="22"/>
              </w:rPr>
              <w:t xml:space="preserve"> drejtat e azilk</w:t>
            </w:r>
            <w:r w:rsidR="00B01439" w:rsidRPr="00473CB1">
              <w:rPr>
                <w:sz w:val="22"/>
                <w:szCs w:val="22"/>
              </w:rPr>
              <w:t>ë</w:t>
            </w:r>
            <w:r w:rsidRPr="00473CB1">
              <w:rPr>
                <w:sz w:val="22"/>
                <w:szCs w:val="22"/>
              </w:rPr>
              <w:t xml:space="preserve">rkuesve. Të drejtat e migrantëve dhe azilkërkuesve.  </w:t>
            </w:r>
            <w:r w:rsidR="00586BA1" w:rsidRPr="00473CB1">
              <w:rPr>
                <w:sz w:val="22"/>
                <w:szCs w:val="22"/>
              </w:rPr>
              <w:t>Standardet</w:t>
            </w:r>
            <w:r w:rsidRPr="00473CB1">
              <w:rPr>
                <w:sz w:val="22"/>
                <w:szCs w:val="22"/>
              </w:rPr>
              <w:t xml:space="preserve"> e </w:t>
            </w:r>
            <w:r w:rsidR="00586BA1" w:rsidRPr="00473CB1">
              <w:rPr>
                <w:sz w:val="22"/>
                <w:szCs w:val="22"/>
              </w:rPr>
              <w:t>mbrojtjes s</w:t>
            </w:r>
            <w:r w:rsidR="00586BA1" w:rsidRPr="00473CB1">
              <w:rPr>
                <w:rFonts w:eastAsia="Times New Roman"/>
                <w:sz w:val="22"/>
                <w:szCs w:val="22"/>
              </w:rPr>
              <w:t>ë</w:t>
            </w:r>
            <w:r w:rsidRPr="00473CB1">
              <w:rPr>
                <w:sz w:val="22"/>
                <w:szCs w:val="22"/>
              </w:rPr>
              <w:t xml:space="preserve"> parashikuar n</w:t>
            </w:r>
            <w:r w:rsidR="00586BA1" w:rsidRPr="00473CB1">
              <w:rPr>
                <w:rFonts w:eastAsia="Times New Roman"/>
                <w:sz w:val="22"/>
                <w:szCs w:val="22"/>
              </w:rPr>
              <w:t>ë</w:t>
            </w:r>
            <w:r w:rsidRPr="00473CB1">
              <w:rPr>
                <w:sz w:val="22"/>
                <w:szCs w:val="22"/>
              </w:rPr>
              <w:t xml:space="preserve"> konventat e ratifikuara nga Shqipëria n</w:t>
            </w:r>
            <w:r w:rsidR="00586BA1" w:rsidRPr="00473CB1">
              <w:rPr>
                <w:rFonts w:eastAsia="Times New Roman"/>
                <w:sz w:val="22"/>
                <w:szCs w:val="22"/>
              </w:rPr>
              <w:t>ë</w:t>
            </w:r>
            <w:r w:rsidRPr="00473CB1">
              <w:rPr>
                <w:sz w:val="22"/>
                <w:szCs w:val="22"/>
              </w:rPr>
              <w:t xml:space="preserve"> fush</w:t>
            </w:r>
            <w:r w:rsidR="00586BA1" w:rsidRPr="00473CB1">
              <w:rPr>
                <w:rFonts w:eastAsia="Times New Roman"/>
                <w:sz w:val="22"/>
                <w:szCs w:val="22"/>
              </w:rPr>
              <w:t>ë</w:t>
            </w:r>
            <w:r w:rsidRPr="00473CB1">
              <w:rPr>
                <w:sz w:val="22"/>
                <w:szCs w:val="22"/>
              </w:rPr>
              <w:t>n e migracionit dhe azilit, dhe Direktivave t</w:t>
            </w:r>
            <w:r w:rsidR="00586BA1" w:rsidRPr="00473CB1">
              <w:rPr>
                <w:rFonts w:eastAsia="Times New Roman"/>
                <w:sz w:val="22"/>
                <w:szCs w:val="22"/>
              </w:rPr>
              <w:t>ë</w:t>
            </w:r>
            <w:r w:rsidRPr="00473CB1">
              <w:rPr>
                <w:sz w:val="22"/>
                <w:szCs w:val="22"/>
              </w:rPr>
              <w:t xml:space="preserve"> BE-s</w:t>
            </w:r>
            <w:r w:rsidR="00586BA1" w:rsidRPr="00473CB1">
              <w:rPr>
                <w:rFonts w:eastAsia="Times New Roman"/>
                <w:sz w:val="22"/>
                <w:szCs w:val="22"/>
              </w:rPr>
              <w:t>ë</w:t>
            </w:r>
            <w:r w:rsidRPr="00473CB1">
              <w:rPr>
                <w:sz w:val="22"/>
                <w:szCs w:val="22"/>
              </w:rPr>
              <w:t xml:space="preserve"> n</w:t>
            </w:r>
            <w:r w:rsidR="00586BA1" w:rsidRPr="00473CB1">
              <w:rPr>
                <w:rFonts w:eastAsia="Times New Roman"/>
                <w:sz w:val="22"/>
                <w:szCs w:val="22"/>
              </w:rPr>
              <w:t>ë</w:t>
            </w:r>
            <w:r w:rsidRPr="00473CB1">
              <w:rPr>
                <w:sz w:val="22"/>
                <w:szCs w:val="22"/>
              </w:rPr>
              <w:t xml:space="preserve"> k</w:t>
            </w:r>
            <w:r w:rsidR="00586BA1" w:rsidRPr="00473CB1">
              <w:rPr>
                <w:rFonts w:eastAsia="Times New Roman"/>
                <w:sz w:val="22"/>
                <w:szCs w:val="22"/>
              </w:rPr>
              <w:t>ë</w:t>
            </w:r>
            <w:r w:rsidRPr="00473CB1">
              <w:rPr>
                <w:sz w:val="22"/>
                <w:szCs w:val="22"/>
              </w:rPr>
              <w:t>t</w:t>
            </w:r>
            <w:r w:rsidR="00586BA1" w:rsidRPr="00473CB1">
              <w:rPr>
                <w:rFonts w:eastAsia="Times New Roman"/>
                <w:sz w:val="22"/>
                <w:szCs w:val="22"/>
              </w:rPr>
              <w:t>ë</w:t>
            </w:r>
            <w:r w:rsidRPr="00473CB1">
              <w:rPr>
                <w:sz w:val="22"/>
                <w:szCs w:val="22"/>
              </w:rPr>
              <w:t xml:space="preserve"> fush</w:t>
            </w:r>
            <w:r w:rsidR="00586BA1" w:rsidRPr="00473CB1">
              <w:rPr>
                <w:rFonts w:eastAsia="Times New Roman"/>
                <w:sz w:val="22"/>
                <w:szCs w:val="22"/>
              </w:rPr>
              <w:t>ë</w:t>
            </w:r>
            <w:r w:rsidRPr="00473CB1">
              <w:rPr>
                <w:sz w:val="22"/>
                <w:szCs w:val="22"/>
              </w:rPr>
              <w:t>. Probleme t</w:t>
            </w:r>
            <w:r w:rsidR="00586BA1" w:rsidRPr="00473CB1">
              <w:rPr>
                <w:rFonts w:eastAsia="Times New Roman"/>
                <w:sz w:val="22"/>
                <w:szCs w:val="22"/>
              </w:rPr>
              <w:t>ë</w:t>
            </w:r>
            <w:r w:rsidRPr="00473CB1">
              <w:rPr>
                <w:sz w:val="22"/>
                <w:szCs w:val="22"/>
              </w:rPr>
              <w:t xml:space="preserve"> praktik</w:t>
            </w:r>
            <w:r w:rsidR="00586BA1" w:rsidRPr="00473CB1">
              <w:rPr>
                <w:rFonts w:eastAsia="Times New Roman"/>
                <w:sz w:val="22"/>
                <w:szCs w:val="22"/>
              </w:rPr>
              <w:t>ë</w:t>
            </w:r>
            <w:r w:rsidRPr="00473CB1">
              <w:rPr>
                <w:sz w:val="22"/>
                <w:szCs w:val="22"/>
              </w:rPr>
              <w:t>s gjyq</w:t>
            </w:r>
            <w:r w:rsidR="00586BA1" w:rsidRPr="00473CB1">
              <w:rPr>
                <w:rFonts w:eastAsia="Times New Roman"/>
                <w:sz w:val="22"/>
                <w:szCs w:val="22"/>
              </w:rPr>
              <w:t>ë</w:t>
            </w:r>
            <w:r w:rsidRPr="00473CB1">
              <w:rPr>
                <w:sz w:val="22"/>
                <w:szCs w:val="22"/>
              </w:rPr>
              <w:t>sore shqiptare. V</w:t>
            </w:r>
            <w:r w:rsidR="00586BA1" w:rsidRPr="00473CB1">
              <w:rPr>
                <w:rFonts w:eastAsia="Times New Roman"/>
                <w:sz w:val="22"/>
                <w:szCs w:val="22"/>
              </w:rPr>
              <w:t>ë</w:t>
            </w:r>
            <w:r w:rsidRPr="00473CB1">
              <w:rPr>
                <w:sz w:val="22"/>
                <w:szCs w:val="22"/>
              </w:rPr>
              <w:t>shtrim krahasimor me praktikat m</w:t>
            </w:r>
            <w:r w:rsidR="00586BA1" w:rsidRPr="00473CB1">
              <w:rPr>
                <w:rFonts w:eastAsia="Times New Roman"/>
                <w:sz w:val="22"/>
                <w:szCs w:val="22"/>
              </w:rPr>
              <w:t>ë</w:t>
            </w:r>
            <w:r w:rsidRPr="00473CB1">
              <w:rPr>
                <w:sz w:val="22"/>
                <w:szCs w:val="22"/>
              </w:rPr>
              <w:t xml:space="preserve"> t</w:t>
            </w:r>
            <w:r w:rsidR="00586BA1" w:rsidRPr="00473CB1">
              <w:rPr>
                <w:rFonts w:eastAsia="Times New Roman"/>
                <w:sz w:val="22"/>
                <w:szCs w:val="22"/>
              </w:rPr>
              <w:t>ë</w:t>
            </w:r>
            <w:r w:rsidRPr="00473CB1">
              <w:rPr>
                <w:sz w:val="22"/>
                <w:szCs w:val="22"/>
              </w:rPr>
              <w:t xml:space="preserve"> mira t</w:t>
            </w:r>
            <w:r w:rsidR="00586BA1" w:rsidRPr="00473CB1">
              <w:rPr>
                <w:rFonts w:eastAsia="Times New Roman"/>
                <w:sz w:val="22"/>
                <w:szCs w:val="22"/>
              </w:rPr>
              <w:t>ë</w:t>
            </w:r>
            <w:r w:rsidRPr="00473CB1">
              <w:rPr>
                <w:sz w:val="22"/>
                <w:szCs w:val="22"/>
              </w:rPr>
              <w:t xml:space="preserve"> tribunaleve nd</w:t>
            </w:r>
            <w:r w:rsidR="00586BA1" w:rsidRPr="00473CB1">
              <w:rPr>
                <w:rFonts w:eastAsia="Times New Roman"/>
                <w:sz w:val="22"/>
                <w:szCs w:val="22"/>
              </w:rPr>
              <w:t>ë</w:t>
            </w:r>
            <w:r w:rsidRPr="00473CB1">
              <w:rPr>
                <w:sz w:val="22"/>
                <w:szCs w:val="22"/>
              </w:rPr>
              <w:t>rkom</w:t>
            </w:r>
            <w:r w:rsidR="00586BA1" w:rsidRPr="00473CB1">
              <w:rPr>
                <w:sz w:val="22"/>
                <w:szCs w:val="22"/>
              </w:rPr>
              <w:t>b</w:t>
            </w:r>
            <w:r w:rsidR="00586BA1" w:rsidRPr="00473CB1">
              <w:rPr>
                <w:rFonts w:eastAsia="Times New Roman"/>
                <w:sz w:val="22"/>
                <w:szCs w:val="22"/>
              </w:rPr>
              <w:t>ë</w:t>
            </w:r>
            <w:r w:rsidRPr="00473CB1">
              <w:rPr>
                <w:sz w:val="22"/>
                <w:szCs w:val="22"/>
              </w:rPr>
              <w:t xml:space="preserve">tare </w:t>
            </w:r>
            <w:r w:rsidR="00586BA1" w:rsidRPr="00473CB1">
              <w:rPr>
                <w:sz w:val="22"/>
                <w:szCs w:val="22"/>
              </w:rPr>
              <w:t>respektove.</w:t>
            </w:r>
          </w:p>
        </w:tc>
        <w:tc>
          <w:tcPr>
            <w:tcW w:w="1590" w:type="dxa"/>
            <w:gridSpan w:val="2"/>
          </w:tcPr>
          <w:p w:rsidR="00392455" w:rsidRPr="00473CB1" w:rsidRDefault="00392455" w:rsidP="00392455">
            <w:pPr>
              <w:spacing w:line="276" w:lineRule="auto"/>
            </w:pPr>
            <w:r w:rsidRPr="00473CB1">
              <w:rPr>
                <w:rFonts w:eastAsia="Times New Roman"/>
                <w:sz w:val="22"/>
                <w:szCs w:val="22"/>
                <w:lang w:eastAsia="en-GB"/>
              </w:rPr>
              <w:t>Tiran</w:t>
            </w:r>
            <w:r w:rsidR="00B01439" w:rsidRPr="00473CB1">
              <w:rPr>
                <w:rFonts w:eastAsia="Times New Roman"/>
                <w:sz w:val="22"/>
                <w:szCs w:val="22"/>
                <w:lang w:eastAsia="en-GB"/>
              </w:rPr>
              <w:t>ë</w:t>
            </w:r>
          </w:p>
        </w:tc>
      </w:tr>
      <w:tr w:rsidR="00CB1FEF" w:rsidRPr="00473CB1" w:rsidTr="008512C6">
        <w:tc>
          <w:tcPr>
            <w:tcW w:w="720" w:type="dxa"/>
          </w:tcPr>
          <w:p w:rsidR="00CB1FEF" w:rsidRPr="00473CB1" w:rsidRDefault="00CB1FEF" w:rsidP="00392455">
            <w:pPr>
              <w:numPr>
                <w:ilvl w:val="0"/>
                <w:numId w:val="9"/>
              </w:numPr>
              <w:spacing w:line="276" w:lineRule="auto"/>
              <w:rPr>
                <w:rFonts w:eastAsia="Batang"/>
                <w:u w:val="wave"/>
              </w:rPr>
            </w:pPr>
          </w:p>
        </w:tc>
        <w:tc>
          <w:tcPr>
            <w:tcW w:w="1170" w:type="dxa"/>
            <w:gridSpan w:val="2"/>
          </w:tcPr>
          <w:p w:rsidR="00CB1FEF" w:rsidRPr="00473CB1" w:rsidRDefault="00CB1FEF" w:rsidP="00392455">
            <w:pPr>
              <w:spacing w:line="276" w:lineRule="auto"/>
              <w:rPr>
                <w:rFonts w:eastAsia="Batang"/>
                <w:u w:val="wave"/>
              </w:rPr>
            </w:pPr>
            <w:r w:rsidRPr="00473CB1">
              <w:rPr>
                <w:rFonts w:eastAsia="Batang"/>
                <w:sz w:val="22"/>
                <w:szCs w:val="22"/>
              </w:rPr>
              <w:t>12-13 qershor 2019</w:t>
            </w:r>
          </w:p>
        </w:tc>
        <w:tc>
          <w:tcPr>
            <w:tcW w:w="1260" w:type="dxa"/>
          </w:tcPr>
          <w:p w:rsidR="00CB1FEF" w:rsidRPr="00473CB1" w:rsidRDefault="00CB1FEF" w:rsidP="00392455">
            <w:pPr>
              <w:spacing w:line="276" w:lineRule="auto"/>
              <w:rPr>
                <w:rFonts w:eastAsia="Batang"/>
                <w:u w:val="wave"/>
              </w:rPr>
            </w:pPr>
            <w:r w:rsidRPr="00473CB1">
              <w:rPr>
                <w:sz w:val="22"/>
                <w:szCs w:val="22"/>
              </w:rPr>
              <w:t>SHM</w:t>
            </w:r>
          </w:p>
        </w:tc>
        <w:tc>
          <w:tcPr>
            <w:tcW w:w="2160" w:type="dxa"/>
          </w:tcPr>
          <w:p w:rsidR="00CB1FEF" w:rsidRPr="00473CB1" w:rsidRDefault="00CB1FEF" w:rsidP="00836A20">
            <w:pPr>
              <w:spacing w:line="276" w:lineRule="auto"/>
              <w:rPr>
                <w:rFonts w:eastAsia="Batang"/>
                <w:u w:val="wave"/>
              </w:rPr>
            </w:pPr>
            <w:r w:rsidRPr="00473CB1">
              <w:rPr>
                <w:rFonts w:eastAsia="Batang"/>
                <w:sz w:val="22"/>
                <w:szCs w:val="22"/>
                <w:u w:val="wave"/>
              </w:rPr>
              <w:t>Ekspertë:</w:t>
            </w:r>
          </w:p>
          <w:p w:rsidR="00CB1FEF" w:rsidRPr="00473CB1" w:rsidRDefault="00CB1FEF" w:rsidP="00836A20">
            <w:pPr>
              <w:spacing w:line="276" w:lineRule="auto"/>
              <w:rPr>
                <w:rFonts w:eastAsia="Batang"/>
                <w:u w:val="wave"/>
              </w:rPr>
            </w:pPr>
            <w:r w:rsidRPr="00473CB1">
              <w:rPr>
                <w:rFonts w:eastAsia="Batang"/>
                <w:sz w:val="22"/>
                <w:szCs w:val="22"/>
                <w:u w:val="wave"/>
              </w:rPr>
              <w:t>Denisa Hasko</w:t>
            </w:r>
          </w:p>
          <w:p w:rsidR="00CB1FEF" w:rsidRPr="00473CB1" w:rsidRDefault="00CB1FEF" w:rsidP="00836A20">
            <w:pPr>
              <w:spacing w:line="276" w:lineRule="auto"/>
              <w:rPr>
                <w:rFonts w:eastAsia="Batang"/>
                <w:u w:val="wave"/>
              </w:rPr>
            </w:pPr>
            <w:r w:rsidRPr="00473CB1">
              <w:rPr>
                <w:rFonts w:eastAsia="Batang"/>
                <w:sz w:val="22"/>
                <w:szCs w:val="22"/>
                <w:u w:val="wave"/>
              </w:rPr>
              <w:t>Anisa Qilimi</w:t>
            </w:r>
          </w:p>
          <w:p w:rsidR="00CB1FEF" w:rsidRPr="00473CB1" w:rsidRDefault="00CB1FEF" w:rsidP="00836A20">
            <w:pPr>
              <w:spacing w:line="276" w:lineRule="auto"/>
              <w:rPr>
                <w:rFonts w:eastAsia="Batang"/>
                <w:u w:val="wave"/>
              </w:rPr>
            </w:pPr>
            <w:r w:rsidRPr="00473CB1">
              <w:rPr>
                <w:rFonts w:eastAsia="Batang"/>
                <w:sz w:val="22"/>
                <w:szCs w:val="22"/>
                <w:u w:val="wave"/>
              </w:rPr>
              <w:t>Armand Gurakuqi</w:t>
            </w:r>
          </w:p>
          <w:p w:rsidR="00CB1FEF" w:rsidRPr="00473CB1" w:rsidRDefault="00CB1FEF" w:rsidP="00836A20">
            <w:pPr>
              <w:spacing w:line="276" w:lineRule="auto"/>
              <w:rPr>
                <w:rFonts w:eastAsia="Batang"/>
                <w:u w:val="wave"/>
              </w:rPr>
            </w:pPr>
          </w:p>
          <w:p w:rsidR="00CB1FEF" w:rsidRPr="00473CB1" w:rsidRDefault="00CB1FEF" w:rsidP="00836A20">
            <w:pPr>
              <w:spacing w:line="276" w:lineRule="auto"/>
              <w:rPr>
                <w:rFonts w:eastAsia="Batang"/>
                <w:u w:val="wave"/>
              </w:rPr>
            </w:pPr>
            <w:r w:rsidRPr="00473CB1">
              <w:rPr>
                <w:rFonts w:eastAsia="Batang"/>
                <w:sz w:val="22"/>
                <w:szCs w:val="22"/>
                <w:u w:val="wave"/>
              </w:rPr>
              <w:t>Lehtësuese:</w:t>
            </w:r>
          </w:p>
          <w:p w:rsidR="00CB1FEF" w:rsidRPr="00473CB1" w:rsidRDefault="00CB1FEF" w:rsidP="00392455">
            <w:pPr>
              <w:spacing w:line="276" w:lineRule="auto"/>
              <w:rPr>
                <w:rFonts w:eastAsia="Batang"/>
                <w:u w:val="wave"/>
              </w:rPr>
            </w:pPr>
            <w:r w:rsidRPr="00473CB1">
              <w:rPr>
                <w:rFonts w:eastAsia="Batang"/>
                <w:sz w:val="22"/>
                <w:szCs w:val="22"/>
                <w:u w:val="wave"/>
              </w:rPr>
              <w:t>Diamela Goxha</w:t>
            </w:r>
          </w:p>
        </w:tc>
        <w:tc>
          <w:tcPr>
            <w:tcW w:w="7048" w:type="dxa"/>
            <w:gridSpan w:val="2"/>
          </w:tcPr>
          <w:p w:rsidR="00CB1FEF" w:rsidRPr="00473CB1" w:rsidRDefault="00CB1FEF" w:rsidP="00392455">
            <w:pPr>
              <w:spacing w:line="276" w:lineRule="auto"/>
              <w:jc w:val="both"/>
            </w:pPr>
            <w:r w:rsidRPr="00473CB1">
              <w:rPr>
                <w:rFonts w:eastAsia="Times New Roman"/>
                <w:sz w:val="22"/>
                <w:szCs w:val="22"/>
              </w:rPr>
              <w:t>Krimi kibernetik. Procedimi penal në rastet e krimit kibernetik: dëshmitë elektronike. Të ardhurat nga krimi online dhe përdorimi i internetit për qëllime terroriste.</w:t>
            </w:r>
          </w:p>
        </w:tc>
        <w:tc>
          <w:tcPr>
            <w:tcW w:w="1590" w:type="dxa"/>
            <w:gridSpan w:val="2"/>
          </w:tcPr>
          <w:p w:rsidR="00CB1FEF" w:rsidRPr="00473CB1" w:rsidRDefault="00CB1FEF" w:rsidP="00392455">
            <w:pPr>
              <w:spacing w:line="276" w:lineRule="auto"/>
              <w:rPr>
                <w:rFonts w:eastAsia="Times New Roman"/>
                <w:lang w:eastAsia="en-GB"/>
              </w:rPr>
            </w:pPr>
            <w:r w:rsidRPr="00473CB1">
              <w:rPr>
                <w:rFonts w:eastAsia="Batang"/>
                <w:sz w:val="22"/>
                <w:szCs w:val="22"/>
              </w:rPr>
              <w:t>Tiranë</w:t>
            </w:r>
          </w:p>
        </w:tc>
      </w:tr>
      <w:tr w:rsidR="002E0E02" w:rsidRPr="00473CB1" w:rsidTr="008512C6">
        <w:tc>
          <w:tcPr>
            <w:tcW w:w="720" w:type="dxa"/>
          </w:tcPr>
          <w:p w:rsidR="002E0E02" w:rsidRPr="00473CB1" w:rsidRDefault="002E0E02" w:rsidP="00392455">
            <w:pPr>
              <w:numPr>
                <w:ilvl w:val="0"/>
                <w:numId w:val="9"/>
              </w:numPr>
              <w:spacing w:line="276" w:lineRule="auto"/>
              <w:rPr>
                <w:rFonts w:eastAsia="Batang"/>
                <w:u w:val="wave"/>
              </w:rPr>
            </w:pPr>
          </w:p>
        </w:tc>
        <w:tc>
          <w:tcPr>
            <w:tcW w:w="1170" w:type="dxa"/>
            <w:gridSpan w:val="2"/>
          </w:tcPr>
          <w:p w:rsidR="002E0E02" w:rsidRPr="00473CB1" w:rsidRDefault="002E0E02" w:rsidP="00392455">
            <w:pPr>
              <w:spacing w:line="276" w:lineRule="auto"/>
              <w:rPr>
                <w:rFonts w:eastAsia="Batang"/>
              </w:rPr>
            </w:pPr>
            <w:r w:rsidRPr="00473CB1">
              <w:rPr>
                <w:rFonts w:eastAsia="Batang"/>
                <w:sz w:val="22"/>
                <w:szCs w:val="22"/>
              </w:rPr>
              <w:t>13-14 qershor 2019</w:t>
            </w:r>
          </w:p>
        </w:tc>
        <w:tc>
          <w:tcPr>
            <w:tcW w:w="1260" w:type="dxa"/>
          </w:tcPr>
          <w:p w:rsidR="002E0E02" w:rsidRPr="00473CB1" w:rsidRDefault="002E0E02" w:rsidP="00392455">
            <w:pPr>
              <w:spacing w:line="276" w:lineRule="auto"/>
            </w:pPr>
            <w:r w:rsidRPr="00473CB1">
              <w:rPr>
                <w:sz w:val="22"/>
                <w:szCs w:val="22"/>
              </w:rPr>
              <w:t>Ama (OSBE)</w:t>
            </w:r>
          </w:p>
        </w:tc>
        <w:tc>
          <w:tcPr>
            <w:tcW w:w="2160" w:type="dxa"/>
          </w:tcPr>
          <w:p w:rsidR="002E0E02" w:rsidRPr="00473CB1" w:rsidRDefault="002E0E02" w:rsidP="00836A20">
            <w:pPr>
              <w:spacing w:line="276" w:lineRule="auto"/>
              <w:rPr>
                <w:rFonts w:eastAsia="Batang"/>
                <w:u w:val="wave"/>
              </w:rPr>
            </w:pPr>
          </w:p>
        </w:tc>
        <w:tc>
          <w:tcPr>
            <w:tcW w:w="7048" w:type="dxa"/>
            <w:gridSpan w:val="2"/>
          </w:tcPr>
          <w:p w:rsidR="002E0E02" w:rsidRPr="00473CB1" w:rsidRDefault="002E0E02" w:rsidP="00473CB1">
            <w:pPr>
              <w:spacing w:line="276" w:lineRule="auto"/>
              <w:jc w:val="both"/>
              <w:rPr>
                <w:rFonts w:eastAsia="Times New Roman"/>
              </w:rPr>
            </w:pPr>
            <w:r w:rsidRPr="00473CB1">
              <w:rPr>
                <w:rFonts w:eastAsia="Times New Roman"/>
                <w:sz w:val="22"/>
                <w:szCs w:val="22"/>
              </w:rPr>
              <w:t>Krimi Zgjedhor</w:t>
            </w:r>
          </w:p>
        </w:tc>
        <w:tc>
          <w:tcPr>
            <w:tcW w:w="1590" w:type="dxa"/>
            <w:gridSpan w:val="2"/>
          </w:tcPr>
          <w:p w:rsidR="002E0E02" w:rsidRPr="00473CB1" w:rsidRDefault="002E0E02" w:rsidP="00392455">
            <w:pPr>
              <w:spacing w:line="276" w:lineRule="auto"/>
              <w:rPr>
                <w:rFonts w:eastAsia="Batang"/>
              </w:rPr>
            </w:pPr>
            <w:r w:rsidRPr="00473CB1">
              <w:rPr>
                <w:rFonts w:eastAsia="Batang"/>
                <w:sz w:val="22"/>
                <w:szCs w:val="22"/>
              </w:rPr>
              <w:t>TBC</w:t>
            </w:r>
          </w:p>
        </w:tc>
      </w:tr>
      <w:tr w:rsidR="00AD1FC8" w:rsidRPr="00473CB1" w:rsidTr="008512C6">
        <w:tc>
          <w:tcPr>
            <w:tcW w:w="720" w:type="dxa"/>
          </w:tcPr>
          <w:p w:rsidR="00AD1FC8" w:rsidRPr="00473CB1" w:rsidRDefault="00AD1FC8" w:rsidP="00392455">
            <w:pPr>
              <w:numPr>
                <w:ilvl w:val="0"/>
                <w:numId w:val="9"/>
              </w:numPr>
              <w:spacing w:line="276" w:lineRule="auto"/>
              <w:rPr>
                <w:rFonts w:eastAsia="Batang"/>
                <w:u w:val="wave"/>
              </w:rPr>
            </w:pPr>
          </w:p>
        </w:tc>
        <w:tc>
          <w:tcPr>
            <w:tcW w:w="1170" w:type="dxa"/>
            <w:gridSpan w:val="2"/>
          </w:tcPr>
          <w:p w:rsidR="00AD1FC8" w:rsidRPr="00473CB1" w:rsidRDefault="00AD1FC8" w:rsidP="00392455">
            <w:pPr>
              <w:spacing w:line="276" w:lineRule="auto"/>
              <w:rPr>
                <w:rFonts w:eastAsia="Batang"/>
              </w:rPr>
            </w:pPr>
            <w:r w:rsidRPr="00473CB1">
              <w:rPr>
                <w:rFonts w:eastAsia="Batang"/>
                <w:sz w:val="22"/>
                <w:szCs w:val="22"/>
              </w:rPr>
              <w:t>12-14 qershor 2019</w:t>
            </w:r>
          </w:p>
        </w:tc>
        <w:tc>
          <w:tcPr>
            <w:tcW w:w="1260" w:type="dxa"/>
          </w:tcPr>
          <w:p w:rsidR="00AD1FC8" w:rsidRPr="00473CB1" w:rsidRDefault="00AD1FC8" w:rsidP="00392455">
            <w:pPr>
              <w:spacing w:line="276" w:lineRule="auto"/>
            </w:pPr>
            <w:r w:rsidRPr="00473CB1">
              <w:rPr>
                <w:sz w:val="22"/>
                <w:szCs w:val="22"/>
              </w:rPr>
              <w:t>USAID (PAGJ)</w:t>
            </w:r>
          </w:p>
        </w:tc>
        <w:tc>
          <w:tcPr>
            <w:tcW w:w="2160" w:type="dxa"/>
          </w:tcPr>
          <w:p w:rsidR="00AD1FC8" w:rsidRDefault="00A156EC" w:rsidP="00836A20">
            <w:pPr>
              <w:spacing w:line="276" w:lineRule="auto"/>
              <w:rPr>
                <w:rFonts w:eastAsia="Batang"/>
                <w:sz w:val="22"/>
                <w:szCs w:val="22"/>
                <w:u w:val="wave"/>
              </w:rPr>
            </w:pPr>
            <w:r>
              <w:rPr>
                <w:rFonts w:eastAsia="Batang"/>
                <w:sz w:val="22"/>
                <w:szCs w:val="22"/>
                <w:u w:val="wave"/>
              </w:rPr>
              <w:t>Sandër Simoni</w:t>
            </w:r>
          </w:p>
          <w:p w:rsidR="00A156EC" w:rsidRPr="00473CB1" w:rsidRDefault="00A156EC" w:rsidP="00836A20">
            <w:pPr>
              <w:spacing w:line="276" w:lineRule="auto"/>
              <w:rPr>
                <w:rFonts w:eastAsia="Batang"/>
                <w:u w:val="wave"/>
              </w:rPr>
            </w:pPr>
            <w:r>
              <w:rPr>
                <w:rFonts w:eastAsia="Batang"/>
                <w:sz w:val="22"/>
                <w:szCs w:val="22"/>
                <w:u w:val="wave"/>
              </w:rPr>
              <w:t>Ela Qokaj</w:t>
            </w:r>
          </w:p>
        </w:tc>
        <w:tc>
          <w:tcPr>
            <w:tcW w:w="7048" w:type="dxa"/>
            <w:gridSpan w:val="2"/>
          </w:tcPr>
          <w:p w:rsidR="00AD1FC8" w:rsidRPr="00473CB1" w:rsidRDefault="00AD1FC8" w:rsidP="00A156EC">
            <w:pPr>
              <w:spacing w:line="276" w:lineRule="auto"/>
              <w:jc w:val="both"/>
              <w:rPr>
                <w:rFonts w:eastAsia="Times New Roman"/>
              </w:rPr>
            </w:pPr>
            <w:r w:rsidRPr="00473CB1">
              <w:rPr>
                <w:rFonts w:eastAsia="Times New Roman"/>
                <w:sz w:val="22"/>
                <w:szCs w:val="22"/>
              </w:rPr>
              <w:t xml:space="preserve">Menaxhimi i </w:t>
            </w:r>
            <w:r w:rsidR="00A156EC">
              <w:rPr>
                <w:rFonts w:eastAsia="Times New Roman"/>
                <w:sz w:val="22"/>
                <w:szCs w:val="22"/>
              </w:rPr>
              <w:t>burimeve njerëzore</w:t>
            </w:r>
          </w:p>
        </w:tc>
        <w:tc>
          <w:tcPr>
            <w:tcW w:w="1590" w:type="dxa"/>
            <w:gridSpan w:val="2"/>
          </w:tcPr>
          <w:p w:rsidR="00AD1FC8" w:rsidRPr="00473CB1" w:rsidRDefault="00A156EC" w:rsidP="00392455">
            <w:pPr>
              <w:spacing w:line="276" w:lineRule="auto"/>
              <w:rPr>
                <w:rFonts w:eastAsia="Batang"/>
              </w:rPr>
            </w:pPr>
            <w:r w:rsidRPr="00A156EC">
              <w:rPr>
                <w:rFonts w:eastAsia="Batang"/>
                <w:sz w:val="22"/>
                <w:szCs w:val="22"/>
              </w:rPr>
              <w:t>Hotel Mondial Tiranë</w:t>
            </w:r>
          </w:p>
        </w:tc>
      </w:tr>
      <w:tr w:rsidR="00DC3761" w:rsidRPr="00473CB1" w:rsidTr="008512C6">
        <w:tc>
          <w:tcPr>
            <w:tcW w:w="720" w:type="dxa"/>
          </w:tcPr>
          <w:p w:rsidR="00392455" w:rsidRPr="00473CB1" w:rsidRDefault="00392455" w:rsidP="00392455">
            <w:pPr>
              <w:numPr>
                <w:ilvl w:val="0"/>
                <w:numId w:val="9"/>
              </w:numPr>
              <w:spacing w:line="276" w:lineRule="auto"/>
              <w:rPr>
                <w:rFonts w:eastAsia="Batang"/>
                <w:u w:val="wave"/>
              </w:rPr>
            </w:pPr>
          </w:p>
        </w:tc>
        <w:tc>
          <w:tcPr>
            <w:tcW w:w="1170" w:type="dxa"/>
            <w:gridSpan w:val="2"/>
          </w:tcPr>
          <w:p w:rsidR="00392455" w:rsidRPr="00473CB1" w:rsidRDefault="00392455" w:rsidP="00392455">
            <w:pPr>
              <w:spacing w:line="276" w:lineRule="auto"/>
              <w:rPr>
                <w:rFonts w:eastAsia="Batang"/>
                <w:u w:val="wave"/>
              </w:rPr>
            </w:pPr>
            <w:r w:rsidRPr="00473CB1">
              <w:rPr>
                <w:rFonts w:eastAsia="Batang"/>
                <w:sz w:val="22"/>
                <w:szCs w:val="22"/>
              </w:rPr>
              <w:t>14 qershor 2019</w:t>
            </w:r>
          </w:p>
        </w:tc>
        <w:tc>
          <w:tcPr>
            <w:tcW w:w="1260" w:type="dxa"/>
          </w:tcPr>
          <w:p w:rsidR="00392455" w:rsidRPr="00473CB1" w:rsidRDefault="00846BEB" w:rsidP="00392455">
            <w:pPr>
              <w:spacing w:line="276" w:lineRule="auto"/>
              <w:rPr>
                <w:rFonts w:eastAsia="Batang"/>
                <w:u w:val="wave"/>
              </w:rPr>
            </w:pPr>
            <w:r w:rsidRPr="00473CB1">
              <w:rPr>
                <w:rFonts w:eastAsia="Batang"/>
                <w:sz w:val="22"/>
                <w:szCs w:val="22"/>
              </w:rPr>
              <w:t>SHM</w:t>
            </w:r>
          </w:p>
        </w:tc>
        <w:tc>
          <w:tcPr>
            <w:tcW w:w="2160" w:type="dxa"/>
          </w:tcPr>
          <w:p w:rsidR="00392455" w:rsidRPr="00473CB1" w:rsidRDefault="00392455" w:rsidP="00392455">
            <w:pPr>
              <w:spacing w:line="276" w:lineRule="auto"/>
              <w:rPr>
                <w:rFonts w:eastAsia="Times New Roman"/>
                <w:lang w:eastAsia="en-GB"/>
              </w:rPr>
            </w:pPr>
            <w:r w:rsidRPr="00473CB1">
              <w:rPr>
                <w:rFonts w:eastAsia="Times New Roman"/>
                <w:sz w:val="22"/>
                <w:szCs w:val="22"/>
                <w:lang w:eastAsia="en-GB"/>
              </w:rPr>
              <w:t>Ekspert</w:t>
            </w:r>
            <w:r w:rsidR="00B01439" w:rsidRPr="00473CB1">
              <w:rPr>
                <w:rFonts w:eastAsia="Times New Roman"/>
                <w:sz w:val="22"/>
                <w:szCs w:val="22"/>
                <w:lang w:eastAsia="en-GB"/>
              </w:rPr>
              <w:t>ë</w:t>
            </w:r>
            <w:r w:rsidRPr="00473CB1">
              <w:rPr>
                <w:rFonts w:eastAsia="Times New Roman"/>
                <w:sz w:val="22"/>
                <w:szCs w:val="22"/>
                <w:lang w:eastAsia="en-GB"/>
              </w:rPr>
              <w:t>:</w:t>
            </w:r>
          </w:p>
          <w:p w:rsidR="00BD2CAF" w:rsidRPr="00473CB1" w:rsidRDefault="00BD2CAF" w:rsidP="00392455">
            <w:pPr>
              <w:spacing w:line="276" w:lineRule="auto"/>
              <w:rPr>
                <w:rFonts w:eastAsia="Times New Roman"/>
                <w:lang w:eastAsia="en-GB"/>
              </w:rPr>
            </w:pPr>
            <w:r w:rsidRPr="00473CB1">
              <w:rPr>
                <w:rFonts w:eastAsia="Times New Roman"/>
                <w:lang w:eastAsia="en-GB"/>
              </w:rPr>
              <w:t>Maks Qoku</w:t>
            </w:r>
          </w:p>
          <w:p w:rsidR="00392455" w:rsidRPr="00473CB1" w:rsidRDefault="00392455" w:rsidP="00392455">
            <w:pPr>
              <w:spacing w:line="276" w:lineRule="auto"/>
              <w:rPr>
                <w:rFonts w:eastAsia="Times New Roman"/>
                <w:lang w:eastAsia="en-GB"/>
              </w:rPr>
            </w:pPr>
            <w:r w:rsidRPr="00473CB1">
              <w:rPr>
                <w:rFonts w:eastAsia="Times New Roman"/>
                <w:sz w:val="22"/>
                <w:szCs w:val="22"/>
                <w:lang w:eastAsia="en-GB"/>
              </w:rPr>
              <w:t>Vangjel Kosta</w:t>
            </w:r>
          </w:p>
          <w:p w:rsidR="008868EC" w:rsidRPr="00473CB1" w:rsidRDefault="008868EC" w:rsidP="00392455">
            <w:pPr>
              <w:spacing w:line="276" w:lineRule="auto"/>
              <w:rPr>
                <w:rFonts w:eastAsia="Times New Roman"/>
                <w:lang w:eastAsia="en-GB"/>
              </w:rPr>
            </w:pPr>
            <w:r w:rsidRPr="00473CB1">
              <w:rPr>
                <w:rFonts w:eastAsia="Times New Roman"/>
                <w:sz w:val="22"/>
                <w:szCs w:val="22"/>
                <w:lang w:eastAsia="en-GB"/>
              </w:rPr>
              <w:t>Aida Gugu (Bushati)</w:t>
            </w:r>
          </w:p>
          <w:p w:rsidR="00392455" w:rsidRPr="00473CB1" w:rsidRDefault="00392455" w:rsidP="00392455">
            <w:pPr>
              <w:spacing w:line="276" w:lineRule="auto"/>
              <w:rPr>
                <w:rFonts w:eastAsia="Times New Roman"/>
                <w:lang w:eastAsia="en-GB"/>
              </w:rPr>
            </w:pPr>
          </w:p>
          <w:p w:rsidR="00392455" w:rsidRPr="00473CB1" w:rsidRDefault="00392455" w:rsidP="00392455">
            <w:pPr>
              <w:spacing w:line="276" w:lineRule="auto"/>
              <w:rPr>
                <w:rFonts w:eastAsia="Times New Roman"/>
                <w:lang w:eastAsia="en-GB"/>
              </w:rPr>
            </w:pPr>
            <w:r w:rsidRPr="00473CB1">
              <w:rPr>
                <w:rFonts w:eastAsia="Times New Roman"/>
                <w:sz w:val="22"/>
                <w:szCs w:val="22"/>
                <w:lang w:eastAsia="en-GB"/>
              </w:rPr>
              <w:t>Leht</w:t>
            </w:r>
            <w:r w:rsidR="00B01439" w:rsidRPr="00473CB1">
              <w:rPr>
                <w:rFonts w:eastAsia="Times New Roman"/>
                <w:sz w:val="22"/>
                <w:szCs w:val="22"/>
                <w:lang w:eastAsia="en-GB"/>
              </w:rPr>
              <w:t>ë</w:t>
            </w:r>
            <w:r w:rsidRPr="00473CB1">
              <w:rPr>
                <w:rFonts w:eastAsia="Times New Roman"/>
                <w:sz w:val="22"/>
                <w:szCs w:val="22"/>
                <w:lang w:eastAsia="en-GB"/>
              </w:rPr>
              <w:t>suese:</w:t>
            </w:r>
          </w:p>
          <w:p w:rsidR="00392455" w:rsidRPr="00473CB1" w:rsidRDefault="00392455" w:rsidP="00392455">
            <w:pPr>
              <w:spacing w:line="276" w:lineRule="auto"/>
              <w:rPr>
                <w:rFonts w:eastAsia="Batang"/>
                <w:u w:val="wave"/>
              </w:rPr>
            </w:pPr>
            <w:r w:rsidRPr="00473CB1">
              <w:rPr>
                <w:rFonts w:eastAsia="Times New Roman"/>
                <w:sz w:val="22"/>
                <w:szCs w:val="22"/>
                <w:lang w:eastAsia="en-GB"/>
              </w:rPr>
              <w:lastRenderedPageBreak/>
              <w:t>Erinda Meli</w:t>
            </w:r>
            <w:r w:rsidR="00DE1365" w:rsidRPr="00473CB1">
              <w:rPr>
                <w:rFonts w:eastAsia="Times New Roman"/>
                <w:sz w:val="22"/>
                <w:szCs w:val="22"/>
                <w:lang w:eastAsia="en-GB"/>
              </w:rPr>
              <w:t xml:space="preserve"> </w:t>
            </w:r>
            <w:r w:rsidR="00034FFD" w:rsidRPr="00473CB1">
              <w:rPr>
                <w:rFonts w:eastAsia="Times New Roman"/>
                <w:sz w:val="22"/>
                <w:szCs w:val="22"/>
                <w:lang w:eastAsia="en-GB"/>
              </w:rPr>
              <w:t xml:space="preserve"> </w:t>
            </w:r>
          </w:p>
        </w:tc>
        <w:tc>
          <w:tcPr>
            <w:tcW w:w="7048" w:type="dxa"/>
            <w:gridSpan w:val="2"/>
          </w:tcPr>
          <w:p w:rsidR="00392455" w:rsidRPr="00473CB1" w:rsidRDefault="00392455" w:rsidP="00586BA1">
            <w:pPr>
              <w:spacing w:line="276" w:lineRule="auto"/>
              <w:jc w:val="both"/>
            </w:pPr>
            <w:r w:rsidRPr="00473CB1">
              <w:rPr>
                <w:rFonts w:eastAsia="Times New Roman"/>
                <w:sz w:val="22"/>
                <w:szCs w:val="22"/>
              </w:rPr>
              <w:lastRenderedPageBreak/>
              <w:t xml:space="preserve">Juridiksioni i gjykatave shqiptare në shqyrtimin e </w:t>
            </w:r>
            <w:r w:rsidR="00586BA1" w:rsidRPr="00473CB1">
              <w:rPr>
                <w:rFonts w:eastAsia="Times New Roman"/>
                <w:sz w:val="22"/>
                <w:szCs w:val="22"/>
              </w:rPr>
              <w:t>çështjeve</w:t>
            </w:r>
            <w:r w:rsidRPr="00473CB1">
              <w:rPr>
                <w:rFonts w:eastAsia="Times New Roman"/>
                <w:sz w:val="22"/>
                <w:szCs w:val="22"/>
              </w:rPr>
              <w:t xml:space="preserve"> civile me elementë të huaj në vështrim të qasjes së re disiplinuese që ofron </w:t>
            </w:r>
            <w:r w:rsidR="00586BA1" w:rsidRPr="00473CB1">
              <w:rPr>
                <w:rFonts w:eastAsia="Times New Roman"/>
                <w:sz w:val="22"/>
                <w:szCs w:val="22"/>
              </w:rPr>
              <w:t>l</w:t>
            </w:r>
            <w:r w:rsidRPr="00473CB1">
              <w:rPr>
                <w:rFonts w:eastAsia="Times New Roman"/>
                <w:sz w:val="22"/>
                <w:szCs w:val="22"/>
              </w:rPr>
              <w:t>igji nr. 38/2017.</w:t>
            </w:r>
          </w:p>
        </w:tc>
        <w:tc>
          <w:tcPr>
            <w:tcW w:w="1590" w:type="dxa"/>
            <w:gridSpan w:val="2"/>
          </w:tcPr>
          <w:p w:rsidR="00392455" w:rsidRPr="00473CB1" w:rsidRDefault="00392455" w:rsidP="00392455">
            <w:pPr>
              <w:spacing w:line="276" w:lineRule="auto"/>
              <w:rPr>
                <w:rFonts w:eastAsia="Times New Roman"/>
                <w:lang w:eastAsia="en-GB"/>
              </w:rPr>
            </w:pPr>
            <w:r w:rsidRPr="00473CB1">
              <w:rPr>
                <w:rFonts w:eastAsia="Times New Roman"/>
                <w:sz w:val="22"/>
                <w:szCs w:val="22"/>
              </w:rPr>
              <w:t>Tiran</w:t>
            </w:r>
            <w:r w:rsidR="00B01439" w:rsidRPr="00473CB1">
              <w:rPr>
                <w:rFonts w:eastAsia="Times New Roman"/>
                <w:sz w:val="22"/>
                <w:szCs w:val="22"/>
              </w:rPr>
              <w:t>ë</w:t>
            </w:r>
          </w:p>
        </w:tc>
      </w:tr>
      <w:tr w:rsidR="00DC3761" w:rsidRPr="00473CB1" w:rsidTr="008512C6">
        <w:tc>
          <w:tcPr>
            <w:tcW w:w="720" w:type="dxa"/>
          </w:tcPr>
          <w:p w:rsidR="00392455" w:rsidRPr="00473CB1" w:rsidRDefault="00392455" w:rsidP="00392455">
            <w:pPr>
              <w:numPr>
                <w:ilvl w:val="0"/>
                <w:numId w:val="9"/>
              </w:numPr>
              <w:spacing w:line="276" w:lineRule="auto"/>
              <w:rPr>
                <w:rFonts w:eastAsia="Batang"/>
                <w:u w:val="wave"/>
              </w:rPr>
            </w:pPr>
          </w:p>
        </w:tc>
        <w:tc>
          <w:tcPr>
            <w:tcW w:w="1170" w:type="dxa"/>
            <w:gridSpan w:val="2"/>
          </w:tcPr>
          <w:p w:rsidR="00392455" w:rsidRPr="00473CB1" w:rsidRDefault="00392455" w:rsidP="00392455">
            <w:pPr>
              <w:spacing w:line="276" w:lineRule="auto"/>
              <w:rPr>
                <w:rFonts w:eastAsia="Batang"/>
                <w:u w:val="wave"/>
              </w:rPr>
            </w:pPr>
            <w:r w:rsidRPr="00473CB1">
              <w:rPr>
                <w:rFonts w:eastAsia="Batang"/>
                <w:sz w:val="22"/>
                <w:szCs w:val="22"/>
                <w:u w:val="wave"/>
              </w:rPr>
              <w:t>14 qershor 2019</w:t>
            </w:r>
          </w:p>
        </w:tc>
        <w:tc>
          <w:tcPr>
            <w:tcW w:w="1260" w:type="dxa"/>
          </w:tcPr>
          <w:p w:rsidR="00392455" w:rsidRPr="00473CB1" w:rsidRDefault="00846BEB" w:rsidP="00392455">
            <w:pPr>
              <w:spacing w:line="276" w:lineRule="auto"/>
              <w:rPr>
                <w:rFonts w:eastAsia="Batang"/>
                <w:u w:val="wave"/>
              </w:rPr>
            </w:pPr>
            <w:r w:rsidRPr="00473CB1">
              <w:rPr>
                <w:rFonts w:eastAsia="Batang"/>
                <w:sz w:val="22"/>
                <w:szCs w:val="22"/>
                <w:u w:val="wave"/>
              </w:rPr>
              <w:t>SHM</w:t>
            </w:r>
          </w:p>
        </w:tc>
        <w:tc>
          <w:tcPr>
            <w:tcW w:w="2160" w:type="dxa"/>
          </w:tcPr>
          <w:p w:rsidR="00392455" w:rsidRPr="00473CB1" w:rsidRDefault="00392455" w:rsidP="00392455">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392455" w:rsidRPr="00473CB1" w:rsidRDefault="00392455" w:rsidP="00392455">
            <w:pPr>
              <w:spacing w:line="276" w:lineRule="auto"/>
              <w:rPr>
                <w:rFonts w:eastAsia="Batang"/>
                <w:u w:val="wave"/>
              </w:rPr>
            </w:pPr>
            <w:r w:rsidRPr="00473CB1">
              <w:rPr>
                <w:rFonts w:eastAsia="Batang"/>
                <w:sz w:val="22"/>
                <w:szCs w:val="22"/>
                <w:u w:val="wave"/>
              </w:rPr>
              <w:t>Vilma Rakipi</w:t>
            </w:r>
          </w:p>
          <w:p w:rsidR="00392455" w:rsidRPr="00473CB1" w:rsidRDefault="00392455" w:rsidP="00392455">
            <w:pPr>
              <w:spacing w:line="276" w:lineRule="auto"/>
              <w:rPr>
                <w:rFonts w:eastAsia="Batang"/>
                <w:u w:val="wave"/>
              </w:rPr>
            </w:pPr>
          </w:p>
          <w:p w:rsidR="00392455" w:rsidRPr="00473CB1" w:rsidRDefault="00392455" w:rsidP="00392455">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392455" w:rsidRPr="00473CB1" w:rsidRDefault="00392455" w:rsidP="002F2DB2">
            <w:pPr>
              <w:spacing w:line="276" w:lineRule="auto"/>
              <w:rPr>
                <w:rFonts w:eastAsia="Batang"/>
                <w:u w:val="wave"/>
              </w:rPr>
            </w:pPr>
          </w:p>
        </w:tc>
        <w:tc>
          <w:tcPr>
            <w:tcW w:w="7048" w:type="dxa"/>
            <w:gridSpan w:val="2"/>
          </w:tcPr>
          <w:p w:rsidR="00392455" w:rsidRPr="00473CB1" w:rsidRDefault="00392455" w:rsidP="00392455">
            <w:pPr>
              <w:spacing w:line="276" w:lineRule="auto"/>
              <w:jc w:val="both"/>
            </w:pPr>
            <w:r w:rsidRPr="00473CB1">
              <w:rPr>
                <w:sz w:val="22"/>
                <w:szCs w:val="22"/>
              </w:rPr>
              <w:t>Veprat penale n</w:t>
            </w:r>
            <w:r w:rsidR="00586BA1" w:rsidRPr="00473CB1">
              <w:rPr>
                <w:rFonts w:eastAsia="Times New Roman"/>
                <w:sz w:val="22"/>
                <w:szCs w:val="22"/>
              </w:rPr>
              <w:t>ë</w:t>
            </w:r>
            <w:r w:rsidRPr="00473CB1">
              <w:rPr>
                <w:sz w:val="22"/>
                <w:szCs w:val="22"/>
              </w:rPr>
              <w:t xml:space="preserve"> fush</w:t>
            </w:r>
            <w:r w:rsidR="00586BA1" w:rsidRPr="00473CB1">
              <w:rPr>
                <w:rFonts w:eastAsia="Times New Roman"/>
                <w:sz w:val="22"/>
                <w:szCs w:val="22"/>
              </w:rPr>
              <w:t>ë</w:t>
            </w:r>
            <w:r w:rsidRPr="00473CB1">
              <w:rPr>
                <w:sz w:val="22"/>
                <w:szCs w:val="22"/>
              </w:rPr>
              <w:t>n fiskale-hetimi dhe praktika gjyqësore.</w:t>
            </w:r>
          </w:p>
        </w:tc>
        <w:tc>
          <w:tcPr>
            <w:tcW w:w="1590" w:type="dxa"/>
            <w:gridSpan w:val="2"/>
          </w:tcPr>
          <w:p w:rsidR="00392455" w:rsidRPr="00473CB1" w:rsidRDefault="00392455" w:rsidP="00392455">
            <w:pPr>
              <w:spacing w:line="276" w:lineRule="auto"/>
              <w:rPr>
                <w:rFonts w:eastAsia="Times New Roman"/>
                <w:lang w:eastAsia="en-GB"/>
              </w:rPr>
            </w:pPr>
            <w:r w:rsidRPr="00473CB1">
              <w:rPr>
                <w:rFonts w:eastAsia="Batang"/>
                <w:sz w:val="22"/>
                <w:szCs w:val="22"/>
                <w:u w:val="wave"/>
              </w:rPr>
              <w:t>Tiran</w:t>
            </w:r>
            <w:r w:rsidR="00B01439" w:rsidRPr="00473CB1">
              <w:rPr>
                <w:rFonts w:eastAsia="Batang"/>
                <w:sz w:val="22"/>
                <w:szCs w:val="22"/>
                <w:u w:val="wave"/>
              </w:rPr>
              <w:t>ë</w:t>
            </w:r>
          </w:p>
        </w:tc>
      </w:tr>
      <w:tr w:rsidR="00DC3761" w:rsidRPr="00473CB1" w:rsidTr="008512C6">
        <w:tc>
          <w:tcPr>
            <w:tcW w:w="720" w:type="dxa"/>
          </w:tcPr>
          <w:p w:rsidR="00392455" w:rsidRPr="00473CB1" w:rsidRDefault="00392455" w:rsidP="00392455">
            <w:pPr>
              <w:numPr>
                <w:ilvl w:val="0"/>
                <w:numId w:val="9"/>
              </w:numPr>
              <w:spacing w:line="276" w:lineRule="auto"/>
              <w:rPr>
                <w:rFonts w:eastAsia="Batang"/>
                <w:u w:val="wave"/>
              </w:rPr>
            </w:pPr>
          </w:p>
        </w:tc>
        <w:tc>
          <w:tcPr>
            <w:tcW w:w="1170" w:type="dxa"/>
            <w:gridSpan w:val="2"/>
          </w:tcPr>
          <w:p w:rsidR="00392455" w:rsidRPr="00473CB1" w:rsidRDefault="00392455" w:rsidP="00392455">
            <w:pPr>
              <w:spacing w:line="276" w:lineRule="auto"/>
              <w:rPr>
                <w:rFonts w:eastAsia="Batang"/>
              </w:rPr>
            </w:pPr>
            <w:r w:rsidRPr="00473CB1">
              <w:rPr>
                <w:rFonts w:eastAsia="Batang"/>
                <w:sz w:val="22"/>
                <w:szCs w:val="22"/>
                <w:u w:val="wave"/>
              </w:rPr>
              <w:t>17-18 qershor 2019</w:t>
            </w:r>
          </w:p>
        </w:tc>
        <w:tc>
          <w:tcPr>
            <w:tcW w:w="1260" w:type="dxa"/>
          </w:tcPr>
          <w:p w:rsidR="00392455" w:rsidRPr="00473CB1" w:rsidRDefault="00846BEB" w:rsidP="00392455">
            <w:pPr>
              <w:spacing w:line="276" w:lineRule="auto"/>
            </w:pPr>
            <w:r w:rsidRPr="00473CB1">
              <w:rPr>
                <w:rFonts w:eastAsia="Batang"/>
                <w:sz w:val="22"/>
                <w:szCs w:val="22"/>
                <w:u w:val="wave"/>
              </w:rPr>
              <w:t>SHM</w:t>
            </w:r>
          </w:p>
        </w:tc>
        <w:tc>
          <w:tcPr>
            <w:tcW w:w="2160" w:type="dxa"/>
          </w:tcPr>
          <w:p w:rsidR="00392455" w:rsidRPr="00473CB1" w:rsidRDefault="00392455" w:rsidP="00392455">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392455" w:rsidRPr="00473CB1" w:rsidRDefault="00392455" w:rsidP="00392455">
            <w:pPr>
              <w:spacing w:line="276" w:lineRule="auto"/>
              <w:rPr>
                <w:rFonts w:eastAsia="Batang"/>
                <w:u w:val="wave"/>
              </w:rPr>
            </w:pPr>
            <w:r w:rsidRPr="00473CB1">
              <w:rPr>
                <w:rFonts w:eastAsia="Batang"/>
                <w:sz w:val="22"/>
                <w:szCs w:val="22"/>
                <w:u w:val="wave"/>
              </w:rPr>
              <w:t>Klodian Kurushi</w:t>
            </w:r>
          </w:p>
          <w:p w:rsidR="00392455" w:rsidRPr="00473CB1" w:rsidRDefault="00392455" w:rsidP="00392455">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392455" w:rsidRPr="00473CB1" w:rsidRDefault="00392455" w:rsidP="00392455">
            <w:pPr>
              <w:spacing w:line="276" w:lineRule="auto"/>
              <w:rPr>
                <w:rFonts w:eastAsia="Batang"/>
                <w:u w:val="wave"/>
              </w:rPr>
            </w:pPr>
            <w:r w:rsidRPr="00473CB1">
              <w:rPr>
                <w:rFonts w:eastAsia="Batang"/>
                <w:sz w:val="22"/>
                <w:szCs w:val="22"/>
                <w:u w:val="wave"/>
              </w:rPr>
              <w:t>Sokol Ngresi</w:t>
            </w:r>
          </w:p>
        </w:tc>
        <w:tc>
          <w:tcPr>
            <w:tcW w:w="7048" w:type="dxa"/>
            <w:gridSpan w:val="2"/>
          </w:tcPr>
          <w:p w:rsidR="00392455" w:rsidRPr="00473CB1" w:rsidRDefault="00392455" w:rsidP="00392455">
            <w:pPr>
              <w:shd w:val="clear" w:color="auto" w:fill="FFFFFF"/>
              <w:spacing w:line="276" w:lineRule="auto"/>
              <w:jc w:val="both"/>
              <w:rPr>
                <w:rFonts w:eastAsia="Times New Roman"/>
              </w:rPr>
            </w:pPr>
            <w:r w:rsidRPr="00473CB1">
              <w:rPr>
                <w:sz w:val="22"/>
                <w:szCs w:val="22"/>
              </w:rPr>
              <w:t>Masat e sigurimit personal. Zbatimi i më shumë se një mase sigurimi personal dhe i dënimeve alternative me qëllim uljen e rasteve të zbatimit të masës së sigurisë “arrest me burg” dhe dënimit me burgim. Seanca e vlerësimit dhe e marrjes në pyetje të të arrestuarit. Zëvendësimi i masave të sigurimit: mendimi i prokurorit dhe vendimmarrja e gjykatës.</w:t>
            </w:r>
          </w:p>
        </w:tc>
        <w:tc>
          <w:tcPr>
            <w:tcW w:w="1590" w:type="dxa"/>
            <w:gridSpan w:val="2"/>
          </w:tcPr>
          <w:p w:rsidR="00392455" w:rsidRPr="00473CB1" w:rsidRDefault="00392455" w:rsidP="00392455">
            <w:pPr>
              <w:spacing w:line="276" w:lineRule="auto"/>
            </w:pPr>
            <w:r w:rsidRPr="00473CB1">
              <w:rPr>
                <w:rFonts w:eastAsia="Times New Roman"/>
                <w:sz w:val="22"/>
                <w:szCs w:val="22"/>
                <w:lang w:eastAsia="en-GB"/>
              </w:rPr>
              <w:t>Tiran</w:t>
            </w:r>
            <w:r w:rsidR="00B01439" w:rsidRPr="00473CB1">
              <w:rPr>
                <w:rFonts w:eastAsia="Times New Roman"/>
                <w:sz w:val="22"/>
                <w:szCs w:val="22"/>
                <w:lang w:eastAsia="en-GB"/>
              </w:rPr>
              <w:t>ë</w:t>
            </w:r>
          </w:p>
        </w:tc>
      </w:tr>
      <w:tr w:rsidR="00DC3761" w:rsidRPr="00473CB1" w:rsidTr="008512C6">
        <w:tc>
          <w:tcPr>
            <w:tcW w:w="720" w:type="dxa"/>
          </w:tcPr>
          <w:p w:rsidR="002A565F" w:rsidRPr="00473CB1" w:rsidRDefault="002A565F" w:rsidP="002A565F">
            <w:pPr>
              <w:numPr>
                <w:ilvl w:val="0"/>
                <w:numId w:val="9"/>
              </w:numPr>
              <w:spacing w:line="276" w:lineRule="auto"/>
              <w:rPr>
                <w:rFonts w:eastAsia="Batang"/>
                <w:u w:val="wave"/>
              </w:rPr>
            </w:pPr>
          </w:p>
        </w:tc>
        <w:tc>
          <w:tcPr>
            <w:tcW w:w="1170" w:type="dxa"/>
            <w:gridSpan w:val="2"/>
          </w:tcPr>
          <w:p w:rsidR="002A565F" w:rsidRPr="00473CB1" w:rsidRDefault="002A565F" w:rsidP="002A565F">
            <w:pPr>
              <w:spacing w:line="276" w:lineRule="auto"/>
              <w:rPr>
                <w:rFonts w:eastAsia="Batang"/>
              </w:rPr>
            </w:pPr>
            <w:r w:rsidRPr="00473CB1">
              <w:rPr>
                <w:rFonts w:eastAsia="Batang"/>
                <w:sz w:val="22"/>
                <w:szCs w:val="22"/>
                <w:u w:val="wave"/>
              </w:rPr>
              <w:t>17-18 qershor 2019</w:t>
            </w:r>
          </w:p>
        </w:tc>
        <w:tc>
          <w:tcPr>
            <w:tcW w:w="1260" w:type="dxa"/>
          </w:tcPr>
          <w:p w:rsidR="002A565F" w:rsidRPr="00473CB1" w:rsidRDefault="00846BEB" w:rsidP="00444BA7">
            <w:pPr>
              <w:tabs>
                <w:tab w:val="left" w:pos="825"/>
              </w:tabs>
              <w:spacing w:line="276" w:lineRule="auto"/>
            </w:pPr>
            <w:r w:rsidRPr="00473CB1">
              <w:rPr>
                <w:rFonts w:eastAsia="Batang"/>
                <w:sz w:val="22"/>
                <w:szCs w:val="22"/>
                <w:u w:val="wave"/>
              </w:rPr>
              <w:t>SHM</w:t>
            </w:r>
            <w:r w:rsidRPr="00473CB1">
              <w:rPr>
                <w:rFonts w:eastAsia="Batang"/>
                <w:sz w:val="22"/>
                <w:szCs w:val="22"/>
                <w:u w:val="wave"/>
              </w:rPr>
              <w:tab/>
            </w:r>
          </w:p>
        </w:tc>
        <w:tc>
          <w:tcPr>
            <w:tcW w:w="2160" w:type="dxa"/>
          </w:tcPr>
          <w:p w:rsidR="002A565F" w:rsidRPr="00473CB1" w:rsidRDefault="002A565F" w:rsidP="002A565F">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2A565F" w:rsidRPr="00473CB1" w:rsidRDefault="002A565F" w:rsidP="002A565F">
            <w:pPr>
              <w:spacing w:line="276" w:lineRule="auto"/>
              <w:rPr>
                <w:rFonts w:eastAsia="Batang"/>
                <w:u w:val="wave"/>
              </w:rPr>
            </w:pPr>
            <w:r w:rsidRPr="00473CB1">
              <w:rPr>
                <w:rFonts w:eastAsia="Batang"/>
                <w:sz w:val="22"/>
                <w:szCs w:val="22"/>
                <w:u w:val="wave"/>
              </w:rPr>
              <w:t>Mariana Dedi</w:t>
            </w:r>
            <w:r w:rsidR="00485FC6" w:rsidRPr="00473CB1">
              <w:rPr>
                <w:rFonts w:eastAsia="Batang"/>
                <w:sz w:val="22"/>
                <w:szCs w:val="22"/>
                <w:u w:val="wave"/>
              </w:rPr>
              <w:t xml:space="preserve"> </w:t>
            </w:r>
            <w:r w:rsidR="00034FFD" w:rsidRPr="00473CB1">
              <w:rPr>
                <w:rFonts w:eastAsia="Batang"/>
                <w:sz w:val="22"/>
                <w:szCs w:val="22"/>
                <w:u w:val="wave"/>
              </w:rPr>
              <w:t xml:space="preserve"> </w:t>
            </w:r>
          </w:p>
          <w:p w:rsidR="002A565F" w:rsidRPr="00473CB1" w:rsidRDefault="002A565F" w:rsidP="002A565F">
            <w:pPr>
              <w:spacing w:line="276" w:lineRule="auto"/>
              <w:rPr>
                <w:rFonts w:eastAsia="Batang"/>
                <w:u w:val="wave"/>
              </w:rPr>
            </w:pPr>
            <w:r w:rsidRPr="00473CB1">
              <w:rPr>
                <w:rFonts w:eastAsia="Batang"/>
                <w:sz w:val="22"/>
                <w:szCs w:val="22"/>
                <w:u w:val="wave"/>
              </w:rPr>
              <w:t>Valbona Vata</w:t>
            </w:r>
            <w:r w:rsidR="006E08F5" w:rsidRPr="00473CB1">
              <w:rPr>
                <w:rFonts w:eastAsia="Batang"/>
                <w:sz w:val="22"/>
                <w:szCs w:val="22"/>
                <w:u w:val="wave"/>
              </w:rPr>
              <w:t xml:space="preserve"> </w:t>
            </w:r>
            <w:r w:rsidR="00034FFD" w:rsidRPr="00473CB1">
              <w:rPr>
                <w:rFonts w:eastAsia="Batang"/>
                <w:sz w:val="22"/>
                <w:szCs w:val="22"/>
                <w:u w:val="wave"/>
              </w:rPr>
              <w:t xml:space="preserve"> </w:t>
            </w:r>
          </w:p>
          <w:p w:rsidR="002A565F" w:rsidRPr="00473CB1" w:rsidRDefault="002A565F" w:rsidP="002A565F">
            <w:pPr>
              <w:spacing w:line="276" w:lineRule="auto"/>
              <w:rPr>
                <w:rFonts w:eastAsia="Batang"/>
                <w:u w:val="wave"/>
              </w:rPr>
            </w:pPr>
          </w:p>
          <w:p w:rsidR="002A565F" w:rsidRPr="00473CB1" w:rsidRDefault="002A565F" w:rsidP="002A565F">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2A565F" w:rsidRPr="00473CB1" w:rsidRDefault="002A565F" w:rsidP="002A565F">
            <w:pPr>
              <w:spacing w:line="276" w:lineRule="auto"/>
              <w:rPr>
                <w:rFonts w:eastAsia="Batang"/>
                <w:u w:val="wave"/>
              </w:rPr>
            </w:pPr>
            <w:r w:rsidRPr="00473CB1">
              <w:rPr>
                <w:rFonts w:eastAsia="Batang"/>
                <w:sz w:val="22"/>
                <w:szCs w:val="22"/>
                <w:u w:val="wave"/>
              </w:rPr>
              <w:t>Vjosa Zaimi</w:t>
            </w:r>
          </w:p>
        </w:tc>
        <w:tc>
          <w:tcPr>
            <w:tcW w:w="7048" w:type="dxa"/>
            <w:gridSpan w:val="2"/>
          </w:tcPr>
          <w:p w:rsidR="002A565F" w:rsidRPr="00473CB1" w:rsidRDefault="002A565F" w:rsidP="002A565F">
            <w:pPr>
              <w:shd w:val="clear" w:color="auto" w:fill="FFFFFF"/>
              <w:spacing w:line="276" w:lineRule="auto"/>
              <w:jc w:val="both"/>
              <w:rPr>
                <w:rFonts w:eastAsia="Times New Roman"/>
              </w:rPr>
            </w:pPr>
            <w:r w:rsidRPr="00473CB1">
              <w:rPr>
                <w:rFonts w:eastAsia="Times New Roman"/>
                <w:sz w:val="22"/>
                <w:szCs w:val="22"/>
              </w:rPr>
              <w:t>Regjimit pasuror  martesor i bashkësisë ligjore; probleme t</w:t>
            </w:r>
            <w:r w:rsidR="00586BA1" w:rsidRPr="00473CB1">
              <w:rPr>
                <w:rFonts w:eastAsia="Times New Roman"/>
                <w:sz w:val="22"/>
                <w:szCs w:val="22"/>
              </w:rPr>
              <w:t>ë</w:t>
            </w:r>
            <w:r w:rsidRPr="00473CB1">
              <w:rPr>
                <w:rFonts w:eastAsia="Times New Roman"/>
                <w:sz w:val="22"/>
                <w:szCs w:val="22"/>
              </w:rPr>
              <w:t xml:space="preserve"> praktik</w:t>
            </w:r>
            <w:r w:rsidR="00586BA1" w:rsidRPr="00473CB1">
              <w:rPr>
                <w:rFonts w:eastAsia="Times New Roman"/>
                <w:sz w:val="22"/>
                <w:szCs w:val="22"/>
              </w:rPr>
              <w:t>ë</w:t>
            </w:r>
            <w:r w:rsidRPr="00473CB1">
              <w:rPr>
                <w:rFonts w:eastAsia="Times New Roman"/>
                <w:sz w:val="22"/>
                <w:szCs w:val="22"/>
              </w:rPr>
              <w:t xml:space="preserve">s </w:t>
            </w:r>
            <w:r w:rsidR="00586BA1" w:rsidRPr="00473CB1">
              <w:rPr>
                <w:rFonts w:eastAsia="Times New Roman"/>
                <w:sz w:val="22"/>
                <w:szCs w:val="22"/>
              </w:rPr>
              <w:t>gjyqësore</w:t>
            </w:r>
          </w:p>
          <w:p w:rsidR="002A565F" w:rsidRPr="00473CB1" w:rsidRDefault="002A565F" w:rsidP="002A565F">
            <w:pPr>
              <w:shd w:val="clear" w:color="auto" w:fill="FFFFFF"/>
              <w:spacing w:line="276" w:lineRule="auto"/>
              <w:jc w:val="both"/>
              <w:rPr>
                <w:rFonts w:eastAsia="Times New Roman"/>
              </w:rPr>
            </w:pPr>
            <w:r w:rsidRPr="00473CB1">
              <w:rPr>
                <w:rFonts w:eastAsia="Times New Roman"/>
                <w:sz w:val="22"/>
                <w:szCs w:val="22"/>
              </w:rPr>
              <w:t>1.</w:t>
            </w:r>
            <w:r w:rsidRPr="00473CB1">
              <w:rPr>
                <w:rFonts w:eastAsia="Times New Roman"/>
                <w:sz w:val="22"/>
                <w:szCs w:val="22"/>
              </w:rPr>
              <w:tab/>
              <w:t xml:space="preserve">Krahasimi i likuidimit të regjimit pasuror të bashkësisë ligjore me gjykimin e posaçëm civil për pjesëtimin e pasurisë në bashkëpronësi (të përbashkëtat dhe dallimet). </w:t>
            </w:r>
          </w:p>
          <w:p w:rsidR="002A565F" w:rsidRPr="00473CB1" w:rsidRDefault="002A565F" w:rsidP="002A565F">
            <w:pPr>
              <w:shd w:val="clear" w:color="auto" w:fill="FFFFFF"/>
              <w:spacing w:line="276" w:lineRule="auto"/>
              <w:jc w:val="both"/>
              <w:rPr>
                <w:rFonts w:eastAsia="Times New Roman"/>
              </w:rPr>
            </w:pPr>
            <w:r w:rsidRPr="00473CB1">
              <w:rPr>
                <w:rFonts w:eastAsia="Times New Roman"/>
                <w:sz w:val="22"/>
                <w:szCs w:val="22"/>
              </w:rPr>
              <w:t>2.</w:t>
            </w:r>
            <w:r w:rsidRPr="00473CB1">
              <w:rPr>
                <w:rFonts w:eastAsia="Times New Roman"/>
                <w:sz w:val="22"/>
                <w:szCs w:val="22"/>
              </w:rPr>
              <w:tab/>
              <w:t xml:space="preserve">Kodi i Familjes dhe </w:t>
            </w:r>
            <w:r w:rsidR="00586BA1" w:rsidRPr="00473CB1">
              <w:rPr>
                <w:rFonts w:eastAsia="Times New Roman"/>
                <w:sz w:val="22"/>
                <w:szCs w:val="22"/>
              </w:rPr>
              <w:t>marrëdhëniet</w:t>
            </w:r>
            <w:r w:rsidRPr="00473CB1">
              <w:rPr>
                <w:rFonts w:eastAsia="Times New Roman"/>
                <w:sz w:val="22"/>
                <w:szCs w:val="22"/>
              </w:rPr>
              <w:t xml:space="preserve"> me ligjin</w:t>
            </w:r>
            <w:r w:rsidR="00586BA1" w:rsidRPr="00473CB1">
              <w:rPr>
                <w:rFonts w:eastAsia="Times New Roman"/>
                <w:sz w:val="22"/>
                <w:szCs w:val="22"/>
              </w:rPr>
              <w:t xml:space="preserve"> nr.</w:t>
            </w:r>
            <w:r w:rsidRPr="00473CB1">
              <w:rPr>
                <w:rFonts w:eastAsia="Times New Roman"/>
                <w:sz w:val="22"/>
                <w:szCs w:val="22"/>
              </w:rPr>
              <w:t xml:space="preserve"> 7501</w:t>
            </w:r>
            <w:r w:rsidR="00586BA1" w:rsidRPr="00473CB1">
              <w:rPr>
                <w:rFonts w:eastAsia="Times New Roman"/>
                <w:sz w:val="22"/>
                <w:szCs w:val="22"/>
              </w:rPr>
              <w:t>,</w:t>
            </w:r>
            <w:r w:rsidRPr="00473CB1">
              <w:rPr>
                <w:rFonts w:eastAsia="Times New Roman"/>
                <w:sz w:val="22"/>
                <w:szCs w:val="22"/>
              </w:rPr>
              <w:t xml:space="preserve"> “</w:t>
            </w:r>
            <w:r w:rsidRPr="00473CB1">
              <w:rPr>
                <w:rFonts w:eastAsia="Times New Roman"/>
                <w:i/>
                <w:sz w:val="22"/>
                <w:szCs w:val="22"/>
              </w:rPr>
              <w:t>Për tokën</w:t>
            </w:r>
            <w:r w:rsidRPr="00473CB1">
              <w:rPr>
                <w:rFonts w:eastAsia="Times New Roman"/>
                <w:sz w:val="22"/>
                <w:szCs w:val="22"/>
              </w:rPr>
              <w:t xml:space="preserve">” në  </w:t>
            </w:r>
            <w:r w:rsidR="00586BA1" w:rsidRPr="00473CB1">
              <w:rPr>
                <w:rFonts w:eastAsia="Times New Roman"/>
                <w:sz w:val="22"/>
                <w:szCs w:val="22"/>
              </w:rPr>
              <w:t>çështje</w:t>
            </w:r>
            <w:r w:rsidRPr="00473CB1">
              <w:rPr>
                <w:rFonts w:eastAsia="Times New Roman"/>
                <w:sz w:val="22"/>
                <w:szCs w:val="22"/>
              </w:rPr>
              <w:t xml:space="preserve"> t</w:t>
            </w:r>
            <w:r w:rsidR="00586BA1" w:rsidRPr="00473CB1">
              <w:rPr>
                <w:rFonts w:eastAsia="Times New Roman"/>
                <w:sz w:val="22"/>
                <w:szCs w:val="22"/>
              </w:rPr>
              <w:t>ë</w:t>
            </w:r>
            <w:r w:rsidRPr="00473CB1">
              <w:rPr>
                <w:rFonts w:eastAsia="Times New Roman"/>
                <w:sz w:val="22"/>
                <w:szCs w:val="22"/>
              </w:rPr>
              <w:t xml:space="preserve"> regjimit pasuror martesor t</w:t>
            </w:r>
            <w:r w:rsidR="00586BA1" w:rsidRPr="00473CB1">
              <w:rPr>
                <w:rFonts w:eastAsia="Times New Roman"/>
                <w:sz w:val="22"/>
                <w:szCs w:val="22"/>
              </w:rPr>
              <w:t>ë</w:t>
            </w:r>
            <w:r w:rsidRPr="00473CB1">
              <w:rPr>
                <w:rFonts w:eastAsia="Times New Roman"/>
                <w:sz w:val="22"/>
                <w:szCs w:val="22"/>
              </w:rPr>
              <w:t xml:space="preserve"> bashk</w:t>
            </w:r>
            <w:r w:rsidR="00586BA1" w:rsidRPr="00473CB1">
              <w:rPr>
                <w:rFonts w:eastAsia="Times New Roman"/>
                <w:sz w:val="22"/>
                <w:szCs w:val="22"/>
              </w:rPr>
              <w:t>ë</w:t>
            </w:r>
            <w:r w:rsidRPr="00473CB1">
              <w:rPr>
                <w:rFonts w:eastAsia="Times New Roman"/>
                <w:sz w:val="22"/>
                <w:szCs w:val="22"/>
              </w:rPr>
              <w:t>sis</w:t>
            </w:r>
            <w:r w:rsidR="00586BA1" w:rsidRPr="00473CB1">
              <w:rPr>
                <w:rFonts w:eastAsia="Times New Roman"/>
                <w:sz w:val="22"/>
                <w:szCs w:val="22"/>
              </w:rPr>
              <w:t>ë</w:t>
            </w:r>
            <w:r w:rsidRPr="00473CB1">
              <w:rPr>
                <w:rFonts w:eastAsia="Times New Roman"/>
                <w:sz w:val="22"/>
                <w:szCs w:val="22"/>
              </w:rPr>
              <w:t xml:space="preserve"> ligjore</w:t>
            </w:r>
            <w:r w:rsidR="00586BA1" w:rsidRPr="00473CB1">
              <w:rPr>
                <w:rFonts w:eastAsia="Times New Roman"/>
                <w:sz w:val="22"/>
                <w:szCs w:val="22"/>
              </w:rPr>
              <w:t xml:space="preserve">. </w:t>
            </w:r>
          </w:p>
          <w:p w:rsidR="002A565F" w:rsidRPr="00473CB1" w:rsidRDefault="002A565F" w:rsidP="002A565F">
            <w:pPr>
              <w:shd w:val="clear" w:color="auto" w:fill="FFFFFF"/>
              <w:spacing w:line="276" w:lineRule="auto"/>
              <w:jc w:val="both"/>
              <w:rPr>
                <w:rFonts w:eastAsia="Times New Roman"/>
              </w:rPr>
            </w:pPr>
            <w:r w:rsidRPr="00473CB1">
              <w:rPr>
                <w:rFonts w:eastAsia="Times New Roman"/>
                <w:sz w:val="22"/>
                <w:szCs w:val="22"/>
              </w:rPr>
              <w:t xml:space="preserve">Padia për pjesëtimin e pasurisë. </w:t>
            </w:r>
          </w:p>
          <w:p w:rsidR="002A565F" w:rsidRPr="00473CB1" w:rsidRDefault="002A565F" w:rsidP="002A565F">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Faza e parë dhe e dytë e pjesëtimit të pasurisë;</w:t>
            </w:r>
          </w:p>
          <w:p w:rsidR="002A565F" w:rsidRPr="00473CB1" w:rsidRDefault="002A565F" w:rsidP="002A565F">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Natyra e fazës së parë për lejimin e pjesëtimit sipas Vendimit Unifikues të Kolegjeve të Bashkuara të Gjykatës së Lartë përkatës</w:t>
            </w:r>
            <w:r w:rsidR="00586BA1" w:rsidRPr="00473CB1">
              <w:rPr>
                <w:rFonts w:eastAsia="Times New Roman"/>
                <w:sz w:val="22"/>
                <w:szCs w:val="22"/>
              </w:rPr>
              <w:t xml:space="preserve">e. </w:t>
            </w:r>
          </w:p>
        </w:tc>
        <w:tc>
          <w:tcPr>
            <w:tcW w:w="1590" w:type="dxa"/>
            <w:gridSpan w:val="2"/>
          </w:tcPr>
          <w:p w:rsidR="002A565F" w:rsidRPr="00473CB1" w:rsidRDefault="00444BA7" w:rsidP="002A565F">
            <w:pPr>
              <w:spacing w:line="276" w:lineRule="auto"/>
            </w:pPr>
            <w:r w:rsidRPr="00473CB1">
              <w:rPr>
                <w:rFonts w:eastAsia="Batang"/>
                <w:sz w:val="22"/>
                <w:szCs w:val="22"/>
                <w:u w:val="wave"/>
              </w:rPr>
              <w:t>Tiran</w:t>
            </w:r>
            <w:r w:rsidR="00B01439" w:rsidRPr="00473CB1">
              <w:rPr>
                <w:rFonts w:eastAsia="Batang"/>
                <w:sz w:val="22"/>
                <w:szCs w:val="22"/>
                <w:u w:val="wave"/>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u w:val="wave"/>
              </w:rPr>
              <w:t>19-20 qershor 2019</w:t>
            </w:r>
          </w:p>
        </w:tc>
        <w:tc>
          <w:tcPr>
            <w:tcW w:w="1260" w:type="dxa"/>
          </w:tcPr>
          <w:p w:rsidR="00BD18E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Henrik Ligori</w:t>
            </w:r>
          </w:p>
          <w:p w:rsidR="00BD18EB" w:rsidRPr="00473CB1" w:rsidRDefault="00814287" w:rsidP="00E51CAB">
            <w:pPr>
              <w:spacing w:line="276" w:lineRule="auto"/>
              <w:rPr>
                <w:rFonts w:eastAsia="Batang"/>
                <w:u w:val="wave"/>
              </w:rPr>
            </w:pPr>
            <w:r w:rsidRPr="00473CB1">
              <w:rPr>
                <w:rFonts w:eastAsia="Batang"/>
                <w:sz w:val="22"/>
                <w:szCs w:val="22"/>
                <w:u w:val="wave"/>
              </w:rPr>
              <w:t>Tereza Lani (Merkaj)</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BD18EB" w:rsidRPr="00473CB1" w:rsidRDefault="00BD18EB" w:rsidP="00E51CAB">
            <w:pPr>
              <w:spacing w:line="276" w:lineRule="auto"/>
              <w:rPr>
                <w:rFonts w:eastAsia="Batang"/>
                <w:u w:val="wave"/>
              </w:rPr>
            </w:pPr>
            <w:r w:rsidRPr="00473CB1">
              <w:rPr>
                <w:rFonts w:eastAsia="Batang"/>
                <w:sz w:val="22"/>
                <w:szCs w:val="22"/>
                <w:u w:val="wave"/>
              </w:rPr>
              <w:t>Luveda Dardha</w:t>
            </w:r>
          </w:p>
        </w:tc>
        <w:tc>
          <w:tcPr>
            <w:tcW w:w="7048" w:type="dxa"/>
            <w:gridSpan w:val="2"/>
          </w:tcPr>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 xml:space="preserve">Gjykimi i shkurtuar dhe gjykimi i drejtpërdrejtë, si gjykime të posaçme. Veçoritë e gjykimit të shkurtuar dhe problemet e praktikës gjyqësore. Ndryshimet e bëra me ligjin </w:t>
            </w:r>
            <w:r w:rsidR="00586BA1" w:rsidRPr="00473CB1">
              <w:rPr>
                <w:rFonts w:eastAsia="Times New Roman"/>
                <w:sz w:val="22"/>
                <w:szCs w:val="22"/>
              </w:rPr>
              <w:t>n</w:t>
            </w:r>
            <w:r w:rsidRPr="00473CB1">
              <w:rPr>
                <w:rFonts w:eastAsia="Times New Roman"/>
                <w:sz w:val="22"/>
                <w:szCs w:val="22"/>
              </w:rPr>
              <w:t>r. 35/2017 dhe nevoja për kuptimin e drejtë të tyre. Veçoritë e rastit të dytë të gjykimit të drejtpërdrejtë: praktika gjyqësore.</w:t>
            </w:r>
          </w:p>
          <w:p w:rsidR="00BD18EB" w:rsidRPr="00473CB1" w:rsidRDefault="00586BA1" w:rsidP="00E51CAB">
            <w:pPr>
              <w:shd w:val="clear" w:color="auto" w:fill="FFFFFF"/>
              <w:spacing w:line="276" w:lineRule="auto"/>
              <w:jc w:val="both"/>
              <w:rPr>
                <w:rFonts w:eastAsia="Times New Roman"/>
              </w:rPr>
            </w:pPr>
            <w:r w:rsidRPr="00473CB1">
              <w:rPr>
                <w:rFonts w:eastAsia="Times New Roman"/>
                <w:sz w:val="22"/>
                <w:szCs w:val="22"/>
              </w:rPr>
              <w:t>Urdhri</w:t>
            </w:r>
            <w:r w:rsidR="00BD18EB" w:rsidRPr="00473CB1">
              <w:rPr>
                <w:rFonts w:eastAsia="Times New Roman"/>
                <w:sz w:val="22"/>
                <w:szCs w:val="22"/>
              </w:rPr>
              <w:t xml:space="preserve"> penal i dënimit dhe gjyki</w:t>
            </w:r>
            <w:r w:rsidRPr="00473CB1">
              <w:rPr>
                <w:rFonts w:eastAsia="Times New Roman"/>
                <w:sz w:val="22"/>
                <w:szCs w:val="22"/>
              </w:rPr>
              <w:t>mi me marrëveshje -  risi të KP</w:t>
            </w:r>
            <w:r w:rsidR="00BD18EB" w:rsidRPr="00473CB1">
              <w:rPr>
                <w:rFonts w:eastAsia="Times New Roman"/>
                <w:sz w:val="22"/>
                <w:szCs w:val="22"/>
              </w:rPr>
              <w:t>P-së; Marrëveshja për pranimin e fajësisë, përmbajtja dhe rastet e refuzimit të marrëveshjes.</w:t>
            </w:r>
          </w:p>
        </w:tc>
        <w:tc>
          <w:tcPr>
            <w:tcW w:w="1590" w:type="dxa"/>
            <w:gridSpan w:val="2"/>
          </w:tcPr>
          <w:p w:rsidR="00BD18EB" w:rsidRPr="00473CB1" w:rsidRDefault="00BD18EB" w:rsidP="00E51CAB">
            <w:pPr>
              <w:spacing w:line="276" w:lineRule="auto"/>
              <w:jc w:val="center"/>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rPr>
            </w:pPr>
            <w:r w:rsidRPr="00473CB1">
              <w:rPr>
                <w:rFonts w:eastAsia="Batang"/>
                <w:sz w:val="22"/>
                <w:szCs w:val="22"/>
                <w:u w:val="wave"/>
              </w:rPr>
              <w:t>19-20 qershor 2019</w:t>
            </w:r>
          </w:p>
        </w:tc>
        <w:tc>
          <w:tcPr>
            <w:tcW w:w="1260" w:type="dxa"/>
          </w:tcPr>
          <w:p w:rsidR="00BD18EB" w:rsidRPr="00473CB1" w:rsidRDefault="00846BEB" w:rsidP="00E51CAB">
            <w:pPr>
              <w:spacing w:line="276" w:lineRule="auto"/>
            </w:pPr>
            <w:r w:rsidRPr="00473CB1">
              <w:rPr>
                <w:sz w:val="22"/>
                <w:szCs w:val="22"/>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Idlir Peçi</w:t>
            </w:r>
            <w:r w:rsidR="00F4444A" w:rsidRPr="00473CB1">
              <w:rPr>
                <w:rFonts w:eastAsia="Batang"/>
                <w:sz w:val="22"/>
                <w:szCs w:val="22"/>
                <w:u w:val="wave"/>
              </w:rPr>
              <w:t xml:space="preserve"> </w:t>
            </w:r>
            <w:r w:rsidR="00034FFD" w:rsidRPr="00473CB1">
              <w:rPr>
                <w:rFonts w:eastAsia="Batang"/>
                <w:sz w:val="22"/>
                <w:szCs w:val="22"/>
                <w:u w:val="wave"/>
              </w:rPr>
              <w:t xml:space="preserve"> </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lastRenderedPageBreak/>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Kreshnik Ajazi</w:t>
            </w:r>
          </w:p>
        </w:tc>
        <w:tc>
          <w:tcPr>
            <w:tcW w:w="7048" w:type="dxa"/>
            <w:gridSpan w:val="2"/>
          </w:tcPr>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lastRenderedPageBreak/>
              <w:t xml:space="preserve">Marrëdhëniet juridiksionale me autoritetet e huaja, në </w:t>
            </w:r>
            <w:r w:rsidR="00586BA1" w:rsidRPr="00473CB1">
              <w:rPr>
                <w:rFonts w:eastAsia="Times New Roman"/>
                <w:sz w:val="22"/>
                <w:szCs w:val="22"/>
              </w:rPr>
              <w:t>këndvështrim</w:t>
            </w:r>
            <w:r w:rsidRPr="00473CB1">
              <w:rPr>
                <w:rFonts w:eastAsia="Times New Roman"/>
                <w:sz w:val="22"/>
                <w:szCs w:val="22"/>
              </w:rPr>
              <w:t xml:space="preserve"> të ndryshimeve me ligjin nr.35/2017. </w:t>
            </w:r>
          </w:p>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Ekstradimi;</w:t>
            </w:r>
          </w:p>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Arresti i përkohshëm; </w:t>
            </w:r>
          </w:p>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lastRenderedPageBreak/>
              <w:t>•</w:t>
            </w:r>
            <w:r w:rsidRPr="00473CB1">
              <w:rPr>
                <w:rFonts w:eastAsia="Times New Roman"/>
                <w:sz w:val="22"/>
                <w:szCs w:val="22"/>
              </w:rPr>
              <w:tab/>
              <w:t>Njohja e vendimit penal të huaj për të gjykuarin në mungesë "</w:t>
            </w:r>
            <w:r w:rsidRPr="00473CB1">
              <w:rPr>
                <w:rFonts w:eastAsia="Times New Roman"/>
                <w:i/>
                <w:sz w:val="22"/>
                <w:szCs w:val="22"/>
              </w:rPr>
              <w:t>in absentia</w:t>
            </w:r>
            <w:r w:rsidRPr="00473CB1">
              <w:rPr>
                <w:rFonts w:eastAsia="Times New Roman"/>
                <w:sz w:val="22"/>
                <w:szCs w:val="22"/>
              </w:rPr>
              <w:t xml:space="preserve">" nga </w:t>
            </w:r>
            <w:r w:rsidR="00586BA1" w:rsidRPr="00473CB1">
              <w:rPr>
                <w:rFonts w:eastAsia="Times New Roman"/>
                <w:sz w:val="22"/>
                <w:szCs w:val="22"/>
              </w:rPr>
              <w:t>autoriteti gjyqësor i huaj.</w:t>
            </w:r>
          </w:p>
        </w:tc>
        <w:tc>
          <w:tcPr>
            <w:tcW w:w="1590" w:type="dxa"/>
            <w:gridSpan w:val="2"/>
          </w:tcPr>
          <w:p w:rsidR="00BD18EB" w:rsidRPr="00473CB1" w:rsidRDefault="00BD18EB" w:rsidP="00E51CAB">
            <w:pPr>
              <w:spacing w:line="276" w:lineRule="auto"/>
            </w:pPr>
            <w:r w:rsidRPr="00473CB1">
              <w:rPr>
                <w:rFonts w:eastAsia="Batang"/>
                <w:sz w:val="22"/>
                <w:szCs w:val="22"/>
              </w:rPr>
              <w:lastRenderedPageBreak/>
              <w:t>Tiran</w:t>
            </w:r>
            <w:r w:rsidR="00B01439" w:rsidRPr="00473CB1">
              <w:rPr>
                <w:rFonts w:eastAsia="Batang"/>
                <w:sz w:val="22"/>
                <w:szCs w:val="22"/>
              </w:rPr>
              <w:t>ë</w:t>
            </w:r>
          </w:p>
        </w:tc>
      </w:tr>
      <w:tr w:rsidR="005B341E" w:rsidRPr="00473CB1" w:rsidTr="008512C6">
        <w:tc>
          <w:tcPr>
            <w:tcW w:w="720" w:type="dxa"/>
          </w:tcPr>
          <w:p w:rsidR="005B341E" w:rsidRPr="00473CB1" w:rsidRDefault="005B341E" w:rsidP="00E51CAB">
            <w:pPr>
              <w:numPr>
                <w:ilvl w:val="0"/>
                <w:numId w:val="9"/>
              </w:numPr>
              <w:spacing w:line="276" w:lineRule="auto"/>
              <w:rPr>
                <w:rFonts w:eastAsia="Batang"/>
                <w:u w:val="wave"/>
              </w:rPr>
            </w:pPr>
          </w:p>
        </w:tc>
        <w:tc>
          <w:tcPr>
            <w:tcW w:w="1170" w:type="dxa"/>
            <w:gridSpan w:val="2"/>
          </w:tcPr>
          <w:p w:rsidR="005B341E" w:rsidRPr="00473CB1" w:rsidRDefault="005B341E" w:rsidP="00E51CAB">
            <w:pPr>
              <w:spacing w:line="276" w:lineRule="auto"/>
              <w:rPr>
                <w:rFonts w:eastAsia="Batang"/>
                <w:u w:val="wave"/>
              </w:rPr>
            </w:pPr>
            <w:r w:rsidRPr="00473CB1">
              <w:rPr>
                <w:rFonts w:eastAsia="Batang"/>
                <w:sz w:val="22"/>
                <w:szCs w:val="22"/>
                <w:u w:val="wave"/>
              </w:rPr>
              <w:t>19-21 qershor 2019</w:t>
            </w:r>
          </w:p>
        </w:tc>
        <w:tc>
          <w:tcPr>
            <w:tcW w:w="1260" w:type="dxa"/>
          </w:tcPr>
          <w:p w:rsidR="005B341E" w:rsidRPr="00473CB1" w:rsidRDefault="005B341E" w:rsidP="00E51CAB">
            <w:pPr>
              <w:spacing w:line="276" w:lineRule="auto"/>
            </w:pPr>
            <w:r w:rsidRPr="00473CB1">
              <w:rPr>
                <w:sz w:val="22"/>
                <w:szCs w:val="22"/>
              </w:rPr>
              <w:t>USAID (PAGJ)</w:t>
            </w:r>
          </w:p>
        </w:tc>
        <w:tc>
          <w:tcPr>
            <w:tcW w:w="2160" w:type="dxa"/>
          </w:tcPr>
          <w:p w:rsidR="005B341E" w:rsidRDefault="00A156EC" w:rsidP="00E51CAB">
            <w:pPr>
              <w:spacing w:line="276" w:lineRule="auto"/>
              <w:rPr>
                <w:rFonts w:eastAsia="Batang"/>
                <w:sz w:val="22"/>
                <w:szCs w:val="22"/>
                <w:u w:val="wave"/>
              </w:rPr>
            </w:pPr>
            <w:r>
              <w:rPr>
                <w:rFonts w:eastAsia="Batang"/>
                <w:sz w:val="22"/>
                <w:szCs w:val="22"/>
                <w:u w:val="wave"/>
              </w:rPr>
              <w:t>Ornela Naqellari</w:t>
            </w:r>
          </w:p>
          <w:p w:rsidR="00A156EC" w:rsidRPr="00473CB1" w:rsidRDefault="00A156EC" w:rsidP="00E51CAB">
            <w:pPr>
              <w:spacing w:line="276" w:lineRule="auto"/>
              <w:rPr>
                <w:rFonts w:eastAsia="Batang"/>
                <w:u w:val="wave"/>
              </w:rPr>
            </w:pPr>
            <w:r>
              <w:rPr>
                <w:rFonts w:eastAsia="Batang"/>
                <w:sz w:val="22"/>
                <w:szCs w:val="22"/>
                <w:u w:val="wave"/>
              </w:rPr>
              <w:t>Olta Lolo</w:t>
            </w:r>
          </w:p>
        </w:tc>
        <w:tc>
          <w:tcPr>
            <w:tcW w:w="7048" w:type="dxa"/>
            <w:gridSpan w:val="2"/>
          </w:tcPr>
          <w:p w:rsidR="005B341E" w:rsidRPr="00473CB1" w:rsidRDefault="00A156EC" w:rsidP="00E51CAB">
            <w:pPr>
              <w:shd w:val="clear" w:color="auto" w:fill="FFFFFF"/>
              <w:spacing w:line="276" w:lineRule="auto"/>
              <w:jc w:val="both"/>
              <w:rPr>
                <w:rFonts w:eastAsia="Times New Roman"/>
              </w:rPr>
            </w:pPr>
            <w:r>
              <w:rPr>
                <w:rFonts w:eastAsia="Times New Roman"/>
                <w:sz w:val="22"/>
                <w:szCs w:val="22"/>
              </w:rPr>
              <w:t>Menaxhimi i rrjedhës së çështjes</w:t>
            </w:r>
          </w:p>
        </w:tc>
        <w:tc>
          <w:tcPr>
            <w:tcW w:w="1590" w:type="dxa"/>
            <w:gridSpan w:val="2"/>
          </w:tcPr>
          <w:p w:rsidR="005B341E" w:rsidRPr="00473CB1" w:rsidRDefault="00A156EC" w:rsidP="00E51CAB">
            <w:pPr>
              <w:spacing w:line="276" w:lineRule="auto"/>
              <w:rPr>
                <w:rFonts w:eastAsia="Batang"/>
              </w:rPr>
            </w:pPr>
            <w:r w:rsidRPr="00A156EC">
              <w:rPr>
                <w:rFonts w:eastAsia="Batang"/>
                <w:sz w:val="22"/>
                <w:szCs w:val="22"/>
              </w:rPr>
              <w:t>Hotel Mondial Tiranë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u w:val="wave"/>
              </w:rPr>
              <w:t>21 qershor 2019</w:t>
            </w:r>
          </w:p>
        </w:tc>
        <w:tc>
          <w:tcPr>
            <w:tcW w:w="1260" w:type="dxa"/>
          </w:tcPr>
          <w:p w:rsidR="00BD18EB" w:rsidRPr="00473CB1" w:rsidRDefault="00BD18EB" w:rsidP="00E51CAB">
            <w:pPr>
              <w:spacing w:line="276" w:lineRule="auto"/>
              <w:rPr>
                <w:rFonts w:eastAsia="Batang"/>
                <w:u w:val="wave"/>
              </w:rPr>
            </w:pPr>
          </w:p>
        </w:tc>
        <w:tc>
          <w:tcPr>
            <w:tcW w:w="2160" w:type="dxa"/>
          </w:tcPr>
          <w:p w:rsidR="00BD18EB" w:rsidRPr="00473CB1" w:rsidRDefault="00BD18EB" w:rsidP="00E51CAB">
            <w:pPr>
              <w:spacing w:before="100" w:beforeAutospacing="1" w:line="276" w:lineRule="auto"/>
              <w:jc w:val="both"/>
              <w:rPr>
                <w:rFonts w:eastAsia="Times New Roman"/>
                <w:spacing w:val="-2"/>
              </w:rPr>
            </w:pPr>
            <w:r w:rsidRPr="00473CB1">
              <w:rPr>
                <w:rFonts w:eastAsia="Times New Roman"/>
                <w:spacing w:val="-2"/>
                <w:sz w:val="22"/>
                <w:szCs w:val="22"/>
              </w:rPr>
              <w:t>Ekspert</w:t>
            </w:r>
            <w:r w:rsidR="00B01439" w:rsidRPr="00473CB1">
              <w:rPr>
                <w:rFonts w:eastAsia="Times New Roman"/>
                <w:spacing w:val="-2"/>
                <w:sz w:val="22"/>
                <w:szCs w:val="22"/>
              </w:rPr>
              <w:t>ë</w:t>
            </w:r>
            <w:r w:rsidRPr="00473CB1">
              <w:rPr>
                <w:rFonts w:eastAsia="Times New Roman"/>
                <w:spacing w:val="-2"/>
                <w:sz w:val="22"/>
                <w:szCs w:val="22"/>
              </w:rPr>
              <w:t>:</w:t>
            </w:r>
          </w:p>
          <w:p w:rsidR="0077777D" w:rsidRPr="00473CB1" w:rsidRDefault="0077777D" w:rsidP="00E51CAB">
            <w:pPr>
              <w:spacing w:line="276" w:lineRule="auto"/>
              <w:jc w:val="both"/>
              <w:rPr>
                <w:rFonts w:eastAsia="Times New Roman"/>
                <w:spacing w:val="-2"/>
              </w:rPr>
            </w:pPr>
            <w:r w:rsidRPr="00473CB1">
              <w:rPr>
                <w:rFonts w:eastAsia="Times New Roman"/>
                <w:spacing w:val="-2"/>
                <w:sz w:val="22"/>
                <w:szCs w:val="22"/>
              </w:rPr>
              <w:t>Sokol Mengjezi</w:t>
            </w:r>
            <w:r w:rsidR="0046775D" w:rsidRPr="00473CB1">
              <w:rPr>
                <w:rFonts w:eastAsia="Times New Roman"/>
                <w:spacing w:val="-2"/>
                <w:sz w:val="22"/>
                <w:szCs w:val="22"/>
              </w:rPr>
              <w:t xml:space="preserve"> </w:t>
            </w:r>
            <w:r w:rsidR="00034FFD" w:rsidRPr="00473CB1">
              <w:rPr>
                <w:rFonts w:eastAsia="Times New Roman"/>
                <w:spacing w:val="-2"/>
                <w:sz w:val="22"/>
                <w:szCs w:val="22"/>
              </w:rPr>
              <w:t xml:space="preserve"> </w:t>
            </w:r>
          </w:p>
          <w:p w:rsidR="00BD18EB" w:rsidRPr="00473CB1" w:rsidRDefault="00BD18EB" w:rsidP="00E51CAB">
            <w:pPr>
              <w:spacing w:line="276" w:lineRule="auto"/>
              <w:jc w:val="center"/>
              <w:rPr>
                <w:rFonts w:eastAsia="Times New Roman"/>
                <w:spacing w:val="-2"/>
              </w:rPr>
            </w:pPr>
          </w:p>
          <w:p w:rsidR="00BD18EB" w:rsidRPr="00473CB1" w:rsidRDefault="00BD18EB" w:rsidP="00E51CAB">
            <w:pPr>
              <w:spacing w:line="276" w:lineRule="auto"/>
              <w:jc w:val="both"/>
              <w:rPr>
                <w:rFonts w:eastAsia="Times New Roman"/>
                <w:spacing w:val="-2"/>
              </w:rPr>
            </w:pPr>
            <w:r w:rsidRPr="00473CB1">
              <w:rPr>
                <w:rFonts w:eastAsia="Times New Roman"/>
                <w:spacing w:val="-2"/>
                <w:sz w:val="22"/>
                <w:szCs w:val="22"/>
              </w:rPr>
              <w:t>Leht</w:t>
            </w:r>
            <w:r w:rsidR="00B01439" w:rsidRPr="00473CB1">
              <w:rPr>
                <w:rFonts w:eastAsia="Times New Roman"/>
                <w:spacing w:val="-2"/>
                <w:sz w:val="22"/>
                <w:szCs w:val="22"/>
              </w:rPr>
              <w:t>ë</w:t>
            </w:r>
            <w:r w:rsidRPr="00473CB1">
              <w:rPr>
                <w:rFonts w:eastAsia="Times New Roman"/>
                <w:spacing w:val="-2"/>
                <w:sz w:val="22"/>
                <w:szCs w:val="22"/>
              </w:rPr>
              <w:t>sues:</w:t>
            </w:r>
          </w:p>
          <w:p w:rsidR="00BD18EB" w:rsidRPr="00473CB1" w:rsidRDefault="00BD18EB" w:rsidP="00E51CAB">
            <w:pPr>
              <w:spacing w:line="276" w:lineRule="auto"/>
              <w:jc w:val="both"/>
              <w:rPr>
                <w:rFonts w:eastAsia="Times New Roman"/>
                <w:spacing w:val="-2"/>
              </w:rPr>
            </w:pPr>
            <w:r w:rsidRPr="00473CB1">
              <w:rPr>
                <w:rFonts w:eastAsia="Times New Roman"/>
                <w:spacing w:val="-2"/>
                <w:sz w:val="22"/>
                <w:szCs w:val="22"/>
              </w:rPr>
              <w:t>Olgert Rumnici</w:t>
            </w:r>
          </w:p>
          <w:p w:rsidR="007F2EB7" w:rsidRPr="00473CB1" w:rsidRDefault="007F2EB7" w:rsidP="00E51CAB">
            <w:pPr>
              <w:spacing w:line="276" w:lineRule="auto"/>
              <w:jc w:val="both"/>
              <w:rPr>
                <w:rFonts w:eastAsia="Times New Roman"/>
                <w:spacing w:val="-2"/>
              </w:rPr>
            </w:pPr>
          </w:p>
        </w:tc>
        <w:tc>
          <w:tcPr>
            <w:tcW w:w="7048" w:type="dxa"/>
            <w:gridSpan w:val="2"/>
          </w:tcPr>
          <w:p w:rsidR="00BD18EB" w:rsidRPr="00473CB1" w:rsidRDefault="00BD18EB" w:rsidP="00E51CAB">
            <w:pPr>
              <w:shd w:val="clear" w:color="auto" w:fill="FFFFFF"/>
              <w:spacing w:line="276" w:lineRule="auto"/>
              <w:jc w:val="both"/>
            </w:pPr>
            <w:r w:rsidRPr="00473CB1">
              <w:rPr>
                <w:sz w:val="22"/>
                <w:szCs w:val="22"/>
              </w:rPr>
              <w:t>Kup</w:t>
            </w:r>
            <w:r w:rsidR="00586BA1" w:rsidRPr="00473CB1">
              <w:rPr>
                <w:sz w:val="22"/>
                <w:szCs w:val="22"/>
              </w:rPr>
              <w:t>timi dhe vlera provuese e indici</w:t>
            </w:r>
            <w:r w:rsidRPr="00473CB1">
              <w:rPr>
                <w:sz w:val="22"/>
                <w:szCs w:val="22"/>
              </w:rPr>
              <w:t xml:space="preserve">eve në procesin penal. Prova shkencore, si rast i veçantë i provës indiciare në </w:t>
            </w:r>
            <w:r w:rsidR="00586BA1" w:rsidRPr="00473CB1">
              <w:rPr>
                <w:sz w:val="22"/>
                <w:szCs w:val="22"/>
              </w:rPr>
              <w:t>procesin penal. Çmuarja e indici</w:t>
            </w:r>
            <w:r w:rsidRPr="00473CB1">
              <w:rPr>
                <w:sz w:val="22"/>
                <w:szCs w:val="22"/>
              </w:rPr>
              <w:t>eve.</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u w:val="wave"/>
              </w:rPr>
              <w:t>21 qershor 2019</w:t>
            </w:r>
          </w:p>
        </w:tc>
        <w:tc>
          <w:tcPr>
            <w:tcW w:w="1260" w:type="dxa"/>
          </w:tcPr>
          <w:p w:rsidR="00BD18EB" w:rsidRPr="00473CB1" w:rsidRDefault="00846BEB" w:rsidP="00E51CAB">
            <w:pPr>
              <w:spacing w:line="276" w:lineRule="auto"/>
            </w:pPr>
            <w:r w:rsidRPr="00473CB1">
              <w:rPr>
                <w:sz w:val="22"/>
                <w:szCs w:val="22"/>
              </w:rPr>
              <w:t>SHM</w:t>
            </w:r>
          </w:p>
        </w:tc>
        <w:tc>
          <w:tcPr>
            <w:tcW w:w="2160" w:type="dxa"/>
          </w:tcPr>
          <w:p w:rsidR="00BD18EB" w:rsidRPr="00473CB1" w:rsidRDefault="00BD18EB" w:rsidP="00E51CAB">
            <w:pPr>
              <w:spacing w:line="276" w:lineRule="auto"/>
              <w:rPr>
                <w:u w:val="wave"/>
              </w:rPr>
            </w:pPr>
            <w:r w:rsidRPr="00473CB1">
              <w:rPr>
                <w:sz w:val="22"/>
                <w:szCs w:val="22"/>
                <w:u w:val="wave"/>
              </w:rPr>
              <w:t>Ekspert</w:t>
            </w:r>
            <w:r w:rsidR="00B01439" w:rsidRPr="00473CB1">
              <w:rPr>
                <w:sz w:val="22"/>
                <w:szCs w:val="22"/>
                <w:u w:val="wave"/>
              </w:rPr>
              <w:t>ë</w:t>
            </w:r>
            <w:r w:rsidRPr="00473CB1">
              <w:rPr>
                <w:sz w:val="22"/>
                <w:szCs w:val="22"/>
                <w:u w:val="wave"/>
              </w:rPr>
              <w:t>:</w:t>
            </w:r>
          </w:p>
          <w:p w:rsidR="00BD18EB" w:rsidRPr="00473CB1" w:rsidRDefault="00BD18EB" w:rsidP="00E51CAB">
            <w:pPr>
              <w:spacing w:line="276" w:lineRule="auto"/>
              <w:rPr>
                <w:u w:val="wave"/>
              </w:rPr>
            </w:pPr>
            <w:r w:rsidRPr="00473CB1">
              <w:rPr>
                <w:sz w:val="22"/>
                <w:szCs w:val="22"/>
                <w:u w:val="wave"/>
              </w:rPr>
              <w:t>Marjeta Zaimi</w:t>
            </w:r>
          </w:p>
          <w:p w:rsidR="00BD18EB" w:rsidRPr="00473CB1" w:rsidRDefault="00BD18EB" w:rsidP="00E51CAB">
            <w:pPr>
              <w:spacing w:line="276" w:lineRule="auto"/>
              <w:rPr>
                <w:u w:val="wave"/>
              </w:rPr>
            </w:pPr>
            <w:r w:rsidRPr="00473CB1">
              <w:rPr>
                <w:sz w:val="22"/>
                <w:szCs w:val="22"/>
                <w:u w:val="wave"/>
              </w:rPr>
              <w:t>Klodian Sk</w:t>
            </w:r>
            <w:r w:rsidR="00B01439" w:rsidRPr="00473CB1">
              <w:rPr>
                <w:sz w:val="22"/>
                <w:szCs w:val="22"/>
                <w:u w:val="wave"/>
              </w:rPr>
              <w:t>ë</w:t>
            </w:r>
            <w:r w:rsidR="00C144F8" w:rsidRPr="00473CB1">
              <w:rPr>
                <w:sz w:val="22"/>
                <w:szCs w:val="22"/>
                <w:u w:val="wave"/>
              </w:rPr>
              <w:t xml:space="preserve">nderaj </w:t>
            </w:r>
            <w:r w:rsidR="00034FFD" w:rsidRPr="00473CB1">
              <w:rPr>
                <w:sz w:val="22"/>
                <w:szCs w:val="22"/>
                <w:u w:val="wave"/>
              </w:rPr>
              <w:t xml:space="preserve"> </w:t>
            </w:r>
          </w:p>
          <w:p w:rsidR="00BD18EB" w:rsidRPr="00473CB1" w:rsidRDefault="00BD18EB" w:rsidP="00E51CAB">
            <w:pPr>
              <w:spacing w:line="276" w:lineRule="auto"/>
              <w:rPr>
                <w:u w:val="wave"/>
              </w:rPr>
            </w:pPr>
          </w:p>
          <w:p w:rsidR="00BD18EB" w:rsidRPr="00473CB1" w:rsidRDefault="00BD18EB" w:rsidP="00E51CAB">
            <w:pPr>
              <w:spacing w:line="276" w:lineRule="auto"/>
              <w:rPr>
                <w:u w:val="wave"/>
              </w:rPr>
            </w:pPr>
            <w:r w:rsidRPr="00473CB1">
              <w:rPr>
                <w:sz w:val="22"/>
                <w:szCs w:val="22"/>
                <w:u w:val="wave"/>
              </w:rPr>
              <w:t>Leht</w:t>
            </w:r>
            <w:r w:rsidR="00B01439" w:rsidRPr="00473CB1">
              <w:rPr>
                <w:sz w:val="22"/>
                <w:szCs w:val="22"/>
                <w:u w:val="wave"/>
              </w:rPr>
              <w:t>ë</w:t>
            </w:r>
            <w:r w:rsidRPr="00473CB1">
              <w:rPr>
                <w:sz w:val="22"/>
                <w:szCs w:val="22"/>
                <w:u w:val="wave"/>
              </w:rPr>
              <w:t>suese:</w:t>
            </w:r>
          </w:p>
          <w:p w:rsidR="00BD18EB" w:rsidRPr="00473CB1" w:rsidRDefault="00BD18EB" w:rsidP="00E51CAB">
            <w:pPr>
              <w:spacing w:line="276" w:lineRule="auto"/>
              <w:rPr>
                <w:u w:val="wave"/>
              </w:rPr>
            </w:pPr>
            <w:r w:rsidRPr="00473CB1">
              <w:rPr>
                <w:sz w:val="22"/>
                <w:szCs w:val="22"/>
                <w:u w:val="wave"/>
              </w:rPr>
              <w:t>Ornela Rrumbullaku</w:t>
            </w:r>
          </w:p>
        </w:tc>
        <w:tc>
          <w:tcPr>
            <w:tcW w:w="7048" w:type="dxa"/>
            <w:gridSpan w:val="2"/>
          </w:tcPr>
          <w:p w:rsidR="00BD18EB" w:rsidRPr="00473CB1" w:rsidRDefault="00BD18EB" w:rsidP="00E51CAB">
            <w:pPr>
              <w:spacing w:line="276" w:lineRule="auto"/>
              <w:jc w:val="both"/>
              <w:rPr>
                <w:u w:val="wave"/>
              </w:rPr>
            </w:pPr>
            <w:r w:rsidRPr="00473CB1">
              <w:rPr>
                <w:sz w:val="22"/>
                <w:szCs w:val="22"/>
                <w:u w:val="wave"/>
              </w:rPr>
              <w:t>I pandehuri, mbrojtësi i tij dhe risitë që sjel</w:t>
            </w:r>
            <w:r w:rsidR="00586BA1" w:rsidRPr="00473CB1">
              <w:rPr>
                <w:sz w:val="22"/>
                <w:szCs w:val="22"/>
                <w:u w:val="wave"/>
              </w:rPr>
              <w:t>lin ndryshimet e KP</w:t>
            </w:r>
            <w:r w:rsidRPr="00473CB1">
              <w:rPr>
                <w:sz w:val="22"/>
                <w:szCs w:val="22"/>
                <w:u w:val="wave"/>
              </w:rPr>
              <w:t>P-së.</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rPr>
            </w:pPr>
            <w:r w:rsidRPr="00473CB1">
              <w:rPr>
                <w:rFonts w:eastAsia="Batang"/>
                <w:sz w:val="22"/>
                <w:szCs w:val="22"/>
              </w:rPr>
              <w:t>24-25 qershor 2019</w:t>
            </w:r>
          </w:p>
        </w:tc>
        <w:tc>
          <w:tcPr>
            <w:tcW w:w="1260" w:type="dxa"/>
          </w:tcPr>
          <w:p w:rsidR="00BD18EB" w:rsidRPr="00473CB1" w:rsidRDefault="00846BEB" w:rsidP="00E51CAB">
            <w:pPr>
              <w:spacing w:line="276" w:lineRule="auto"/>
              <w:rPr>
                <w:rFonts w:eastAsia="Batang"/>
                <w:u w:val="wave"/>
              </w:rPr>
            </w:pPr>
            <w:r w:rsidRPr="00473CB1">
              <w:rPr>
                <w:rFonts w:eastAsia="Batang"/>
                <w:sz w:val="22"/>
                <w:szCs w:val="22"/>
                <w:u w:val="wave"/>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Sokol Ngresi</w:t>
            </w:r>
          </w:p>
          <w:p w:rsidR="00BD18EB" w:rsidRPr="00473CB1" w:rsidRDefault="00D734EF" w:rsidP="00E51CAB">
            <w:pPr>
              <w:spacing w:line="276" w:lineRule="auto"/>
              <w:rPr>
                <w:rFonts w:eastAsia="Batang"/>
                <w:u w:val="wave"/>
              </w:rPr>
            </w:pPr>
            <w:r w:rsidRPr="00473CB1">
              <w:rPr>
                <w:rFonts w:eastAsia="Batang"/>
                <w:sz w:val="22"/>
                <w:szCs w:val="22"/>
                <w:u w:val="wave"/>
              </w:rPr>
              <w:t>Lulzim Lelçaj</w:t>
            </w:r>
          </w:p>
          <w:p w:rsidR="00BD18EB" w:rsidRPr="00473CB1" w:rsidRDefault="00BD18EB" w:rsidP="00E51CAB">
            <w:pPr>
              <w:spacing w:line="276" w:lineRule="auto"/>
              <w:rPr>
                <w:rFonts w:eastAsia="Batang"/>
                <w:u w:val="wave"/>
              </w:rPr>
            </w:pPr>
            <w:r w:rsidRPr="00473CB1">
              <w:rPr>
                <w:rFonts w:eastAsia="Batang"/>
                <w:sz w:val="22"/>
                <w:szCs w:val="22"/>
                <w:u w:val="wave"/>
              </w:rPr>
              <w:t>Anita Pilika</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Gentian Habazaj</w:t>
            </w:r>
          </w:p>
        </w:tc>
        <w:tc>
          <w:tcPr>
            <w:tcW w:w="7048" w:type="dxa"/>
            <w:gridSpan w:val="2"/>
          </w:tcPr>
          <w:p w:rsidR="00BD18EB" w:rsidRPr="00473CB1" w:rsidRDefault="00BD18EB" w:rsidP="00E51CAB">
            <w:pPr>
              <w:shd w:val="clear" w:color="auto" w:fill="FFFFFF"/>
              <w:spacing w:line="276" w:lineRule="auto"/>
              <w:jc w:val="both"/>
              <w:rPr>
                <w:rFonts w:eastAsia="Times New Roman"/>
              </w:rPr>
            </w:pPr>
            <w:r w:rsidRPr="00473CB1">
              <w:rPr>
                <w:rFonts w:eastAsia="Times New Roman"/>
                <w:sz w:val="22"/>
                <w:szCs w:val="22"/>
              </w:rPr>
              <w:t>Kryerja e krimit në kushtet e tronditjes së fortë psikike të çastit. Vështrim krahasues me rastet  e mbrojtjes së nevojshme. Përqasje me parimet e së drejtës ndërkombëtare penale.</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rPr>
            </w:pPr>
            <w:r w:rsidRPr="00473CB1">
              <w:rPr>
                <w:rFonts w:eastAsia="Batang"/>
                <w:sz w:val="22"/>
                <w:szCs w:val="22"/>
              </w:rPr>
              <w:t>24-25 qershor 2019</w:t>
            </w:r>
          </w:p>
        </w:tc>
        <w:tc>
          <w:tcPr>
            <w:tcW w:w="1260" w:type="dxa"/>
          </w:tcPr>
          <w:p w:rsidR="00BD18EB" w:rsidRPr="00473CB1" w:rsidRDefault="00846BEB" w:rsidP="00E51CAB">
            <w:pPr>
              <w:spacing w:line="276" w:lineRule="auto"/>
            </w:pPr>
            <w:r w:rsidRPr="00473CB1">
              <w:rPr>
                <w:sz w:val="22"/>
                <w:szCs w:val="22"/>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Sand</w:t>
            </w:r>
            <w:r w:rsidR="00B01439" w:rsidRPr="00473CB1">
              <w:rPr>
                <w:rFonts w:eastAsia="Batang"/>
                <w:sz w:val="22"/>
                <w:szCs w:val="22"/>
                <w:u w:val="wave"/>
              </w:rPr>
              <w:t>ë</w:t>
            </w:r>
            <w:r w:rsidRPr="00473CB1">
              <w:rPr>
                <w:rFonts w:eastAsia="Batang"/>
                <w:sz w:val="22"/>
                <w:szCs w:val="22"/>
                <w:u w:val="wave"/>
              </w:rPr>
              <w:t>r Simoni</w:t>
            </w:r>
            <w:r w:rsidR="0025604E" w:rsidRPr="00473CB1">
              <w:rPr>
                <w:rFonts w:eastAsia="Batang"/>
                <w:sz w:val="22"/>
                <w:szCs w:val="22"/>
                <w:u w:val="wave"/>
              </w:rPr>
              <w:t xml:space="preserve"> </w:t>
            </w:r>
            <w:r w:rsidR="00034FFD" w:rsidRPr="00473CB1">
              <w:rPr>
                <w:rFonts w:eastAsia="Batang"/>
                <w:sz w:val="22"/>
                <w:szCs w:val="22"/>
                <w:u w:val="wave"/>
              </w:rPr>
              <w:t xml:space="preserve"> </w:t>
            </w:r>
          </w:p>
          <w:p w:rsidR="00915615" w:rsidRPr="00473CB1" w:rsidRDefault="00915615"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Sotir Kllapi</w:t>
            </w:r>
          </w:p>
        </w:tc>
        <w:tc>
          <w:tcPr>
            <w:tcW w:w="7048" w:type="dxa"/>
            <w:gridSpan w:val="2"/>
          </w:tcPr>
          <w:p w:rsidR="00BD18EB" w:rsidRPr="00473CB1" w:rsidRDefault="00BD18EB" w:rsidP="00E51CAB">
            <w:pPr>
              <w:spacing w:line="276" w:lineRule="auto"/>
            </w:pPr>
            <w:r w:rsidRPr="00473CB1">
              <w:rPr>
                <w:sz w:val="22"/>
                <w:szCs w:val="22"/>
              </w:rPr>
              <w:t xml:space="preserve">Rishikimi i vendimit penal si mjet ankimi.  Ndryshimet që kanë sjellë dispozitat procedurale me ligjin </w:t>
            </w:r>
            <w:r w:rsidR="00586BA1" w:rsidRPr="00473CB1">
              <w:rPr>
                <w:sz w:val="22"/>
                <w:szCs w:val="22"/>
              </w:rPr>
              <w:t xml:space="preserve">nr. </w:t>
            </w:r>
            <w:r w:rsidRPr="00473CB1">
              <w:rPr>
                <w:sz w:val="22"/>
                <w:szCs w:val="22"/>
              </w:rPr>
              <w:t>35/2017. Praktika gjyqësore dhe problematikat e hasura gjatë zbatimit të këtij procesi.</w:t>
            </w:r>
          </w:p>
          <w:p w:rsidR="00BD18EB" w:rsidRPr="00473CB1" w:rsidRDefault="00BD18EB" w:rsidP="00E51CAB">
            <w:pPr>
              <w:spacing w:line="276" w:lineRule="auto"/>
            </w:pPr>
            <w:r w:rsidRPr="00473CB1">
              <w:rPr>
                <w:sz w:val="22"/>
                <w:szCs w:val="22"/>
              </w:rPr>
              <w:t>Zbatimi i vendimit të Gjykatës E</w:t>
            </w:r>
            <w:r w:rsidR="00586BA1" w:rsidRPr="00473CB1">
              <w:rPr>
                <w:sz w:val="22"/>
                <w:szCs w:val="22"/>
              </w:rPr>
              <w:t>u</w:t>
            </w:r>
            <w:r w:rsidRPr="00473CB1">
              <w:rPr>
                <w:sz w:val="22"/>
                <w:szCs w:val="22"/>
              </w:rPr>
              <w:t>ropiane për të Drejtat e Njeriut kundër Shqipërisë si shkak për rigjykimin e çështjes dhe rishikimin e vendimit penal të formës së prerë.</w:t>
            </w:r>
          </w:p>
          <w:p w:rsidR="00BD18EB" w:rsidRPr="00473CB1" w:rsidRDefault="00586BA1" w:rsidP="00E51CAB">
            <w:pPr>
              <w:spacing w:line="276" w:lineRule="auto"/>
            </w:pPr>
            <w:r w:rsidRPr="00473CB1">
              <w:rPr>
                <w:sz w:val="22"/>
                <w:szCs w:val="22"/>
              </w:rPr>
              <w:t>Vështrim</w:t>
            </w:r>
            <w:r w:rsidR="00BD18EB" w:rsidRPr="00473CB1">
              <w:rPr>
                <w:sz w:val="22"/>
                <w:szCs w:val="22"/>
              </w:rPr>
              <w:t xml:space="preserve"> krahasimor i institutit të rishikimit të vendimit penal të formës së prerë.</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B61464" w:rsidRPr="00473CB1" w:rsidTr="008512C6">
        <w:tc>
          <w:tcPr>
            <w:tcW w:w="720" w:type="dxa"/>
          </w:tcPr>
          <w:p w:rsidR="00B61464" w:rsidRPr="00473CB1" w:rsidRDefault="00B61464" w:rsidP="00E51CAB">
            <w:pPr>
              <w:numPr>
                <w:ilvl w:val="0"/>
                <w:numId w:val="9"/>
              </w:numPr>
              <w:spacing w:line="276" w:lineRule="auto"/>
              <w:rPr>
                <w:rFonts w:eastAsia="Batang"/>
                <w:u w:val="wave"/>
              </w:rPr>
            </w:pPr>
          </w:p>
        </w:tc>
        <w:tc>
          <w:tcPr>
            <w:tcW w:w="1170" w:type="dxa"/>
            <w:gridSpan w:val="2"/>
          </w:tcPr>
          <w:p w:rsidR="00B61464" w:rsidRPr="00473CB1" w:rsidRDefault="00B61464" w:rsidP="00B61464">
            <w:pPr>
              <w:tabs>
                <w:tab w:val="left" w:pos="810"/>
              </w:tabs>
              <w:spacing w:line="276" w:lineRule="auto"/>
            </w:pPr>
            <w:r w:rsidRPr="00473CB1">
              <w:rPr>
                <w:sz w:val="22"/>
                <w:szCs w:val="22"/>
              </w:rPr>
              <w:t xml:space="preserve">24-25 </w:t>
            </w:r>
            <w:r w:rsidRPr="00473CB1">
              <w:rPr>
                <w:sz w:val="22"/>
                <w:szCs w:val="22"/>
              </w:rPr>
              <w:lastRenderedPageBreak/>
              <w:t xml:space="preserve">qershor 2019 </w:t>
            </w:r>
          </w:p>
          <w:p w:rsidR="00B61464" w:rsidRPr="00473CB1" w:rsidRDefault="00B61464" w:rsidP="00B61464">
            <w:pPr>
              <w:tabs>
                <w:tab w:val="left" w:pos="810"/>
              </w:tabs>
              <w:spacing w:line="276" w:lineRule="auto"/>
              <w:rPr>
                <w:rFonts w:eastAsia="Batang"/>
              </w:rPr>
            </w:pPr>
          </w:p>
        </w:tc>
        <w:tc>
          <w:tcPr>
            <w:tcW w:w="1260" w:type="dxa"/>
          </w:tcPr>
          <w:p w:rsidR="00B61464" w:rsidRPr="00473CB1" w:rsidRDefault="00B61464" w:rsidP="00E51CAB">
            <w:pPr>
              <w:spacing w:line="276" w:lineRule="auto"/>
            </w:pPr>
            <w:r w:rsidRPr="00473CB1">
              <w:rPr>
                <w:sz w:val="22"/>
                <w:szCs w:val="22"/>
              </w:rPr>
              <w:lastRenderedPageBreak/>
              <w:t>SHM</w:t>
            </w:r>
          </w:p>
        </w:tc>
        <w:tc>
          <w:tcPr>
            <w:tcW w:w="2160" w:type="dxa"/>
          </w:tcPr>
          <w:p w:rsidR="00B61464" w:rsidRPr="00473CB1" w:rsidRDefault="00B61464" w:rsidP="00380903">
            <w:pPr>
              <w:pStyle w:val="gmail-msonormal"/>
              <w:shd w:val="clear" w:color="auto" w:fill="FFFFFF"/>
              <w:spacing w:before="0" w:beforeAutospacing="0" w:after="0" w:afterAutospacing="0"/>
              <w:rPr>
                <w:rFonts w:ascii="Times New Roman" w:hAnsi="Times New Roman"/>
                <w:iCs/>
                <w:sz w:val="22"/>
                <w:szCs w:val="22"/>
                <w:lang w:val="sq-AL"/>
              </w:rPr>
            </w:pPr>
            <w:r w:rsidRPr="00473CB1">
              <w:rPr>
                <w:rFonts w:ascii="Times New Roman" w:hAnsi="Times New Roman"/>
                <w:iCs/>
                <w:sz w:val="22"/>
                <w:szCs w:val="22"/>
                <w:lang w:val="sq-AL"/>
              </w:rPr>
              <w:t>Ekspertë:</w:t>
            </w:r>
          </w:p>
          <w:p w:rsidR="00B61464" w:rsidRPr="00473CB1" w:rsidRDefault="00B61464" w:rsidP="00380903">
            <w:pPr>
              <w:pStyle w:val="gmail-msonormal"/>
              <w:shd w:val="clear" w:color="auto" w:fill="FFFFFF"/>
              <w:spacing w:before="0" w:beforeAutospacing="0" w:after="0" w:afterAutospacing="0"/>
              <w:rPr>
                <w:rFonts w:ascii="Times New Roman" w:hAnsi="Times New Roman"/>
                <w:iCs/>
                <w:sz w:val="22"/>
                <w:szCs w:val="22"/>
                <w:lang w:val="sq-AL"/>
              </w:rPr>
            </w:pPr>
            <w:r w:rsidRPr="00473CB1">
              <w:rPr>
                <w:rFonts w:ascii="Times New Roman" w:hAnsi="Times New Roman"/>
                <w:iCs/>
                <w:sz w:val="22"/>
                <w:szCs w:val="22"/>
                <w:lang w:val="sq-AL"/>
              </w:rPr>
              <w:lastRenderedPageBreak/>
              <w:t>Vangjel Kosta</w:t>
            </w:r>
          </w:p>
          <w:p w:rsidR="00B61464" w:rsidRPr="00473CB1" w:rsidRDefault="00B61464" w:rsidP="00380903">
            <w:pPr>
              <w:pStyle w:val="gmail-msonormal"/>
              <w:shd w:val="clear" w:color="auto" w:fill="FFFFFF"/>
              <w:spacing w:before="0" w:beforeAutospacing="0" w:after="0" w:afterAutospacing="0"/>
              <w:rPr>
                <w:rFonts w:ascii="Times New Roman" w:hAnsi="Times New Roman"/>
                <w:iCs/>
                <w:sz w:val="22"/>
                <w:szCs w:val="22"/>
                <w:lang w:val="sq-AL"/>
              </w:rPr>
            </w:pPr>
            <w:r w:rsidRPr="00473CB1">
              <w:rPr>
                <w:rFonts w:ascii="Times New Roman" w:hAnsi="Times New Roman"/>
                <w:iCs/>
                <w:sz w:val="22"/>
                <w:szCs w:val="22"/>
                <w:lang w:val="sq-AL"/>
              </w:rPr>
              <w:t>Altin Shkurti</w:t>
            </w:r>
          </w:p>
          <w:p w:rsidR="00B61464" w:rsidRPr="00473CB1" w:rsidRDefault="00B61464" w:rsidP="00380903">
            <w:pPr>
              <w:pStyle w:val="gmail-msonormal"/>
              <w:shd w:val="clear" w:color="auto" w:fill="FFFFFF"/>
              <w:spacing w:before="0" w:beforeAutospacing="0" w:after="0" w:afterAutospacing="0"/>
              <w:rPr>
                <w:rFonts w:ascii="Times New Roman" w:hAnsi="Times New Roman"/>
                <w:iCs/>
                <w:sz w:val="22"/>
                <w:szCs w:val="22"/>
                <w:lang w:val="sq-AL"/>
              </w:rPr>
            </w:pPr>
          </w:p>
          <w:p w:rsidR="00B61464" w:rsidRPr="00473CB1" w:rsidRDefault="00B61464" w:rsidP="00380903">
            <w:pPr>
              <w:pStyle w:val="gmail-msonormal"/>
              <w:shd w:val="clear" w:color="auto" w:fill="FFFFFF"/>
              <w:spacing w:before="0" w:beforeAutospacing="0" w:after="0" w:afterAutospacing="0"/>
              <w:rPr>
                <w:rFonts w:ascii="Times New Roman" w:hAnsi="Times New Roman"/>
                <w:iCs/>
                <w:sz w:val="22"/>
                <w:szCs w:val="22"/>
                <w:lang w:val="sq-AL"/>
              </w:rPr>
            </w:pPr>
            <w:r w:rsidRPr="00473CB1">
              <w:rPr>
                <w:rFonts w:ascii="Times New Roman" w:hAnsi="Times New Roman"/>
                <w:iCs/>
                <w:sz w:val="22"/>
                <w:szCs w:val="22"/>
                <w:lang w:val="sq-AL"/>
              </w:rPr>
              <w:t>Lehtësues:</w:t>
            </w:r>
          </w:p>
          <w:p w:rsidR="00B61464" w:rsidRPr="00473CB1" w:rsidRDefault="00B61464" w:rsidP="00E51CAB">
            <w:pPr>
              <w:spacing w:line="276" w:lineRule="auto"/>
              <w:rPr>
                <w:rFonts w:eastAsia="Batang"/>
                <w:u w:val="wave"/>
              </w:rPr>
            </w:pPr>
            <w:r w:rsidRPr="00473CB1">
              <w:rPr>
                <w:iCs/>
                <w:sz w:val="22"/>
                <w:szCs w:val="22"/>
              </w:rPr>
              <w:t>Ornela Naqellari</w:t>
            </w:r>
          </w:p>
        </w:tc>
        <w:tc>
          <w:tcPr>
            <w:tcW w:w="7048" w:type="dxa"/>
            <w:gridSpan w:val="2"/>
          </w:tcPr>
          <w:p w:rsidR="00B61464" w:rsidRPr="00473CB1" w:rsidRDefault="00B61464" w:rsidP="00380903">
            <w:pPr>
              <w:spacing w:line="276" w:lineRule="auto"/>
              <w:jc w:val="both"/>
              <w:rPr>
                <w:rFonts w:eastAsia="Times New Roman"/>
              </w:rPr>
            </w:pPr>
            <w:r w:rsidRPr="00473CB1">
              <w:rPr>
                <w:rFonts w:eastAsia="Times New Roman"/>
                <w:sz w:val="22"/>
                <w:szCs w:val="22"/>
              </w:rPr>
              <w:lastRenderedPageBreak/>
              <w:t>Procedimet në dhomë këshillimi:</w:t>
            </w:r>
          </w:p>
          <w:p w:rsidR="00B61464" w:rsidRPr="00473CB1" w:rsidRDefault="00B61464" w:rsidP="00380903">
            <w:pPr>
              <w:spacing w:line="276" w:lineRule="auto"/>
              <w:jc w:val="both"/>
              <w:rPr>
                <w:rFonts w:eastAsia="Times New Roman"/>
              </w:rPr>
            </w:pPr>
            <w:r w:rsidRPr="00473CB1">
              <w:rPr>
                <w:rFonts w:eastAsia="Times New Roman"/>
                <w:sz w:val="22"/>
                <w:szCs w:val="22"/>
              </w:rPr>
              <w:lastRenderedPageBreak/>
              <w:t xml:space="preserve">Procedimet mbi kërkesën e palëve dhe </w:t>
            </w:r>
            <w:r w:rsidRPr="00473CB1">
              <w:rPr>
                <w:rFonts w:eastAsia="Times New Roman"/>
                <w:i/>
                <w:sz w:val="22"/>
                <w:szCs w:val="22"/>
              </w:rPr>
              <w:t>ex officio</w:t>
            </w:r>
            <w:r w:rsidRPr="00473CB1">
              <w:rPr>
                <w:rFonts w:eastAsia="Times New Roman"/>
                <w:sz w:val="22"/>
                <w:szCs w:val="22"/>
              </w:rPr>
              <w:t>. Njoftimi i procedimit në dhomë këshillimi i palëve që kanë interes. Revokimi dhe ndryshimi i vendimeve të marra në dhomë këshillimi. Palët e legjitimuara për të kërkuar ndryshimin ose revokimin e vendimeve të marra në dhomë këshillimi. Të drejtat e fituara nga të tretë për shkak të vendimeve të marra në dhomë këshillimi.</w:t>
            </w:r>
          </w:p>
          <w:p w:rsidR="00B61464" w:rsidRPr="00473CB1" w:rsidRDefault="00B61464" w:rsidP="00380903">
            <w:pPr>
              <w:spacing w:line="276" w:lineRule="auto"/>
              <w:jc w:val="both"/>
              <w:rPr>
                <w:rFonts w:eastAsia="Times New Roman"/>
              </w:rPr>
            </w:pPr>
            <w:r w:rsidRPr="00473CB1">
              <w:rPr>
                <w:rFonts w:eastAsia="Times New Roman"/>
                <w:sz w:val="22"/>
                <w:szCs w:val="22"/>
              </w:rPr>
              <w:t>Procedura e shqyrtimit të padive për shuma të vogla. Risitë e këtij gjykimi. Mënyra e marrjes së provave në paditë me shuma të vogla. Rregullorja e KE-së 861 e vitit 2007, “</w:t>
            </w:r>
            <w:r w:rsidRPr="00473CB1">
              <w:rPr>
                <w:rFonts w:eastAsia="Times New Roman"/>
                <w:i/>
                <w:sz w:val="22"/>
                <w:szCs w:val="22"/>
              </w:rPr>
              <w:t>Për procedimet mbi konfliktet me vlerë të vogël dhe ADR-në hapësirën komunitare</w:t>
            </w:r>
            <w:r w:rsidRPr="00473CB1">
              <w:rPr>
                <w:rFonts w:eastAsia="Times New Roman"/>
                <w:sz w:val="22"/>
                <w:szCs w:val="22"/>
              </w:rPr>
              <w:t xml:space="preserve">”. </w:t>
            </w:r>
          </w:p>
          <w:p w:rsidR="00B61464" w:rsidRPr="00473CB1" w:rsidRDefault="00B61464" w:rsidP="00380903">
            <w:pPr>
              <w:spacing w:line="276" w:lineRule="auto"/>
              <w:jc w:val="both"/>
              <w:rPr>
                <w:rFonts w:eastAsia="Times New Roman"/>
              </w:rPr>
            </w:pPr>
            <w:r w:rsidRPr="00473CB1">
              <w:rPr>
                <w:rFonts w:eastAsia="Times New Roman"/>
                <w:sz w:val="22"/>
                <w:szCs w:val="22"/>
              </w:rPr>
              <w:t xml:space="preserve">Gjykimi në Gjykatën e shkallës së parë dhe të apelit në kuadrin e risive të Kodit të Procedurës Civile. </w:t>
            </w:r>
          </w:p>
          <w:p w:rsidR="00B61464" w:rsidRPr="00473CB1" w:rsidRDefault="00B61464" w:rsidP="00380903">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Bashkimi i çështjeve në një gjykim të vetëm. Kuptimi mbi gjykimin e shkurtuar në çështjet civile; </w:t>
            </w:r>
          </w:p>
          <w:p w:rsidR="00B61464" w:rsidRPr="00473CB1" w:rsidRDefault="00B61464" w:rsidP="00380903">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Procedura e re e “njoftimit me shpallje publike", "roli i përmbaruesit në procesin e njoftimit në gjykatë" me fokus në nenet 133 deri 144/a të Kodit të Procedurës Civile;</w:t>
            </w:r>
          </w:p>
          <w:p w:rsidR="00B61464" w:rsidRPr="00473CB1" w:rsidRDefault="00B61464" w:rsidP="00380903">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Vendimet e gjyqtarit gjatë veprimeve paraprake; Seanca përgatitore; Urdhri për caktimin e seancës gjyqësore; Veprimet e pajtimit; Bashkëndërgjyqësia e detyrueshme me fokus në nenet 158/a - 161 të Kodit të Procedurës Civile;</w:t>
            </w:r>
          </w:p>
          <w:p w:rsidR="00B61464" w:rsidRPr="00473CB1" w:rsidRDefault="00B61464" w:rsidP="00E51CAB">
            <w:pPr>
              <w:spacing w:line="276" w:lineRule="auto"/>
            </w:pPr>
            <w:r w:rsidRPr="00473CB1">
              <w:rPr>
                <w:rFonts w:eastAsia="Times New Roman"/>
                <w:sz w:val="22"/>
                <w:szCs w:val="22"/>
              </w:rPr>
              <w:t>Gjykimi i kërkesave për konstatimin e shkeljes së afatit të arsyeshëm, përshpejtimin e procedimit dhe shpërblimin e dëmit me fokus në nenet 399/1 - 399/11 të Kodit të Procedurës Civile dhe nenit 109 të ligjit nr. 38/2017.</w:t>
            </w:r>
          </w:p>
        </w:tc>
        <w:tc>
          <w:tcPr>
            <w:tcW w:w="1590" w:type="dxa"/>
            <w:gridSpan w:val="2"/>
          </w:tcPr>
          <w:p w:rsidR="00B61464" w:rsidRPr="00473CB1" w:rsidRDefault="00B61464" w:rsidP="00E51CAB">
            <w:pPr>
              <w:spacing w:line="276" w:lineRule="auto"/>
              <w:rPr>
                <w:rFonts w:eastAsia="Batang"/>
              </w:rPr>
            </w:pPr>
            <w:r w:rsidRPr="00473CB1">
              <w:rPr>
                <w:sz w:val="22"/>
                <w:szCs w:val="22"/>
              </w:rPr>
              <w:lastRenderedPageBreak/>
              <w:t>Tiranë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u w:val="wave"/>
              </w:rPr>
              <w:t>26-27 qershor 2019</w:t>
            </w:r>
          </w:p>
        </w:tc>
        <w:tc>
          <w:tcPr>
            <w:tcW w:w="1260" w:type="dxa"/>
          </w:tcPr>
          <w:p w:rsidR="00BD18EB" w:rsidRPr="00473CB1" w:rsidRDefault="00846BEB" w:rsidP="00E51CAB">
            <w:pPr>
              <w:spacing w:line="276" w:lineRule="auto"/>
              <w:rPr>
                <w:rFonts w:eastAsia="Batang"/>
                <w:u w:val="wave"/>
              </w:rPr>
            </w:pPr>
            <w:r w:rsidRPr="00473CB1">
              <w:rPr>
                <w:sz w:val="22"/>
                <w:szCs w:val="22"/>
              </w:rPr>
              <w:t>SHM</w:t>
            </w:r>
            <w:r w:rsidR="005A6F8E" w:rsidRPr="00473CB1">
              <w:rPr>
                <w:sz w:val="22"/>
                <w:szCs w:val="22"/>
              </w:rPr>
              <w:t xml:space="preserve"> / EURALIUS/ PAMECA</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Sokol Binaj</w:t>
            </w:r>
          </w:p>
          <w:p w:rsidR="00BD18EB" w:rsidRPr="00473CB1" w:rsidRDefault="00BD18EB" w:rsidP="00E51CAB">
            <w:pPr>
              <w:spacing w:line="276" w:lineRule="auto"/>
              <w:rPr>
                <w:rFonts w:eastAsia="Batang"/>
                <w:u w:val="wave"/>
              </w:rPr>
            </w:pPr>
            <w:r w:rsidRPr="00473CB1">
              <w:rPr>
                <w:rFonts w:eastAsia="Batang"/>
                <w:sz w:val="22"/>
                <w:szCs w:val="22"/>
                <w:u w:val="wave"/>
              </w:rPr>
              <w:t>Ols Dado</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BD18EB" w:rsidRPr="00473CB1" w:rsidRDefault="00BD18EB" w:rsidP="00E51CAB">
            <w:pPr>
              <w:spacing w:line="276" w:lineRule="auto"/>
              <w:rPr>
                <w:rFonts w:eastAsia="Batang"/>
                <w:u w:val="wave"/>
              </w:rPr>
            </w:pPr>
            <w:r w:rsidRPr="00473CB1">
              <w:rPr>
                <w:rFonts w:eastAsia="Batang"/>
                <w:sz w:val="22"/>
                <w:szCs w:val="22"/>
                <w:u w:val="wave"/>
              </w:rPr>
              <w:t>Ornela Naqellari</w:t>
            </w:r>
          </w:p>
        </w:tc>
        <w:tc>
          <w:tcPr>
            <w:tcW w:w="7048" w:type="dxa"/>
            <w:gridSpan w:val="2"/>
          </w:tcPr>
          <w:p w:rsidR="00BD18EB" w:rsidRPr="00473CB1" w:rsidRDefault="00BD18EB" w:rsidP="00E51CAB">
            <w:pPr>
              <w:spacing w:line="276" w:lineRule="auto"/>
              <w:jc w:val="both"/>
              <w:rPr>
                <w:rFonts w:eastAsia="Times New Roman"/>
                <w:lang w:eastAsia="en-GB"/>
              </w:rPr>
            </w:pPr>
            <w:r w:rsidRPr="00473CB1">
              <w:rPr>
                <w:rFonts w:eastAsia="Times New Roman"/>
                <w:sz w:val="22"/>
                <w:szCs w:val="22"/>
                <w:lang w:eastAsia="en-GB"/>
              </w:rPr>
              <w:t>Roli i gjyqtarit të seancës paraprake, risitë dhe ecuria e praktikës gjyqësore.</w:t>
            </w:r>
          </w:p>
          <w:p w:rsidR="00BD18EB" w:rsidRPr="00473CB1" w:rsidRDefault="00BD18EB" w:rsidP="00586BA1">
            <w:pPr>
              <w:spacing w:line="276" w:lineRule="auto"/>
              <w:jc w:val="both"/>
              <w:rPr>
                <w:rFonts w:eastAsia="Times New Roman"/>
                <w:lang w:eastAsia="en-GB"/>
              </w:rPr>
            </w:pPr>
            <w:r w:rsidRPr="00473CB1">
              <w:rPr>
                <w:rFonts w:eastAsia="Times New Roman"/>
                <w:sz w:val="22"/>
                <w:szCs w:val="22"/>
                <w:lang w:eastAsia="en-GB"/>
              </w:rPr>
              <w:t xml:space="preserve">Seanca paraprake, si një nga risitë e sjella në Kodit e Procedurës Penale, me ligjin </w:t>
            </w:r>
            <w:r w:rsidR="00586BA1" w:rsidRPr="00473CB1">
              <w:rPr>
                <w:rFonts w:eastAsia="Times New Roman"/>
                <w:sz w:val="22"/>
                <w:szCs w:val="22"/>
                <w:lang w:eastAsia="en-GB"/>
              </w:rPr>
              <w:t>n</w:t>
            </w:r>
            <w:r w:rsidRPr="00473CB1">
              <w:rPr>
                <w:rFonts w:eastAsia="Times New Roman"/>
                <w:sz w:val="22"/>
                <w:szCs w:val="22"/>
                <w:lang w:eastAsia="en-GB"/>
              </w:rPr>
              <w:t>r. 35/2017, në Kodin e Procedurës Penale. Veçoritë e seancës paraprake dhe të drejtat e palëve. Vendimi për plotësimin e hetimeve. Ndryshimi i akuzës në seancën paraprake. Paraqitja e kërkesës për gjykim të shkurtuar në seancën paraprake dhe roli që ka gjyqtari i seancës paraprake në shqyrtimin e saj. Llojet e vendimeve që merr gjyqtari në përfundim të seancës paraprake. Elementet e vendimit të seancës paraprake dhe fashikulli i gjykimit.</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u w:val="wave"/>
              </w:rPr>
              <w:t xml:space="preserve">26-27 qershor 2019 </w:t>
            </w:r>
          </w:p>
        </w:tc>
        <w:tc>
          <w:tcPr>
            <w:tcW w:w="1260" w:type="dxa"/>
          </w:tcPr>
          <w:p w:rsidR="00BD18EB" w:rsidRPr="00473CB1" w:rsidRDefault="00846BEB" w:rsidP="00E51CAB">
            <w:pPr>
              <w:spacing w:line="276" w:lineRule="auto"/>
            </w:pPr>
            <w:r w:rsidRPr="00473CB1">
              <w:rPr>
                <w:sz w:val="22"/>
                <w:szCs w:val="22"/>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Sk</w:t>
            </w:r>
            <w:r w:rsidR="00B01439" w:rsidRPr="00473CB1">
              <w:rPr>
                <w:rFonts w:eastAsia="Batang"/>
                <w:sz w:val="22"/>
                <w:szCs w:val="22"/>
                <w:u w:val="wave"/>
              </w:rPr>
              <w:t>ë</w:t>
            </w:r>
            <w:r w:rsidRPr="00473CB1">
              <w:rPr>
                <w:rFonts w:eastAsia="Batang"/>
                <w:sz w:val="22"/>
                <w:szCs w:val="22"/>
                <w:u w:val="wave"/>
              </w:rPr>
              <w:t>nder Kaçupi</w:t>
            </w:r>
          </w:p>
          <w:p w:rsidR="00BD18EB" w:rsidRPr="00473CB1" w:rsidRDefault="00BD18EB" w:rsidP="00E51CAB">
            <w:pPr>
              <w:spacing w:line="276" w:lineRule="auto"/>
              <w:rPr>
                <w:rFonts w:eastAsia="Batang"/>
                <w:u w:val="wave"/>
              </w:rPr>
            </w:pPr>
            <w:r w:rsidRPr="00473CB1">
              <w:rPr>
                <w:rFonts w:eastAsia="Batang"/>
                <w:sz w:val="22"/>
                <w:szCs w:val="22"/>
                <w:u w:val="wave"/>
              </w:rPr>
              <w:t>Aleks Nikolli</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Eugjen Sotiri</w:t>
            </w:r>
          </w:p>
        </w:tc>
        <w:tc>
          <w:tcPr>
            <w:tcW w:w="7048" w:type="dxa"/>
            <w:gridSpan w:val="2"/>
          </w:tcPr>
          <w:p w:rsidR="00BD18EB" w:rsidRPr="00473CB1" w:rsidRDefault="00BD18EB" w:rsidP="00E51CAB">
            <w:pPr>
              <w:spacing w:line="276" w:lineRule="auto"/>
              <w:jc w:val="both"/>
              <w:rPr>
                <w:rFonts w:eastAsia="Times New Roman"/>
              </w:rPr>
            </w:pPr>
            <w:r w:rsidRPr="00473CB1">
              <w:rPr>
                <w:rFonts w:eastAsia="Times New Roman"/>
                <w:sz w:val="22"/>
                <w:szCs w:val="22"/>
              </w:rPr>
              <w:t>Caktimi i dënimit penal nga gjykata.</w:t>
            </w:r>
          </w:p>
          <w:p w:rsidR="00BD18EB" w:rsidRPr="00473CB1" w:rsidRDefault="00BD18E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Kriteret e caktimit të dënimit me fokus në nenin 47 dhe vijues të Kodit Penal. Trajtesa teorike dhe praktika gjyqësore lidhur me caktimin e dënimit penal nga gjykata; </w:t>
            </w:r>
          </w:p>
          <w:p w:rsidR="00BD18EB" w:rsidRPr="00473CB1" w:rsidRDefault="00BD18E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Caktimi i dënimit për veprën penale të mbetur në tentativë, për personat e dehur dhe ata me probleme të shëndetit mendor;</w:t>
            </w:r>
            <w:r w:rsidR="00586BA1" w:rsidRPr="00473CB1">
              <w:rPr>
                <w:rFonts w:eastAsia="Times New Roman"/>
                <w:sz w:val="22"/>
                <w:szCs w:val="22"/>
              </w:rPr>
              <w:t xml:space="preserve"> p</w:t>
            </w:r>
            <w:r w:rsidRPr="00473CB1">
              <w:rPr>
                <w:rFonts w:eastAsia="Times New Roman"/>
                <w:sz w:val="22"/>
                <w:szCs w:val="22"/>
              </w:rPr>
              <w:t>ersonat me probleme të shëndetit mendor: mirëqenia mendore: kuptimi; promovimi i mirëqenies mendore; stresi dhe menaxhimi i tij;</w:t>
            </w:r>
          </w:p>
          <w:p w:rsidR="00BD18EB" w:rsidRPr="00473CB1" w:rsidRDefault="00BD18EB" w:rsidP="00E51CAB">
            <w:pPr>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Caktimi i dënimit në rastin e njohjes së një vendimi të një gjykate të huaj.</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5B341E" w:rsidRPr="00473CB1" w:rsidTr="008512C6">
        <w:tc>
          <w:tcPr>
            <w:tcW w:w="720" w:type="dxa"/>
          </w:tcPr>
          <w:p w:rsidR="005B341E" w:rsidRPr="00473CB1" w:rsidRDefault="005B341E" w:rsidP="00E51CAB">
            <w:pPr>
              <w:numPr>
                <w:ilvl w:val="0"/>
                <w:numId w:val="9"/>
              </w:numPr>
              <w:spacing w:line="276" w:lineRule="auto"/>
              <w:rPr>
                <w:rFonts w:eastAsia="Batang"/>
                <w:u w:val="wave"/>
              </w:rPr>
            </w:pPr>
          </w:p>
        </w:tc>
        <w:tc>
          <w:tcPr>
            <w:tcW w:w="1170" w:type="dxa"/>
            <w:gridSpan w:val="2"/>
          </w:tcPr>
          <w:p w:rsidR="005B341E" w:rsidRPr="00473CB1" w:rsidRDefault="005B341E" w:rsidP="00A156EC">
            <w:pPr>
              <w:spacing w:line="276" w:lineRule="auto"/>
              <w:rPr>
                <w:rFonts w:eastAsia="Batang"/>
                <w:u w:val="wave"/>
              </w:rPr>
            </w:pPr>
            <w:r w:rsidRPr="00473CB1">
              <w:rPr>
                <w:rFonts w:eastAsia="Batang"/>
                <w:sz w:val="22"/>
                <w:szCs w:val="22"/>
                <w:u w:val="wave"/>
              </w:rPr>
              <w:t>2</w:t>
            </w:r>
            <w:r w:rsidR="00A156EC">
              <w:rPr>
                <w:rFonts w:eastAsia="Batang"/>
                <w:sz w:val="22"/>
                <w:szCs w:val="22"/>
                <w:u w:val="wave"/>
              </w:rPr>
              <w:t>6</w:t>
            </w:r>
            <w:r w:rsidRPr="00473CB1">
              <w:rPr>
                <w:rFonts w:eastAsia="Batang"/>
                <w:sz w:val="22"/>
                <w:szCs w:val="22"/>
                <w:u w:val="wave"/>
              </w:rPr>
              <w:t>-28 qershor 2019</w:t>
            </w:r>
          </w:p>
        </w:tc>
        <w:tc>
          <w:tcPr>
            <w:tcW w:w="1260" w:type="dxa"/>
          </w:tcPr>
          <w:p w:rsidR="005B341E" w:rsidRPr="00473CB1" w:rsidRDefault="005B341E" w:rsidP="00E51CAB">
            <w:pPr>
              <w:spacing w:line="276" w:lineRule="auto"/>
            </w:pPr>
            <w:r w:rsidRPr="00473CB1">
              <w:rPr>
                <w:sz w:val="22"/>
                <w:szCs w:val="22"/>
              </w:rPr>
              <w:t>USAID (PAGJ)</w:t>
            </w:r>
          </w:p>
        </w:tc>
        <w:tc>
          <w:tcPr>
            <w:tcW w:w="2160" w:type="dxa"/>
          </w:tcPr>
          <w:p w:rsidR="005B341E" w:rsidRDefault="00A156EC" w:rsidP="00E51CAB">
            <w:pPr>
              <w:spacing w:line="276" w:lineRule="auto"/>
              <w:rPr>
                <w:rFonts w:eastAsia="Batang"/>
                <w:sz w:val="22"/>
                <w:szCs w:val="22"/>
                <w:u w:val="wave"/>
              </w:rPr>
            </w:pPr>
            <w:r>
              <w:rPr>
                <w:rFonts w:eastAsia="Batang"/>
                <w:sz w:val="22"/>
                <w:szCs w:val="22"/>
                <w:u w:val="wave"/>
              </w:rPr>
              <w:t>Aida Gugu</w:t>
            </w:r>
          </w:p>
          <w:p w:rsidR="00A156EC" w:rsidRPr="00473CB1" w:rsidRDefault="00A156EC" w:rsidP="00E51CAB">
            <w:pPr>
              <w:spacing w:line="276" w:lineRule="auto"/>
              <w:rPr>
                <w:rFonts w:eastAsia="Batang"/>
                <w:u w:val="wave"/>
              </w:rPr>
            </w:pPr>
            <w:r>
              <w:rPr>
                <w:rFonts w:eastAsia="Batang"/>
                <w:sz w:val="22"/>
                <w:szCs w:val="22"/>
                <w:u w:val="wave"/>
              </w:rPr>
              <w:t>Fatri Islamaj</w:t>
            </w:r>
          </w:p>
        </w:tc>
        <w:tc>
          <w:tcPr>
            <w:tcW w:w="7048" w:type="dxa"/>
            <w:gridSpan w:val="2"/>
          </w:tcPr>
          <w:p w:rsidR="005B341E" w:rsidRPr="00473CB1" w:rsidRDefault="00A156EC" w:rsidP="00E51CAB">
            <w:pPr>
              <w:spacing w:line="276" w:lineRule="auto"/>
              <w:jc w:val="both"/>
              <w:rPr>
                <w:rFonts w:eastAsia="Times New Roman"/>
              </w:rPr>
            </w:pPr>
            <w:r>
              <w:rPr>
                <w:rFonts w:eastAsia="Times New Roman"/>
                <w:sz w:val="22"/>
                <w:szCs w:val="22"/>
              </w:rPr>
              <w:t>Standartet e performancës së gjykatës</w:t>
            </w:r>
          </w:p>
        </w:tc>
        <w:tc>
          <w:tcPr>
            <w:tcW w:w="1590" w:type="dxa"/>
            <w:gridSpan w:val="2"/>
          </w:tcPr>
          <w:p w:rsidR="005B341E" w:rsidRPr="00473CB1" w:rsidRDefault="00A156EC" w:rsidP="00E51CAB">
            <w:pPr>
              <w:spacing w:line="276" w:lineRule="auto"/>
              <w:rPr>
                <w:rFonts w:eastAsia="Batang"/>
              </w:rPr>
            </w:pPr>
            <w:r w:rsidRPr="00A156EC">
              <w:rPr>
                <w:rFonts w:eastAsia="Batang"/>
                <w:sz w:val="22"/>
                <w:szCs w:val="22"/>
              </w:rPr>
              <w:t>Hotel Mondial Tiranë</w:t>
            </w:r>
          </w:p>
        </w:tc>
      </w:tr>
      <w:tr w:rsidR="00DC3761" w:rsidRPr="00473CB1" w:rsidTr="008512C6">
        <w:tc>
          <w:tcPr>
            <w:tcW w:w="720" w:type="dxa"/>
          </w:tcPr>
          <w:p w:rsidR="00BD18EB" w:rsidRPr="00473CB1" w:rsidRDefault="00BD18EB" w:rsidP="006A4925">
            <w:pPr>
              <w:numPr>
                <w:ilvl w:val="0"/>
                <w:numId w:val="9"/>
              </w:numPr>
              <w:spacing w:line="276" w:lineRule="auto"/>
              <w:rPr>
                <w:rFonts w:eastAsia="Batang"/>
                <w:u w:val="wave"/>
              </w:rPr>
            </w:pPr>
          </w:p>
        </w:tc>
        <w:tc>
          <w:tcPr>
            <w:tcW w:w="1170" w:type="dxa"/>
            <w:gridSpan w:val="2"/>
          </w:tcPr>
          <w:p w:rsidR="00BD18EB" w:rsidRPr="00473CB1" w:rsidRDefault="00BD18EB" w:rsidP="006A4925">
            <w:pPr>
              <w:spacing w:line="276" w:lineRule="auto"/>
              <w:rPr>
                <w:rFonts w:eastAsia="Batang"/>
                <w:u w:val="wave"/>
              </w:rPr>
            </w:pPr>
            <w:r w:rsidRPr="00473CB1">
              <w:rPr>
                <w:sz w:val="22"/>
                <w:szCs w:val="22"/>
              </w:rPr>
              <w:t>28 qershor 2019</w:t>
            </w:r>
          </w:p>
        </w:tc>
        <w:tc>
          <w:tcPr>
            <w:tcW w:w="1260" w:type="dxa"/>
          </w:tcPr>
          <w:p w:rsidR="00BD18EB" w:rsidRPr="00473CB1" w:rsidRDefault="00846BEB" w:rsidP="006A4925">
            <w:pPr>
              <w:spacing w:line="276" w:lineRule="auto"/>
            </w:pPr>
            <w:r w:rsidRPr="00473CB1">
              <w:rPr>
                <w:sz w:val="22"/>
                <w:szCs w:val="22"/>
              </w:rPr>
              <w:t>SHM</w:t>
            </w:r>
          </w:p>
        </w:tc>
        <w:tc>
          <w:tcPr>
            <w:tcW w:w="2160" w:type="dxa"/>
          </w:tcPr>
          <w:p w:rsidR="00BD18EB" w:rsidRPr="00473CB1" w:rsidRDefault="00BD18EB" w:rsidP="006A4925">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6A4925">
            <w:pPr>
              <w:spacing w:line="276" w:lineRule="auto"/>
              <w:rPr>
                <w:rFonts w:eastAsia="Batang"/>
                <w:u w:val="wave"/>
              </w:rPr>
            </w:pPr>
            <w:r w:rsidRPr="00473CB1">
              <w:rPr>
                <w:rFonts w:eastAsia="Batang"/>
                <w:sz w:val="22"/>
                <w:szCs w:val="22"/>
                <w:u w:val="wave"/>
              </w:rPr>
              <w:t>Vangjel Kosta</w:t>
            </w:r>
          </w:p>
          <w:p w:rsidR="00BD18EB" w:rsidRPr="00473CB1" w:rsidRDefault="00BD18EB" w:rsidP="006A4925">
            <w:pPr>
              <w:spacing w:line="276" w:lineRule="auto"/>
              <w:rPr>
                <w:rFonts w:eastAsia="Batang"/>
                <w:u w:val="wave"/>
              </w:rPr>
            </w:pPr>
          </w:p>
          <w:p w:rsidR="00BD18EB" w:rsidRPr="00473CB1" w:rsidRDefault="00BD18EB" w:rsidP="006A4925">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6A4925">
            <w:pPr>
              <w:spacing w:line="276" w:lineRule="auto"/>
              <w:rPr>
                <w:rFonts w:eastAsia="Batang"/>
                <w:u w:val="wave"/>
              </w:rPr>
            </w:pPr>
            <w:r w:rsidRPr="00473CB1">
              <w:rPr>
                <w:rFonts w:eastAsia="Batang"/>
                <w:sz w:val="22"/>
                <w:szCs w:val="22"/>
                <w:u w:val="wave"/>
              </w:rPr>
              <w:t>Dritan Banushi</w:t>
            </w:r>
          </w:p>
        </w:tc>
        <w:tc>
          <w:tcPr>
            <w:tcW w:w="7048" w:type="dxa"/>
            <w:gridSpan w:val="2"/>
          </w:tcPr>
          <w:p w:rsidR="00BD18EB" w:rsidRPr="00473CB1" w:rsidRDefault="00BD18EB" w:rsidP="006A4925">
            <w:pPr>
              <w:spacing w:line="276" w:lineRule="auto"/>
              <w:jc w:val="both"/>
              <w:rPr>
                <w:rFonts w:eastAsia="Times New Roman"/>
              </w:rPr>
            </w:pPr>
            <w:r w:rsidRPr="00473CB1">
              <w:rPr>
                <w:rFonts w:eastAsia="Times New Roman"/>
                <w:sz w:val="22"/>
                <w:szCs w:val="22"/>
              </w:rPr>
              <w:t>Rishikimi si mjet i jashtëzakonshëm ankimi</w:t>
            </w:r>
            <w:r w:rsidR="00586BA1" w:rsidRPr="00473CB1">
              <w:rPr>
                <w:rFonts w:eastAsia="Times New Roman"/>
                <w:sz w:val="22"/>
                <w:szCs w:val="22"/>
              </w:rPr>
              <w:t xml:space="preserve">. </w:t>
            </w:r>
          </w:p>
        </w:tc>
        <w:tc>
          <w:tcPr>
            <w:tcW w:w="1590" w:type="dxa"/>
            <w:gridSpan w:val="2"/>
          </w:tcPr>
          <w:p w:rsidR="00BD18EB" w:rsidRPr="00473CB1" w:rsidRDefault="00BD18EB" w:rsidP="006A4925">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BD18EB" w:rsidRPr="00473CB1" w:rsidRDefault="00BD18EB" w:rsidP="00E51CAB">
            <w:pPr>
              <w:numPr>
                <w:ilvl w:val="0"/>
                <w:numId w:val="9"/>
              </w:numPr>
              <w:spacing w:line="276" w:lineRule="auto"/>
              <w:rPr>
                <w:rFonts w:eastAsia="Batang"/>
                <w:u w:val="wave"/>
              </w:rPr>
            </w:pPr>
          </w:p>
        </w:tc>
        <w:tc>
          <w:tcPr>
            <w:tcW w:w="1170" w:type="dxa"/>
            <w:gridSpan w:val="2"/>
          </w:tcPr>
          <w:p w:rsidR="00BD18EB" w:rsidRPr="00473CB1" w:rsidRDefault="00BD18EB" w:rsidP="00E51CAB">
            <w:pPr>
              <w:spacing w:line="276" w:lineRule="auto"/>
              <w:rPr>
                <w:rFonts w:eastAsia="Batang"/>
                <w:u w:val="wave"/>
              </w:rPr>
            </w:pPr>
            <w:r w:rsidRPr="00473CB1">
              <w:rPr>
                <w:rFonts w:eastAsia="Batang"/>
                <w:sz w:val="22"/>
                <w:szCs w:val="22"/>
                <w:u w:val="wave"/>
              </w:rPr>
              <w:t>28 qershor 2019</w:t>
            </w:r>
          </w:p>
        </w:tc>
        <w:tc>
          <w:tcPr>
            <w:tcW w:w="1260" w:type="dxa"/>
          </w:tcPr>
          <w:p w:rsidR="00BD18EB" w:rsidRPr="00473CB1" w:rsidRDefault="00846BEB" w:rsidP="00E51CAB">
            <w:pPr>
              <w:spacing w:line="276" w:lineRule="auto"/>
            </w:pPr>
            <w:r w:rsidRPr="00473CB1">
              <w:rPr>
                <w:sz w:val="22"/>
                <w:szCs w:val="22"/>
              </w:rPr>
              <w:t>SHM</w:t>
            </w:r>
          </w:p>
        </w:tc>
        <w:tc>
          <w:tcPr>
            <w:tcW w:w="2160" w:type="dxa"/>
          </w:tcPr>
          <w:p w:rsidR="00BD18EB" w:rsidRPr="00473CB1" w:rsidRDefault="00BD18E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E51CAB">
            <w:pPr>
              <w:spacing w:line="276" w:lineRule="auto"/>
              <w:rPr>
                <w:rFonts w:eastAsia="Batang"/>
                <w:u w:val="wave"/>
              </w:rPr>
            </w:pPr>
            <w:r w:rsidRPr="00473CB1">
              <w:rPr>
                <w:rFonts w:eastAsia="Batang"/>
                <w:sz w:val="22"/>
                <w:szCs w:val="22"/>
                <w:u w:val="wave"/>
              </w:rPr>
              <w:t>Xhezair Zaganjori</w:t>
            </w:r>
          </w:p>
          <w:p w:rsidR="00BD18EB" w:rsidRPr="00473CB1" w:rsidRDefault="00BD18EB" w:rsidP="00E51CAB">
            <w:pPr>
              <w:spacing w:line="276" w:lineRule="auto"/>
              <w:rPr>
                <w:rFonts w:eastAsia="Batang"/>
                <w:u w:val="wave"/>
              </w:rPr>
            </w:pPr>
            <w:r w:rsidRPr="00473CB1">
              <w:rPr>
                <w:rFonts w:eastAsia="Batang"/>
                <w:sz w:val="22"/>
                <w:szCs w:val="22"/>
                <w:u w:val="wave"/>
              </w:rPr>
              <w:t>Ardian Dvorani</w:t>
            </w:r>
          </w:p>
          <w:p w:rsidR="00BD18EB" w:rsidRPr="00473CB1" w:rsidRDefault="00BD18EB" w:rsidP="00E51CAB">
            <w:pPr>
              <w:spacing w:line="276" w:lineRule="auto"/>
              <w:rPr>
                <w:rFonts w:eastAsia="Batang"/>
                <w:u w:val="wave"/>
              </w:rPr>
            </w:pPr>
          </w:p>
          <w:p w:rsidR="00BD18EB" w:rsidRPr="00473CB1" w:rsidRDefault="00BD18E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E51CAB">
            <w:pPr>
              <w:spacing w:line="276" w:lineRule="auto"/>
              <w:rPr>
                <w:rFonts w:eastAsia="Batang"/>
                <w:u w:val="wave"/>
              </w:rPr>
            </w:pPr>
            <w:r w:rsidRPr="00473CB1">
              <w:rPr>
                <w:rFonts w:eastAsia="Batang"/>
                <w:sz w:val="22"/>
                <w:szCs w:val="22"/>
                <w:u w:val="wave"/>
              </w:rPr>
              <w:t>Engert P</w:t>
            </w:r>
            <w:r w:rsidR="00B01439" w:rsidRPr="00473CB1">
              <w:rPr>
                <w:rFonts w:eastAsia="Batang"/>
                <w:sz w:val="22"/>
                <w:szCs w:val="22"/>
                <w:u w:val="wave"/>
              </w:rPr>
              <w:t>ë</w:t>
            </w:r>
            <w:r w:rsidRPr="00473CB1">
              <w:rPr>
                <w:rFonts w:eastAsia="Batang"/>
                <w:sz w:val="22"/>
                <w:szCs w:val="22"/>
                <w:u w:val="wave"/>
              </w:rPr>
              <w:t>llumbi</w:t>
            </w:r>
            <w:r w:rsidR="007C663C" w:rsidRPr="00473CB1">
              <w:rPr>
                <w:rFonts w:eastAsia="Batang"/>
                <w:sz w:val="22"/>
                <w:szCs w:val="22"/>
                <w:u w:val="wave"/>
              </w:rPr>
              <w:t xml:space="preserve"> </w:t>
            </w:r>
            <w:r w:rsidR="00034FFD" w:rsidRPr="00473CB1">
              <w:rPr>
                <w:rFonts w:eastAsia="Batang"/>
                <w:sz w:val="22"/>
                <w:szCs w:val="22"/>
                <w:u w:val="wave"/>
              </w:rPr>
              <w:t xml:space="preserve"> </w:t>
            </w:r>
          </w:p>
        </w:tc>
        <w:tc>
          <w:tcPr>
            <w:tcW w:w="7048" w:type="dxa"/>
            <w:gridSpan w:val="2"/>
          </w:tcPr>
          <w:p w:rsidR="00BD18EB" w:rsidRPr="00473CB1" w:rsidRDefault="00BD18EB" w:rsidP="00E51CAB">
            <w:pPr>
              <w:spacing w:line="276" w:lineRule="auto"/>
              <w:jc w:val="both"/>
              <w:rPr>
                <w:rFonts w:eastAsia="Times New Roman"/>
              </w:rPr>
            </w:pPr>
            <w:r w:rsidRPr="00473CB1">
              <w:rPr>
                <w:rFonts w:eastAsia="Times New Roman"/>
                <w:sz w:val="22"/>
                <w:szCs w:val="22"/>
              </w:rPr>
              <w:t>Shkaqet e rekursit për në Gjykatën e Lartë.  Roli i praktikës gjyqësore të Gjykatës së Lartë pas ndryshimeve ligjore të vitit 2017.</w:t>
            </w:r>
          </w:p>
        </w:tc>
        <w:tc>
          <w:tcPr>
            <w:tcW w:w="1590" w:type="dxa"/>
            <w:gridSpan w:val="2"/>
          </w:tcPr>
          <w:p w:rsidR="00BD18E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292DE4">
        <w:tc>
          <w:tcPr>
            <w:tcW w:w="13948" w:type="dxa"/>
            <w:gridSpan w:val="9"/>
          </w:tcPr>
          <w:p w:rsidR="00E51CAB" w:rsidRPr="00473CB1" w:rsidRDefault="00E51CAB" w:rsidP="00E51CAB">
            <w:pPr>
              <w:spacing w:line="276" w:lineRule="auto"/>
              <w:jc w:val="center"/>
              <w:rPr>
                <w:rFonts w:eastAsia="Batang"/>
                <w:b/>
                <w:u w:val="wave"/>
              </w:rPr>
            </w:pPr>
            <w:r w:rsidRPr="00473CB1">
              <w:rPr>
                <w:rFonts w:eastAsia="Batang"/>
                <w:b/>
                <w:sz w:val="22"/>
                <w:szCs w:val="22"/>
                <w:u w:val="wave"/>
              </w:rPr>
              <w:t>KORRIK 2019</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1-2 korrik 2019</w:t>
            </w:r>
          </w:p>
        </w:tc>
        <w:tc>
          <w:tcPr>
            <w:tcW w:w="1260" w:type="dxa"/>
          </w:tcPr>
          <w:p w:rsidR="00E51CAB" w:rsidRPr="00473CB1" w:rsidRDefault="00846BEB" w:rsidP="00E51CAB">
            <w:pPr>
              <w:spacing w:line="276" w:lineRule="auto"/>
              <w:rPr>
                <w:rFonts w:eastAsia="Batang"/>
                <w:u w:val="wave"/>
              </w:rPr>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Kostaq Beluri</w:t>
            </w: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suese:</w:t>
            </w:r>
          </w:p>
          <w:p w:rsidR="00E51CAB" w:rsidRPr="00473CB1" w:rsidRDefault="00E51CAB" w:rsidP="00E51CAB">
            <w:pPr>
              <w:spacing w:line="276" w:lineRule="auto"/>
              <w:rPr>
                <w:rFonts w:eastAsia="Batang"/>
                <w:u w:val="wave"/>
              </w:rPr>
            </w:pPr>
            <w:r w:rsidRPr="00473CB1">
              <w:rPr>
                <w:rFonts w:eastAsia="Batang"/>
                <w:sz w:val="22"/>
                <w:szCs w:val="22"/>
                <w:u w:val="wave"/>
              </w:rPr>
              <w:t>Sonjela Voskopi</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Roli i prokurorit në drejtimin dhe kontrollin e hetimeve paraprake; raportet  me policinë gjyqësore. Probleme të kontrollit gjyqësor gjatë fazës së hetimeve paraprake. Rëndësia e aktit të njoftimit për përfundimin e hetimeve paraprake dhe roli i mbrojtësit në këtë fazë të procesit.</w:t>
            </w:r>
          </w:p>
        </w:tc>
        <w:tc>
          <w:tcPr>
            <w:tcW w:w="1590" w:type="dxa"/>
            <w:gridSpan w:val="2"/>
          </w:tcPr>
          <w:p w:rsidR="00E51CAB" w:rsidRPr="00473CB1" w:rsidRDefault="00BD18EB" w:rsidP="00E51CAB">
            <w:pPr>
              <w:spacing w:line="276" w:lineRule="auto"/>
            </w:pPr>
            <w:r w:rsidRPr="00473CB1">
              <w:rPr>
                <w:rFonts w:eastAsia="Batang"/>
                <w:sz w:val="22"/>
                <w:szCs w:val="22"/>
              </w:rPr>
              <w:t>Tiran</w:t>
            </w:r>
            <w:r w:rsidR="00B01439" w:rsidRPr="00473CB1">
              <w:rPr>
                <w:rFonts w:eastAsia="Batang"/>
                <w:sz w:val="22"/>
                <w:szCs w:val="22"/>
              </w:rPr>
              <w:t>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u w:val="wave"/>
              </w:rPr>
            </w:pPr>
            <w:r w:rsidRPr="00473CB1">
              <w:rPr>
                <w:rFonts w:eastAsia="Batang"/>
                <w:sz w:val="22"/>
                <w:szCs w:val="22"/>
                <w:u w:val="wave"/>
              </w:rPr>
              <w:t>1-2 korrik 2019</w:t>
            </w:r>
          </w:p>
        </w:tc>
        <w:tc>
          <w:tcPr>
            <w:tcW w:w="1260" w:type="dxa"/>
          </w:tcPr>
          <w:p w:rsidR="00E51CAB" w:rsidRPr="00473CB1" w:rsidRDefault="00846BEB" w:rsidP="00E51CAB">
            <w:pPr>
              <w:spacing w:line="276" w:lineRule="auto"/>
            </w:pPr>
            <w:r w:rsidRPr="00473CB1">
              <w:rPr>
                <w:sz w:val="22"/>
                <w:szCs w:val="22"/>
              </w:rPr>
              <w:t>SHM</w:t>
            </w: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Albert Meça</w:t>
            </w:r>
            <w:r w:rsidR="00300C3E"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Enkeleda Millonai</w:t>
            </w:r>
            <w:r w:rsidR="00C936AB" w:rsidRPr="00473CB1">
              <w:rPr>
                <w:rFonts w:eastAsia="Batang"/>
                <w:sz w:val="22"/>
                <w:szCs w:val="22"/>
                <w:u w:val="wave"/>
              </w:rPr>
              <w:t xml:space="preserve"> </w:t>
            </w:r>
            <w:r w:rsidR="00034FFD" w:rsidRPr="00473CB1">
              <w:rPr>
                <w:rFonts w:eastAsia="Batang"/>
                <w:sz w:val="22"/>
                <w:szCs w:val="22"/>
                <w:u w:val="wave"/>
              </w:rPr>
              <w:t xml:space="preserve"> </w:t>
            </w: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450749" w:rsidP="00450749">
            <w:pPr>
              <w:spacing w:line="276" w:lineRule="auto"/>
              <w:rPr>
                <w:rFonts w:eastAsia="Batang"/>
                <w:u w:val="wave"/>
              </w:rPr>
            </w:pPr>
            <w:r w:rsidRPr="00473CB1">
              <w:rPr>
                <w:rFonts w:eastAsia="Batang"/>
                <w:sz w:val="22"/>
                <w:szCs w:val="22"/>
                <w:u w:val="wave"/>
              </w:rPr>
              <w:lastRenderedPageBreak/>
              <w:t>Ndini Tavani</w:t>
            </w:r>
          </w:p>
        </w:tc>
        <w:tc>
          <w:tcPr>
            <w:tcW w:w="7048" w:type="dxa"/>
            <w:gridSpan w:val="2"/>
          </w:tcPr>
          <w:p w:rsidR="00E51CAB" w:rsidRPr="00473CB1" w:rsidRDefault="00E51CAB" w:rsidP="00E51CAB">
            <w:pPr>
              <w:spacing w:line="276" w:lineRule="auto"/>
              <w:jc w:val="both"/>
              <w:rPr>
                <w:rFonts w:eastAsia="Batang"/>
                <w:u w:val="wave"/>
              </w:rPr>
            </w:pPr>
            <w:r w:rsidRPr="00473CB1">
              <w:rPr>
                <w:rFonts w:eastAsia="Batang"/>
                <w:sz w:val="22"/>
                <w:szCs w:val="22"/>
                <w:u w:val="wave"/>
              </w:rPr>
              <w:lastRenderedPageBreak/>
              <w:t>Ankimi kundër vendimit të mosfillimit të procedimit penal dhe kundër vendimit të pushimit tëç</w:t>
            </w:r>
            <w:r w:rsidR="00586BA1" w:rsidRPr="00473CB1">
              <w:rPr>
                <w:rFonts w:eastAsia="Times New Roman"/>
                <w:sz w:val="22"/>
                <w:szCs w:val="22"/>
              </w:rPr>
              <w:t>ë</w:t>
            </w:r>
            <w:r w:rsidRPr="00473CB1">
              <w:rPr>
                <w:rFonts w:eastAsia="Batang"/>
                <w:sz w:val="22"/>
                <w:szCs w:val="22"/>
                <w:u w:val="wave"/>
              </w:rPr>
              <w:t>shtjes ose akuzës, në rastin e kundërvajtjeve penale. Roli i gjyqtarit të hetimeve paraprake dhe i seancës paraprake dhe problemet e praktikës gjyqësore.</w:t>
            </w:r>
          </w:p>
        </w:tc>
        <w:tc>
          <w:tcPr>
            <w:tcW w:w="1590" w:type="dxa"/>
            <w:gridSpan w:val="2"/>
          </w:tcPr>
          <w:p w:rsidR="00E51CAB" w:rsidRPr="00473CB1" w:rsidRDefault="00E51CAB" w:rsidP="00586BA1">
            <w:pPr>
              <w:spacing w:line="276" w:lineRule="auto"/>
            </w:pPr>
            <w:r w:rsidRPr="00473CB1">
              <w:rPr>
                <w:sz w:val="22"/>
                <w:szCs w:val="22"/>
              </w:rPr>
              <w:t>S</w:t>
            </w:r>
            <w:r w:rsidR="00586BA1" w:rsidRPr="00473CB1">
              <w:rPr>
                <w:sz w:val="22"/>
                <w:szCs w:val="22"/>
              </w:rPr>
              <w:t>H</w:t>
            </w:r>
            <w:r w:rsidRPr="00473CB1">
              <w:rPr>
                <w:sz w:val="22"/>
                <w:szCs w:val="22"/>
              </w:rPr>
              <w:t>M</w:t>
            </w:r>
          </w:p>
        </w:tc>
      </w:tr>
      <w:tr w:rsidR="00EA271A" w:rsidRPr="00473CB1" w:rsidTr="008512C6">
        <w:tc>
          <w:tcPr>
            <w:tcW w:w="720" w:type="dxa"/>
          </w:tcPr>
          <w:p w:rsidR="00EA271A" w:rsidRPr="00473CB1" w:rsidRDefault="00EA271A" w:rsidP="00E51CAB">
            <w:pPr>
              <w:numPr>
                <w:ilvl w:val="0"/>
                <w:numId w:val="9"/>
              </w:numPr>
              <w:spacing w:line="276" w:lineRule="auto"/>
              <w:rPr>
                <w:rFonts w:eastAsia="Batang"/>
                <w:u w:val="wave"/>
              </w:rPr>
            </w:pPr>
          </w:p>
        </w:tc>
        <w:tc>
          <w:tcPr>
            <w:tcW w:w="1170" w:type="dxa"/>
            <w:gridSpan w:val="2"/>
          </w:tcPr>
          <w:p w:rsidR="00EA271A" w:rsidRPr="00473CB1" w:rsidRDefault="00EA271A" w:rsidP="00EA271A">
            <w:pPr>
              <w:tabs>
                <w:tab w:val="left" w:pos="780"/>
              </w:tabs>
              <w:spacing w:line="276" w:lineRule="auto"/>
              <w:rPr>
                <w:rFonts w:eastAsia="Batang"/>
                <w:u w:val="wave"/>
              </w:rPr>
            </w:pPr>
            <w:r w:rsidRPr="00473CB1">
              <w:rPr>
                <w:rFonts w:eastAsia="Batang"/>
                <w:sz w:val="22"/>
                <w:szCs w:val="22"/>
              </w:rPr>
              <w:t>1-2 korrik 2019</w:t>
            </w:r>
          </w:p>
        </w:tc>
        <w:tc>
          <w:tcPr>
            <w:tcW w:w="1260" w:type="dxa"/>
          </w:tcPr>
          <w:p w:rsidR="00EA271A" w:rsidRPr="00473CB1" w:rsidRDefault="00EA271A" w:rsidP="00E51CAB">
            <w:pPr>
              <w:spacing w:line="276" w:lineRule="auto"/>
            </w:pPr>
            <w:r w:rsidRPr="00473CB1">
              <w:rPr>
                <w:sz w:val="22"/>
                <w:szCs w:val="22"/>
              </w:rPr>
              <w:t>SHM</w:t>
            </w:r>
          </w:p>
        </w:tc>
        <w:tc>
          <w:tcPr>
            <w:tcW w:w="2160" w:type="dxa"/>
          </w:tcPr>
          <w:p w:rsidR="00EA271A" w:rsidRPr="00473CB1" w:rsidRDefault="00EA271A" w:rsidP="00A77152">
            <w:pPr>
              <w:spacing w:line="276" w:lineRule="auto"/>
              <w:rPr>
                <w:rFonts w:eastAsia="Batang"/>
                <w:u w:val="wave"/>
              </w:rPr>
            </w:pPr>
            <w:r w:rsidRPr="00473CB1">
              <w:rPr>
                <w:rFonts w:eastAsia="Batang"/>
                <w:sz w:val="22"/>
                <w:szCs w:val="22"/>
                <w:u w:val="wave"/>
              </w:rPr>
              <w:t>Ekspertë:</w:t>
            </w:r>
          </w:p>
          <w:p w:rsidR="00EA271A" w:rsidRPr="00473CB1" w:rsidRDefault="00EA271A" w:rsidP="00A77152">
            <w:pPr>
              <w:spacing w:line="276" w:lineRule="auto"/>
              <w:rPr>
                <w:rFonts w:eastAsia="Batang"/>
                <w:u w:val="wave"/>
              </w:rPr>
            </w:pPr>
            <w:r w:rsidRPr="00473CB1">
              <w:rPr>
                <w:rFonts w:eastAsia="Batang"/>
                <w:sz w:val="22"/>
                <w:szCs w:val="22"/>
                <w:u w:val="wave"/>
              </w:rPr>
              <w:t>Artan Hoxha</w:t>
            </w:r>
          </w:p>
          <w:p w:rsidR="00EA271A" w:rsidRPr="00473CB1" w:rsidRDefault="00EA271A" w:rsidP="00A77152">
            <w:pPr>
              <w:spacing w:line="276" w:lineRule="auto"/>
              <w:rPr>
                <w:rFonts w:eastAsia="Batang"/>
                <w:u w:val="wave"/>
              </w:rPr>
            </w:pPr>
            <w:r w:rsidRPr="00473CB1">
              <w:rPr>
                <w:rFonts w:eastAsia="Batang"/>
                <w:sz w:val="22"/>
                <w:szCs w:val="22"/>
                <w:u w:val="wave"/>
              </w:rPr>
              <w:t>Klodian Kurushi</w:t>
            </w:r>
          </w:p>
          <w:p w:rsidR="00EA271A" w:rsidRPr="00473CB1" w:rsidRDefault="00EA271A" w:rsidP="00A77152">
            <w:pPr>
              <w:spacing w:line="276" w:lineRule="auto"/>
              <w:rPr>
                <w:rFonts w:eastAsia="Batang"/>
                <w:u w:val="wave"/>
              </w:rPr>
            </w:pPr>
          </w:p>
          <w:p w:rsidR="00EA271A" w:rsidRPr="00473CB1" w:rsidRDefault="00EA271A" w:rsidP="00A77152">
            <w:pPr>
              <w:spacing w:line="276" w:lineRule="auto"/>
              <w:rPr>
                <w:rFonts w:eastAsia="Batang"/>
                <w:u w:val="wave"/>
              </w:rPr>
            </w:pPr>
            <w:r w:rsidRPr="00473CB1">
              <w:rPr>
                <w:rFonts w:eastAsia="Batang"/>
                <w:sz w:val="22"/>
                <w:szCs w:val="22"/>
                <w:u w:val="wave"/>
              </w:rPr>
              <w:t>Lehtësuese:</w:t>
            </w:r>
          </w:p>
          <w:p w:rsidR="00EA271A" w:rsidRPr="00473CB1" w:rsidRDefault="00EA271A" w:rsidP="00E51CAB">
            <w:pPr>
              <w:spacing w:line="276" w:lineRule="auto"/>
              <w:rPr>
                <w:rFonts w:eastAsia="Batang"/>
                <w:u w:val="wave"/>
              </w:rPr>
            </w:pPr>
            <w:r w:rsidRPr="00473CB1">
              <w:rPr>
                <w:rFonts w:eastAsia="Batang"/>
                <w:sz w:val="22"/>
                <w:szCs w:val="22"/>
                <w:u w:val="wave"/>
              </w:rPr>
              <w:t>Joana Qeleshi</w:t>
            </w:r>
          </w:p>
        </w:tc>
        <w:tc>
          <w:tcPr>
            <w:tcW w:w="7048" w:type="dxa"/>
            <w:gridSpan w:val="2"/>
          </w:tcPr>
          <w:p w:rsidR="00EA271A" w:rsidRPr="00473CB1" w:rsidRDefault="00EA271A" w:rsidP="00A77152">
            <w:pPr>
              <w:spacing w:line="276" w:lineRule="auto"/>
              <w:jc w:val="both"/>
              <w:rPr>
                <w:rFonts w:eastAsia="Times New Roman"/>
              </w:rPr>
            </w:pPr>
            <w:r w:rsidRPr="00473CB1">
              <w:rPr>
                <w:rFonts w:eastAsia="Times New Roman"/>
                <w:sz w:val="22"/>
                <w:szCs w:val="22"/>
              </w:rPr>
              <w:t>Gjykimi i shkurtuar dhe gjykimi i drejtpërdrejtë, si gjykime të posaçme. Veçoritë e gjykimit të shkurtuar dhe problemet e praktikës gjyqësore. Ndryshimet e bëra me ligjin nr. 35/2017 dhe nevoja për kuptimin e drejtë të tyre. Veçoritë e rastit të dytë të gjykimit të drejtpërdrejtë: praktika gjyqësore.</w:t>
            </w:r>
          </w:p>
          <w:p w:rsidR="00EA271A" w:rsidRPr="00473CB1" w:rsidRDefault="00EA271A" w:rsidP="00E51CAB">
            <w:pPr>
              <w:spacing w:line="276" w:lineRule="auto"/>
              <w:jc w:val="both"/>
              <w:rPr>
                <w:rFonts w:eastAsia="Batang"/>
                <w:u w:val="wave"/>
              </w:rPr>
            </w:pPr>
            <w:r w:rsidRPr="00473CB1">
              <w:rPr>
                <w:rFonts w:eastAsia="Times New Roman"/>
                <w:sz w:val="22"/>
                <w:szCs w:val="22"/>
              </w:rPr>
              <w:t>Urdhri penal i dënimit dhe gjykimi me marrëveshje -  risi të KPP-së; Marrëveshja për pranimin e fajësisë, përmbajtja dhe rastet e refuzimit të marrëveshjes.</w:t>
            </w:r>
          </w:p>
        </w:tc>
        <w:tc>
          <w:tcPr>
            <w:tcW w:w="1590" w:type="dxa"/>
            <w:gridSpan w:val="2"/>
          </w:tcPr>
          <w:p w:rsidR="00EA271A" w:rsidRPr="00473CB1" w:rsidRDefault="00EA271A" w:rsidP="00586BA1">
            <w:pPr>
              <w:spacing w:line="276" w:lineRule="auto"/>
            </w:pPr>
            <w:r w:rsidRPr="00473CB1">
              <w:rPr>
                <w:rFonts w:eastAsia="Batang"/>
                <w:sz w:val="22"/>
                <w:szCs w:val="22"/>
              </w:rPr>
              <w:t>Tiranë</w:t>
            </w:r>
          </w:p>
        </w:tc>
      </w:tr>
      <w:tr w:rsidR="00DC3761" w:rsidRPr="00473CB1" w:rsidTr="008512C6">
        <w:tc>
          <w:tcPr>
            <w:tcW w:w="720" w:type="dxa"/>
          </w:tcPr>
          <w:p w:rsidR="00E51CAB" w:rsidRPr="00473CB1" w:rsidRDefault="00E51CAB" w:rsidP="00E51CAB">
            <w:pPr>
              <w:numPr>
                <w:ilvl w:val="0"/>
                <w:numId w:val="9"/>
              </w:numPr>
              <w:spacing w:line="276" w:lineRule="auto"/>
              <w:rPr>
                <w:rFonts w:eastAsia="Batang"/>
                <w:u w:val="wave"/>
              </w:rPr>
            </w:pPr>
          </w:p>
        </w:tc>
        <w:tc>
          <w:tcPr>
            <w:tcW w:w="1170" w:type="dxa"/>
            <w:gridSpan w:val="2"/>
          </w:tcPr>
          <w:p w:rsidR="00E51CAB" w:rsidRPr="00473CB1" w:rsidRDefault="00E51CAB" w:rsidP="00E51CAB">
            <w:pPr>
              <w:spacing w:line="276" w:lineRule="auto"/>
              <w:rPr>
                <w:rFonts w:eastAsia="Batang"/>
              </w:rPr>
            </w:pPr>
            <w:r w:rsidRPr="00473CB1">
              <w:rPr>
                <w:rFonts w:eastAsia="Batang"/>
                <w:sz w:val="22"/>
                <w:szCs w:val="22"/>
              </w:rPr>
              <w:t>3-4 korrik 2019</w:t>
            </w:r>
          </w:p>
        </w:tc>
        <w:tc>
          <w:tcPr>
            <w:tcW w:w="1260" w:type="dxa"/>
          </w:tcPr>
          <w:p w:rsidR="00E51CAB" w:rsidRPr="00473CB1" w:rsidRDefault="00E51CAB" w:rsidP="00E51CAB">
            <w:pPr>
              <w:spacing w:line="276" w:lineRule="auto"/>
            </w:pPr>
          </w:p>
        </w:tc>
        <w:tc>
          <w:tcPr>
            <w:tcW w:w="2160" w:type="dxa"/>
          </w:tcPr>
          <w:p w:rsidR="00E51CAB" w:rsidRPr="00473CB1" w:rsidRDefault="00E51CAB" w:rsidP="00E51CAB">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E51CAB" w:rsidRPr="00473CB1" w:rsidRDefault="00E51CAB" w:rsidP="00E51CAB">
            <w:pPr>
              <w:spacing w:line="276" w:lineRule="auto"/>
              <w:rPr>
                <w:rFonts w:eastAsia="Batang"/>
                <w:u w:val="wave"/>
              </w:rPr>
            </w:pPr>
            <w:r w:rsidRPr="00473CB1">
              <w:rPr>
                <w:rFonts w:eastAsia="Batang"/>
                <w:sz w:val="22"/>
                <w:szCs w:val="22"/>
                <w:u w:val="wave"/>
              </w:rPr>
              <w:t>Albana Boksi</w:t>
            </w:r>
          </w:p>
          <w:p w:rsidR="00E51CAB" w:rsidRPr="00473CB1" w:rsidRDefault="00E51CAB" w:rsidP="00E51CAB">
            <w:pPr>
              <w:spacing w:line="276" w:lineRule="auto"/>
              <w:rPr>
                <w:rFonts w:eastAsia="Batang"/>
                <w:u w:val="wave"/>
              </w:rPr>
            </w:pPr>
            <w:r w:rsidRPr="00473CB1">
              <w:rPr>
                <w:rFonts w:eastAsia="Batang"/>
                <w:sz w:val="22"/>
                <w:szCs w:val="22"/>
                <w:u w:val="wave"/>
              </w:rPr>
              <w:t>Idlir Peçi</w:t>
            </w:r>
          </w:p>
          <w:p w:rsidR="00E51CAB" w:rsidRPr="00473CB1" w:rsidRDefault="00E51CAB" w:rsidP="00E51CAB">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E51CAB" w:rsidRPr="00473CB1" w:rsidRDefault="00E51CAB" w:rsidP="00E51CAB">
            <w:pPr>
              <w:spacing w:line="276" w:lineRule="auto"/>
              <w:rPr>
                <w:rFonts w:eastAsia="Batang"/>
                <w:u w:val="wave"/>
              </w:rPr>
            </w:pPr>
            <w:r w:rsidRPr="00473CB1">
              <w:rPr>
                <w:rFonts w:eastAsia="Batang"/>
                <w:sz w:val="22"/>
                <w:szCs w:val="22"/>
                <w:u w:val="wave"/>
              </w:rPr>
              <w:t>Florjan Kalaja</w:t>
            </w:r>
          </w:p>
        </w:tc>
        <w:tc>
          <w:tcPr>
            <w:tcW w:w="7048" w:type="dxa"/>
            <w:gridSpan w:val="2"/>
          </w:tcPr>
          <w:p w:rsidR="00E51CAB" w:rsidRPr="00473CB1" w:rsidRDefault="00E51CAB" w:rsidP="00E51CAB">
            <w:pPr>
              <w:shd w:val="clear" w:color="auto" w:fill="FFFFFF"/>
              <w:spacing w:line="276" w:lineRule="auto"/>
              <w:jc w:val="both"/>
              <w:rPr>
                <w:rFonts w:eastAsia="Times New Roman"/>
              </w:rPr>
            </w:pPr>
            <w:r w:rsidRPr="00473CB1">
              <w:rPr>
                <w:rFonts w:eastAsia="Times New Roman"/>
                <w:sz w:val="22"/>
                <w:szCs w:val="22"/>
              </w:rPr>
              <w:t>Provat dhe papërdorshmëria e provave të marra në kundërshtim me ligjin. Raporti i aktit të pavlefshëm me përdorshmërinë e provës së marrë nëpërmjet tij. Këndvështrim krahasues me doktrinën dhe jurisprudencën e huaj.</w:t>
            </w:r>
          </w:p>
        </w:tc>
        <w:tc>
          <w:tcPr>
            <w:tcW w:w="1590" w:type="dxa"/>
            <w:gridSpan w:val="2"/>
          </w:tcPr>
          <w:p w:rsidR="00E51CAB" w:rsidRPr="00473CB1" w:rsidRDefault="00E51CAB" w:rsidP="00586BA1">
            <w:pPr>
              <w:spacing w:line="276" w:lineRule="auto"/>
            </w:pPr>
            <w:r w:rsidRPr="00473CB1">
              <w:rPr>
                <w:sz w:val="22"/>
                <w:szCs w:val="22"/>
              </w:rPr>
              <w:t>S</w:t>
            </w:r>
            <w:r w:rsidR="00586BA1" w:rsidRPr="00473CB1">
              <w:rPr>
                <w:sz w:val="22"/>
                <w:szCs w:val="22"/>
              </w:rPr>
              <w:t>H</w:t>
            </w:r>
            <w:r w:rsidRPr="00473CB1">
              <w:rPr>
                <w:sz w:val="22"/>
                <w:szCs w:val="22"/>
              </w:rPr>
              <w:t>M</w:t>
            </w:r>
          </w:p>
        </w:tc>
      </w:tr>
      <w:tr w:rsidR="00DC3761" w:rsidRPr="00473CB1" w:rsidTr="008512C6">
        <w:tc>
          <w:tcPr>
            <w:tcW w:w="720" w:type="dxa"/>
          </w:tcPr>
          <w:p w:rsidR="00A53A6D" w:rsidRPr="00473CB1" w:rsidRDefault="00A53A6D" w:rsidP="00A53A6D">
            <w:pPr>
              <w:numPr>
                <w:ilvl w:val="0"/>
                <w:numId w:val="9"/>
              </w:numPr>
              <w:spacing w:line="276" w:lineRule="auto"/>
              <w:rPr>
                <w:rFonts w:eastAsia="Batang"/>
                <w:u w:val="wave"/>
              </w:rPr>
            </w:pPr>
          </w:p>
        </w:tc>
        <w:tc>
          <w:tcPr>
            <w:tcW w:w="1170" w:type="dxa"/>
            <w:gridSpan w:val="2"/>
          </w:tcPr>
          <w:p w:rsidR="00A53A6D" w:rsidRPr="00473CB1" w:rsidRDefault="00A53A6D" w:rsidP="00A53A6D">
            <w:pPr>
              <w:tabs>
                <w:tab w:val="left" w:pos="750"/>
              </w:tabs>
              <w:spacing w:line="276" w:lineRule="auto"/>
              <w:rPr>
                <w:rFonts w:eastAsia="Batang"/>
              </w:rPr>
            </w:pPr>
            <w:r w:rsidRPr="00473CB1">
              <w:rPr>
                <w:rFonts w:eastAsia="Batang"/>
                <w:sz w:val="22"/>
                <w:szCs w:val="22"/>
                <w:u w:val="wave"/>
              </w:rPr>
              <w:t>3-4 korrik 2019</w:t>
            </w:r>
          </w:p>
        </w:tc>
        <w:tc>
          <w:tcPr>
            <w:tcW w:w="1260" w:type="dxa"/>
          </w:tcPr>
          <w:p w:rsidR="00A53A6D" w:rsidRPr="00473CB1" w:rsidRDefault="00846BEB" w:rsidP="00A53A6D">
            <w:pPr>
              <w:spacing w:line="276" w:lineRule="auto"/>
            </w:pPr>
            <w:r w:rsidRPr="00473CB1">
              <w:rPr>
                <w:sz w:val="22"/>
                <w:szCs w:val="22"/>
              </w:rPr>
              <w:t>SHM</w:t>
            </w:r>
          </w:p>
        </w:tc>
        <w:tc>
          <w:tcPr>
            <w:tcW w:w="2160" w:type="dxa"/>
          </w:tcPr>
          <w:p w:rsidR="00A53A6D" w:rsidRPr="00473CB1" w:rsidRDefault="00A53A6D" w:rsidP="00A53A6D">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A53A6D" w:rsidRPr="00473CB1" w:rsidRDefault="00CB2798" w:rsidP="00A53A6D">
            <w:pPr>
              <w:spacing w:line="276" w:lineRule="auto"/>
              <w:rPr>
                <w:rFonts w:eastAsia="Batang"/>
                <w:u w:val="wave"/>
              </w:rPr>
            </w:pPr>
            <w:r w:rsidRPr="00473CB1">
              <w:rPr>
                <w:rFonts w:eastAsia="Batang"/>
                <w:sz w:val="22"/>
                <w:szCs w:val="22"/>
                <w:u w:val="wave"/>
              </w:rPr>
              <w:t>Alma Hicka</w:t>
            </w:r>
          </w:p>
          <w:p w:rsidR="00A53A6D" w:rsidRPr="00473CB1" w:rsidRDefault="00A53A6D" w:rsidP="00A53A6D">
            <w:pPr>
              <w:spacing w:line="276" w:lineRule="auto"/>
              <w:rPr>
                <w:rFonts w:eastAsia="Batang"/>
                <w:u w:val="wave"/>
              </w:rPr>
            </w:pPr>
            <w:r w:rsidRPr="00473CB1">
              <w:rPr>
                <w:rFonts w:eastAsia="Batang"/>
                <w:sz w:val="22"/>
                <w:szCs w:val="22"/>
                <w:u w:val="wave"/>
              </w:rPr>
              <w:t>Altin Shkurti</w:t>
            </w:r>
          </w:p>
          <w:p w:rsidR="00A53A6D" w:rsidRPr="00473CB1" w:rsidRDefault="00A53A6D" w:rsidP="00A53A6D">
            <w:pPr>
              <w:spacing w:line="276" w:lineRule="auto"/>
              <w:rPr>
                <w:rFonts w:eastAsia="Batang"/>
                <w:u w:val="wave"/>
              </w:rPr>
            </w:pPr>
          </w:p>
          <w:p w:rsidR="00A53A6D" w:rsidRPr="00473CB1" w:rsidRDefault="00A53A6D" w:rsidP="00A53A6D">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A53A6D" w:rsidRPr="00473CB1" w:rsidRDefault="00A53A6D" w:rsidP="00A53A6D">
            <w:pPr>
              <w:spacing w:line="276" w:lineRule="auto"/>
              <w:rPr>
                <w:rFonts w:eastAsia="Batang"/>
                <w:u w:val="wave"/>
              </w:rPr>
            </w:pPr>
            <w:r w:rsidRPr="00473CB1">
              <w:rPr>
                <w:rFonts w:eastAsia="Batang"/>
                <w:sz w:val="22"/>
                <w:szCs w:val="22"/>
                <w:u w:val="wave"/>
              </w:rPr>
              <w:t>Lutfije Celami</w:t>
            </w:r>
          </w:p>
          <w:p w:rsidR="00CB2798" w:rsidRPr="00473CB1" w:rsidRDefault="00CB2798" w:rsidP="00A53A6D">
            <w:pPr>
              <w:spacing w:line="276" w:lineRule="auto"/>
              <w:rPr>
                <w:rFonts w:eastAsia="Batang"/>
                <w:u w:val="wave"/>
              </w:rPr>
            </w:pPr>
          </w:p>
          <w:p w:rsidR="00CB2798" w:rsidRPr="00473CB1" w:rsidRDefault="00CB2798" w:rsidP="00A53A6D">
            <w:pPr>
              <w:spacing w:line="276" w:lineRule="auto"/>
              <w:rPr>
                <w:rFonts w:eastAsia="Batang"/>
                <w:u w:val="wave"/>
              </w:rPr>
            </w:pPr>
            <w:r w:rsidRPr="00473CB1">
              <w:rPr>
                <w:rFonts w:eastAsia="Batang"/>
                <w:sz w:val="22"/>
                <w:szCs w:val="22"/>
                <w:u w:val="wave"/>
              </w:rPr>
              <w:t>Moderator:</w:t>
            </w:r>
          </w:p>
          <w:p w:rsidR="00CB2798" w:rsidRPr="00473CB1" w:rsidRDefault="00CB2798" w:rsidP="00A53A6D">
            <w:pPr>
              <w:spacing w:line="276" w:lineRule="auto"/>
              <w:rPr>
                <w:rFonts w:eastAsia="Batang"/>
                <w:u w:val="wave"/>
              </w:rPr>
            </w:pPr>
            <w:r w:rsidRPr="00473CB1">
              <w:rPr>
                <w:rFonts w:eastAsia="Batang"/>
                <w:sz w:val="22"/>
                <w:szCs w:val="22"/>
                <w:u w:val="wave"/>
              </w:rPr>
              <w:t>Artan Hajdari</w:t>
            </w:r>
          </w:p>
        </w:tc>
        <w:tc>
          <w:tcPr>
            <w:tcW w:w="7048" w:type="dxa"/>
            <w:gridSpan w:val="2"/>
          </w:tcPr>
          <w:p w:rsidR="00A53A6D" w:rsidRPr="00473CB1" w:rsidRDefault="00A53A6D" w:rsidP="00A53A6D">
            <w:pPr>
              <w:spacing w:line="276" w:lineRule="auto"/>
              <w:jc w:val="both"/>
            </w:pPr>
            <w:r w:rsidRPr="00473CB1">
              <w:rPr>
                <w:sz w:val="22"/>
                <w:szCs w:val="22"/>
              </w:rPr>
              <w:t xml:space="preserve">Parashkrimi fitues përballë mënyrave të tjera origjinale të fitimit të pronësisë.Fitimi i pronësisë me parashkrim fitues, me ose pa titull. </w:t>
            </w:r>
          </w:p>
          <w:p w:rsidR="00A53A6D" w:rsidRPr="00473CB1" w:rsidRDefault="00A53A6D" w:rsidP="00A53A6D">
            <w:pPr>
              <w:spacing w:line="276" w:lineRule="auto"/>
              <w:jc w:val="both"/>
            </w:pPr>
            <w:r w:rsidRPr="00473CB1">
              <w:rPr>
                <w:sz w:val="22"/>
                <w:szCs w:val="22"/>
              </w:rPr>
              <w:t xml:space="preserve">Probleme të praktikës gjyqësore lidhur me fitimin e pronësisë mbi pasuritë e paluajtshme shtetërore nga subjektet private në kushtet e parashkrimit fitues me ose pa titull. </w:t>
            </w:r>
          </w:p>
          <w:p w:rsidR="00A53A6D" w:rsidRPr="00473CB1" w:rsidRDefault="00A53A6D" w:rsidP="00A53A6D">
            <w:pPr>
              <w:spacing w:line="276" w:lineRule="auto"/>
              <w:jc w:val="both"/>
            </w:pPr>
            <w:r w:rsidRPr="00473CB1">
              <w:rPr>
                <w:sz w:val="22"/>
                <w:szCs w:val="22"/>
              </w:rPr>
              <w:t>•</w:t>
            </w:r>
            <w:r w:rsidRPr="00473CB1">
              <w:rPr>
                <w:sz w:val="22"/>
                <w:szCs w:val="22"/>
              </w:rPr>
              <w:tab/>
              <w:t>Mënyrat e fitimit të pronësisë mbi trojet e poseduara nga subjekti privat si pjesë e ndërtimeve të realizuara para dhe pas vitit 1991;</w:t>
            </w:r>
          </w:p>
          <w:p w:rsidR="00A53A6D" w:rsidRPr="00473CB1" w:rsidRDefault="00A53A6D" w:rsidP="00A53A6D">
            <w:pPr>
              <w:spacing w:line="276" w:lineRule="auto"/>
              <w:jc w:val="both"/>
            </w:pPr>
            <w:r w:rsidRPr="00473CB1">
              <w:rPr>
                <w:sz w:val="22"/>
                <w:szCs w:val="22"/>
              </w:rPr>
              <w:t>•</w:t>
            </w:r>
            <w:r w:rsidRPr="00473CB1">
              <w:rPr>
                <w:sz w:val="22"/>
                <w:szCs w:val="22"/>
              </w:rPr>
              <w:tab/>
              <w:t xml:space="preserve">Kuptimi i mirëbesimit në çastin e hyrjes në posedim. Posedimi i sendit përmes veprës penale të pushtimit të tokës dhe kalimi i afatit ligjor të parashkrimit; </w:t>
            </w:r>
          </w:p>
          <w:p w:rsidR="00A53A6D" w:rsidRPr="00473CB1" w:rsidRDefault="00A53A6D" w:rsidP="00A53A6D">
            <w:pPr>
              <w:spacing w:line="276" w:lineRule="auto"/>
              <w:jc w:val="both"/>
            </w:pPr>
            <w:r w:rsidRPr="00473CB1">
              <w:rPr>
                <w:sz w:val="22"/>
                <w:szCs w:val="22"/>
              </w:rPr>
              <w:t>•</w:t>
            </w:r>
            <w:r w:rsidRPr="00473CB1">
              <w:rPr>
                <w:sz w:val="22"/>
                <w:szCs w:val="22"/>
              </w:rPr>
              <w:tab/>
              <w:t xml:space="preserve">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 </w:t>
            </w:r>
          </w:p>
          <w:p w:rsidR="00A53A6D" w:rsidRPr="00473CB1" w:rsidRDefault="00A53A6D" w:rsidP="00A53A6D">
            <w:pPr>
              <w:shd w:val="clear" w:color="auto" w:fill="FFFFFF"/>
              <w:spacing w:line="276" w:lineRule="auto"/>
              <w:jc w:val="both"/>
              <w:rPr>
                <w:rFonts w:eastAsia="Times New Roman"/>
              </w:rPr>
            </w:pPr>
            <w:r w:rsidRPr="00473CB1">
              <w:rPr>
                <w:sz w:val="22"/>
                <w:szCs w:val="22"/>
              </w:rPr>
              <w:t>Afati i parashkrimit në momentin e regjistrimit fillestar me pronarin shtet.</w:t>
            </w:r>
          </w:p>
        </w:tc>
        <w:tc>
          <w:tcPr>
            <w:tcW w:w="1590" w:type="dxa"/>
            <w:gridSpan w:val="2"/>
          </w:tcPr>
          <w:p w:rsidR="00A53A6D" w:rsidRPr="00473CB1" w:rsidRDefault="00A53A6D" w:rsidP="00A53A6D">
            <w:pPr>
              <w:spacing w:line="276" w:lineRule="auto"/>
            </w:pPr>
            <w:r w:rsidRPr="00473CB1">
              <w:rPr>
                <w:rFonts w:eastAsia="Batang"/>
                <w:sz w:val="22"/>
                <w:szCs w:val="22"/>
              </w:rPr>
              <w:t>Tiran</w:t>
            </w:r>
            <w:r w:rsidR="00B01439" w:rsidRPr="00473CB1">
              <w:rPr>
                <w:rFonts w:eastAsia="Batang"/>
                <w:sz w:val="22"/>
                <w:szCs w:val="22"/>
              </w:rPr>
              <w:t>ë</w:t>
            </w:r>
          </w:p>
        </w:tc>
      </w:tr>
      <w:tr w:rsidR="005B341E" w:rsidRPr="00473CB1" w:rsidTr="008512C6">
        <w:tc>
          <w:tcPr>
            <w:tcW w:w="720" w:type="dxa"/>
          </w:tcPr>
          <w:p w:rsidR="005B341E" w:rsidRPr="00473CB1" w:rsidRDefault="005B341E" w:rsidP="00A53A6D">
            <w:pPr>
              <w:numPr>
                <w:ilvl w:val="0"/>
                <w:numId w:val="9"/>
              </w:numPr>
              <w:spacing w:line="276" w:lineRule="auto"/>
              <w:rPr>
                <w:rFonts w:eastAsia="Batang"/>
                <w:u w:val="wave"/>
              </w:rPr>
            </w:pPr>
          </w:p>
        </w:tc>
        <w:tc>
          <w:tcPr>
            <w:tcW w:w="1170" w:type="dxa"/>
            <w:gridSpan w:val="2"/>
          </w:tcPr>
          <w:p w:rsidR="005B341E" w:rsidRPr="00473CB1" w:rsidRDefault="005B341E" w:rsidP="00A53A6D">
            <w:pPr>
              <w:tabs>
                <w:tab w:val="left" w:pos="750"/>
              </w:tabs>
              <w:spacing w:line="276" w:lineRule="auto"/>
              <w:rPr>
                <w:rFonts w:eastAsia="Batang"/>
                <w:u w:val="wave"/>
              </w:rPr>
            </w:pPr>
            <w:r w:rsidRPr="00473CB1">
              <w:rPr>
                <w:rFonts w:eastAsia="Batang"/>
                <w:sz w:val="22"/>
                <w:szCs w:val="22"/>
                <w:u w:val="wave"/>
              </w:rPr>
              <w:t>3-5 korrik 2019</w:t>
            </w:r>
          </w:p>
        </w:tc>
        <w:tc>
          <w:tcPr>
            <w:tcW w:w="1260" w:type="dxa"/>
          </w:tcPr>
          <w:p w:rsidR="005B341E" w:rsidRPr="00473CB1" w:rsidRDefault="005B341E" w:rsidP="00A53A6D">
            <w:pPr>
              <w:spacing w:line="276" w:lineRule="auto"/>
            </w:pPr>
            <w:r w:rsidRPr="00473CB1">
              <w:rPr>
                <w:sz w:val="22"/>
                <w:szCs w:val="22"/>
              </w:rPr>
              <w:t>USAID (PAGJ)</w:t>
            </w:r>
          </w:p>
        </w:tc>
        <w:tc>
          <w:tcPr>
            <w:tcW w:w="2160" w:type="dxa"/>
          </w:tcPr>
          <w:p w:rsidR="005B341E" w:rsidRDefault="00A156EC" w:rsidP="00A53A6D">
            <w:pPr>
              <w:spacing w:line="276" w:lineRule="auto"/>
              <w:rPr>
                <w:rFonts w:eastAsia="Batang"/>
                <w:sz w:val="22"/>
                <w:szCs w:val="22"/>
                <w:u w:val="wave"/>
              </w:rPr>
            </w:pPr>
            <w:r>
              <w:rPr>
                <w:rFonts w:eastAsia="Batang"/>
                <w:sz w:val="22"/>
                <w:szCs w:val="22"/>
                <w:u w:val="wave"/>
              </w:rPr>
              <w:t>Arta Mandro</w:t>
            </w:r>
          </w:p>
          <w:p w:rsidR="00A156EC" w:rsidRPr="00473CB1" w:rsidRDefault="00A156EC" w:rsidP="00A53A6D">
            <w:pPr>
              <w:spacing w:line="276" w:lineRule="auto"/>
              <w:rPr>
                <w:rFonts w:eastAsia="Batang"/>
                <w:u w:val="wave"/>
              </w:rPr>
            </w:pPr>
            <w:r>
              <w:rPr>
                <w:rFonts w:eastAsia="Batang"/>
                <w:sz w:val="22"/>
                <w:szCs w:val="22"/>
                <w:u w:val="wave"/>
              </w:rPr>
              <w:t>Mariana Semini</w:t>
            </w:r>
          </w:p>
        </w:tc>
        <w:tc>
          <w:tcPr>
            <w:tcW w:w="7048" w:type="dxa"/>
            <w:gridSpan w:val="2"/>
          </w:tcPr>
          <w:p w:rsidR="005B341E" w:rsidRPr="00473CB1" w:rsidRDefault="00A156EC" w:rsidP="00A53A6D">
            <w:pPr>
              <w:spacing w:line="276" w:lineRule="auto"/>
              <w:jc w:val="both"/>
            </w:pPr>
            <w:r>
              <w:rPr>
                <w:sz w:val="22"/>
                <w:szCs w:val="22"/>
              </w:rPr>
              <w:t>Leadership</w:t>
            </w:r>
          </w:p>
        </w:tc>
        <w:tc>
          <w:tcPr>
            <w:tcW w:w="1590" w:type="dxa"/>
            <w:gridSpan w:val="2"/>
          </w:tcPr>
          <w:p w:rsidR="005B341E" w:rsidRPr="00473CB1" w:rsidRDefault="00A156EC" w:rsidP="00A53A6D">
            <w:pPr>
              <w:spacing w:line="276" w:lineRule="auto"/>
              <w:rPr>
                <w:rFonts w:eastAsia="Batang"/>
              </w:rPr>
            </w:pPr>
            <w:r w:rsidRPr="00A156EC">
              <w:rPr>
                <w:rFonts w:eastAsia="Batang"/>
                <w:sz w:val="22"/>
                <w:szCs w:val="22"/>
              </w:rPr>
              <w:t>Hotel Mondial Tiranë</w:t>
            </w:r>
          </w:p>
        </w:tc>
      </w:tr>
      <w:tr w:rsidR="00DC3761" w:rsidRPr="00473CB1" w:rsidTr="008512C6">
        <w:tc>
          <w:tcPr>
            <w:tcW w:w="720" w:type="dxa"/>
          </w:tcPr>
          <w:p w:rsidR="00BD18EB" w:rsidRPr="00473CB1" w:rsidRDefault="00BD18EB" w:rsidP="00A53A6D">
            <w:pPr>
              <w:numPr>
                <w:ilvl w:val="0"/>
                <w:numId w:val="9"/>
              </w:numPr>
              <w:spacing w:line="276" w:lineRule="auto"/>
              <w:rPr>
                <w:rFonts w:eastAsia="Batang"/>
                <w:u w:val="wave"/>
              </w:rPr>
            </w:pPr>
          </w:p>
        </w:tc>
        <w:tc>
          <w:tcPr>
            <w:tcW w:w="1170" w:type="dxa"/>
            <w:gridSpan w:val="2"/>
          </w:tcPr>
          <w:p w:rsidR="00BD18EB" w:rsidRPr="00473CB1" w:rsidRDefault="00BD18EB" w:rsidP="00A53A6D">
            <w:pPr>
              <w:spacing w:line="276" w:lineRule="auto"/>
              <w:rPr>
                <w:rFonts w:eastAsia="Batang"/>
              </w:rPr>
            </w:pPr>
            <w:r w:rsidRPr="00473CB1">
              <w:rPr>
                <w:rFonts w:eastAsia="Batang"/>
                <w:sz w:val="22"/>
                <w:szCs w:val="22"/>
              </w:rPr>
              <w:t>5 korrik 2019</w:t>
            </w:r>
          </w:p>
        </w:tc>
        <w:tc>
          <w:tcPr>
            <w:tcW w:w="1260" w:type="dxa"/>
          </w:tcPr>
          <w:p w:rsidR="00BD18EB" w:rsidRPr="00473CB1" w:rsidRDefault="00846BEB" w:rsidP="00A53A6D">
            <w:pPr>
              <w:spacing w:line="276" w:lineRule="auto"/>
            </w:pPr>
            <w:r w:rsidRPr="00473CB1">
              <w:rPr>
                <w:sz w:val="22"/>
                <w:szCs w:val="22"/>
              </w:rPr>
              <w:t>SH</w:t>
            </w:r>
            <w:r w:rsidR="00BD18EB" w:rsidRPr="00473CB1">
              <w:rPr>
                <w:sz w:val="22"/>
                <w:szCs w:val="22"/>
              </w:rPr>
              <w:t>M</w:t>
            </w:r>
          </w:p>
        </w:tc>
        <w:tc>
          <w:tcPr>
            <w:tcW w:w="2160" w:type="dxa"/>
          </w:tcPr>
          <w:p w:rsidR="00BD18EB" w:rsidRPr="00473CB1" w:rsidRDefault="00BD18EB" w:rsidP="00A53A6D">
            <w:pPr>
              <w:spacing w:before="100" w:beforeAutospacing="1" w:line="276" w:lineRule="auto"/>
              <w:jc w:val="both"/>
              <w:rPr>
                <w:rFonts w:eastAsia="Times New Roman"/>
                <w:spacing w:val="-2"/>
              </w:rPr>
            </w:pPr>
            <w:r w:rsidRPr="00473CB1">
              <w:rPr>
                <w:rFonts w:eastAsia="Times New Roman"/>
                <w:spacing w:val="-2"/>
                <w:sz w:val="22"/>
                <w:szCs w:val="22"/>
              </w:rPr>
              <w:t>Ekspert</w:t>
            </w:r>
            <w:r w:rsidR="00B01439" w:rsidRPr="00473CB1">
              <w:rPr>
                <w:rFonts w:eastAsia="Times New Roman"/>
                <w:spacing w:val="-2"/>
                <w:sz w:val="22"/>
                <w:szCs w:val="22"/>
              </w:rPr>
              <w:t>ë</w:t>
            </w:r>
            <w:r w:rsidRPr="00473CB1">
              <w:rPr>
                <w:rFonts w:eastAsia="Times New Roman"/>
                <w:spacing w:val="-2"/>
                <w:sz w:val="22"/>
                <w:szCs w:val="22"/>
              </w:rPr>
              <w:t>:</w:t>
            </w:r>
          </w:p>
          <w:p w:rsidR="0077777D" w:rsidRPr="00473CB1" w:rsidRDefault="0077777D" w:rsidP="0077777D">
            <w:pPr>
              <w:spacing w:line="276" w:lineRule="auto"/>
              <w:jc w:val="both"/>
              <w:rPr>
                <w:rFonts w:eastAsia="Times New Roman"/>
                <w:spacing w:val="-2"/>
              </w:rPr>
            </w:pPr>
            <w:r w:rsidRPr="00473CB1">
              <w:rPr>
                <w:rFonts w:eastAsia="Times New Roman"/>
                <w:spacing w:val="-2"/>
                <w:sz w:val="22"/>
                <w:szCs w:val="22"/>
              </w:rPr>
              <w:t>Sokol Mengjezi</w:t>
            </w:r>
          </w:p>
          <w:p w:rsidR="00BD18EB" w:rsidRPr="00473CB1" w:rsidRDefault="00C144F8" w:rsidP="00A53A6D">
            <w:pPr>
              <w:spacing w:line="276" w:lineRule="auto"/>
              <w:jc w:val="both"/>
              <w:rPr>
                <w:rFonts w:eastAsia="Times New Roman"/>
                <w:spacing w:val="-2"/>
              </w:rPr>
            </w:pPr>
            <w:r w:rsidRPr="00473CB1">
              <w:rPr>
                <w:rFonts w:eastAsia="Times New Roman"/>
                <w:spacing w:val="-2"/>
                <w:sz w:val="22"/>
                <w:szCs w:val="22"/>
              </w:rPr>
              <w:lastRenderedPageBreak/>
              <w:t xml:space="preserve">Irida Kacerja </w:t>
            </w:r>
          </w:p>
          <w:p w:rsidR="00BD18EB" w:rsidRPr="00473CB1" w:rsidRDefault="00BD18EB" w:rsidP="00A53A6D">
            <w:pPr>
              <w:spacing w:line="276" w:lineRule="auto"/>
              <w:jc w:val="center"/>
              <w:rPr>
                <w:rFonts w:eastAsia="Times New Roman"/>
                <w:spacing w:val="-2"/>
              </w:rPr>
            </w:pPr>
          </w:p>
          <w:p w:rsidR="00BD18EB" w:rsidRPr="00473CB1" w:rsidRDefault="00BD18EB" w:rsidP="00A53A6D">
            <w:pPr>
              <w:spacing w:line="276" w:lineRule="auto"/>
              <w:jc w:val="both"/>
              <w:rPr>
                <w:rFonts w:eastAsia="Times New Roman"/>
                <w:spacing w:val="-2"/>
              </w:rPr>
            </w:pPr>
            <w:r w:rsidRPr="00473CB1">
              <w:rPr>
                <w:rFonts w:eastAsia="Times New Roman"/>
                <w:spacing w:val="-2"/>
                <w:sz w:val="22"/>
                <w:szCs w:val="22"/>
              </w:rPr>
              <w:t>Leht</w:t>
            </w:r>
            <w:r w:rsidR="00B01439" w:rsidRPr="00473CB1">
              <w:rPr>
                <w:rFonts w:eastAsia="Times New Roman"/>
                <w:spacing w:val="-2"/>
                <w:sz w:val="22"/>
                <w:szCs w:val="22"/>
              </w:rPr>
              <w:t>ë</w:t>
            </w:r>
            <w:r w:rsidRPr="00473CB1">
              <w:rPr>
                <w:rFonts w:eastAsia="Times New Roman"/>
                <w:spacing w:val="-2"/>
                <w:sz w:val="22"/>
                <w:szCs w:val="22"/>
              </w:rPr>
              <w:t>sues:</w:t>
            </w:r>
          </w:p>
          <w:p w:rsidR="00BD18EB" w:rsidRPr="00473CB1" w:rsidRDefault="00BD18EB" w:rsidP="00A53A6D">
            <w:pPr>
              <w:spacing w:line="276" w:lineRule="auto"/>
              <w:rPr>
                <w:rFonts w:eastAsia="Batang"/>
                <w:u w:val="wave"/>
              </w:rPr>
            </w:pPr>
            <w:r w:rsidRPr="00473CB1">
              <w:rPr>
                <w:rFonts w:eastAsia="Times New Roman"/>
                <w:spacing w:val="-2"/>
                <w:sz w:val="22"/>
                <w:szCs w:val="22"/>
              </w:rPr>
              <w:t>Olgert Rumnici</w:t>
            </w:r>
          </w:p>
        </w:tc>
        <w:tc>
          <w:tcPr>
            <w:tcW w:w="7048" w:type="dxa"/>
            <w:gridSpan w:val="2"/>
          </w:tcPr>
          <w:p w:rsidR="00BD18EB" w:rsidRPr="00473CB1" w:rsidRDefault="00BD18EB" w:rsidP="00A53A6D">
            <w:pPr>
              <w:shd w:val="clear" w:color="auto" w:fill="FFFFFF"/>
              <w:spacing w:line="276" w:lineRule="auto"/>
              <w:jc w:val="both"/>
              <w:rPr>
                <w:rFonts w:eastAsia="Times New Roman"/>
              </w:rPr>
            </w:pPr>
            <w:r w:rsidRPr="00473CB1">
              <w:rPr>
                <w:rFonts w:eastAsia="Times New Roman"/>
                <w:sz w:val="22"/>
                <w:szCs w:val="22"/>
              </w:rPr>
              <w:lastRenderedPageBreak/>
              <w:t>Kup</w:t>
            </w:r>
            <w:r w:rsidR="00586BA1" w:rsidRPr="00473CB1">
              <w:rPr>
                <w:rFonts w:eastAsia="Times New Roman"/>
                <w:sz w:val="22"/>
                <w:szCs w:val="22"/>
              </w:rPr>
              <w:t>timi dhe vlera provuese e indici</w:t>
            </w:r>
            <w:r w:rsidRPr="00473CB1">
              <w:rPr>
                <w:rFonts w:eastAsia="Times New Roman"/>
                <w:sz w:val="22"/>
                <w:szCs w:val="22"/>
              </w:rPr>
              <w:t xml:space="preserve">eve në procesin penal. Prova shkencore, si rast i veçantë i provës indiciare në </w:t>
            </w:r>
            <w:r w:rsidR="00586BA1" w:rsidRPr="00473CB1">
              <w:rPr>
                <w:rFonts w:eastAsia="Times New Roman"/>
                <w:sz w:val="22"/>
                <w:szCs w:val="22"/>
              </w:rPr>
              <w:t>procesin penal. Çmuarja e indici</w:t>
            </w:r>
            <w:r w:rsidRPr="00473CB1">
              <w:rPr>
                <w:rFonts w:eastAsia="Times New Roman"/>
                <w:sz w:val="22"/>
                <w:szCs w:val="22"/>
              </w:rPr>
              <w:t>eve.</w:t>
            </w:r>
          </w:p>
        </w:tc>
        <w:tc>
          <w:tcPr>
            <w:tcW w:w="1590" w:type="dxa"/>
            <w:gridSpan w:val="2"/>
          </w:tcPr>
          <w:p w:rsidR="00BD18EB" w:rsidRPr="00473CB1" w:rsidRDefault="00BD18EB" w:rsidP="00A53A6D">
            <w:pPr>
              <w:spacing w:line="276" w:lineRule="auto"/>
            </w:pPr>
            <w:r w:rsidRPr="00473CB1">
              <w:rPr>
                <w:rFonts w:eastAsia="Batang"/>
                <w:sz w:val="22"/>
                <w:szCs w:val="22"/>
              </w:rPr>
              <w:t>Tiran</w:t>
            </w:r>
            <w:r w:rsidR="00B01439" w:rsidRPr="00473CB1">
              <w:rPr>
                <w:rFonts w:eastAsia="Batang"/>
                <w:sz w:val="22"/>
                <w:szCs w:val="22"/>
              </w:rPr>
              <w:t>ë</w:t>
            </w:r>
          </w:p>
        </w:tc>
      </w:tr>
      <w:tr w:rsidR="00ED05F2" w:rsidRPr="00473CB1" w:rsidTr="008512C6">
        <w:tc>
          <w:tcPr>
            <w:tcW w:w="720" w:type="dxa"/>
          </w:tcPr>
          <w:p w:rsidR="00ED05F2" w:rsidRPr="00473CB1" w:rsidRDefault="00ED05F2" w:rsidP="00A53A6D">
            <w:pPr>
              <w:numPr>
                <w:ilvl w:val="0"/>
                <w:numId w:val="9"/>
              </w:numPr>
              <w:spacing w:line="276" w:lineRule="auto"/>
              <w:rPr>
                <w:rFonts w:eastAsia="Batang"/>
                <w:u w:val="wave"/>
              </w:rPr>
            </w:pPr>
          </w:p>
        </w:tc>
        <w:tc>
          <w:tcPr>
            <w:tcW w:w="1170" w:type="dxa"/>
            <w:gridSpan w:val="2"/>
          </w:tcPr>
          <w:p w:rsidR="00ED05F2" w:rsidRPr="00473CB1" w:rsidRDefault="00ED05F2" w:rsidP="00A53A6D">
            <w:pPr>
              <w:spacing w:line="276" w:lineRule="auto"/>
              <w:rPr>
                <w:rFonts w:eastAsia="Batang"/>
              </w:rPr>
            </w:pPr>
            <w:r w:rsidRPr="00473CB1">
              <w:rPr>
                <w:rFonts w:eastAsia="Batang"/>
                <w:sz w:val="22"/>
                <w:szCs w:val="22"/>
                <w:u w:val="wave"/>
              </w:rPr>
              <w:t>5 korrik 2019</w:t>
            </w:r>
          </w:p>
        </w:tc>
        <w:tc>
          <w:tcPr>
            <w:tcW w:w="1260" w:type="dxa"/>
          </w:tcPr>
          <w:p w:rsidR="00ED05F2" w:rsidRPr="00473CB1" w:rsidRDefault="00ED05F2" w:rsidP="00A53A6D">
            <w:pPr>
              <w:spacing w:line="276" w:lineRule="auto"/>
            </w:pPr>
            <w:r w:rsidRPr="00473CB1">
              <w:rPr>
                <w:sz w:val="22"/>
                <w:szCs w:val="22"/>
              </w:rPr>
              <w:t>SHM</w:t>
            </w:r>
          </w:p>
        </w:tc>
        <w:tc>
          <w:tcPr>
            <w:tcW w:w="2160" w:type="dxa"/>
          </w:tcPr>
          <w:p w:rsidR="00ED05F2" w:rsidRPr="00473CB1" w:rsidRDefault="00ED05F2" w:rsidP="00FB4D4C">
            <w:pPr>
              <w:spacing w:line="276" w:lineRule="auto"/>
            </w:pPr>
            <w:r w:rsidRPr="00473CB1">
              <w:rPr>
                <w:sz w:val="22"/>
                <w:szCs w:val="22"/>
              </w:rPr>
              <w:t>Ekspertë:</w:t>
            </w:r>
          </w:p>
          <w:p w:rsidR="00ED05F2" w:rsidRPr="00473CB1" w:rsidRDefault="00ED05F2" w:rsidP="00FB4D4C">
            <w:pPr>
              <w:spacing w:line="276" w:lineRule="auto"/>
            </w:pPr>
            <w:r w:rsidRPr="00473CB1">
              <w:rPr>
                <w:sz w:val="22"/>
                <w:szCs w:val="22"/>
              </w:rPr>
              <w:t>Artur Kalaja</w:t>
            </w:r>
          </w:p>
          <w:p w:rsidR="00ED05F2" w:rsidRPr="00473CB1" w:rsidRDefault="00ED05F2" w:rsidP="00FB4D4C">
            <w:pPr>
              <w:spacing w:line="276" w:lineRule="auto"/>
            </w:pPr>
            <w:r w:rsidRPr="00473CB1">
              <w:rPr>
                <w:sz w:val="22"/>
                <w:szCs w:val="22"/>
              </w:rPr>
              <w:t>Flutura Tafaj (Kola)</w:t>
            </w:r>
          </w:p>
          <w:p w:rsidR="00ED05F2" w:rsidRPr="00473CB1" w:rsidRDefault="00ED05F2" w:rsidP="00FB4D4C">
            <w:pPr>
              <w:spacing w:line="276" w:lineRule="auto"/>
            </w:pPr>
          </w:p>
          <w:p w:rsidR="00ED05F2" w:rsidRPr="00473CB1" w:rsidRDefault="00ED05F2" w:rsidP="00ED05F2">
            <w:pPr>
              <w:spacing w:line="276" w:lineRule="auto"/>
            </w:pPr>
            <w:r w:rsidRPr="00473CB1">
              <w:rPr>
                <w:sz w:val="22"/>
                <w:szCs w:val="22"/>
              </w:rPr>
              <w:t>Lehtësues:</w:t>
            </w:r>
          </w:p>
          <w:p w:rsidR="00ED05F2" w:rsidRPr="00473CB1" w:rsidRDefault="00ED05F2" w:rsidP="00ED05F2">
            <w:pPr>
              <w:spacing w:line="276" w:lineRule="auto"/>
            </w:pPr>
            <w:r w:rsidRPr="00473CB1">
              <w:rPr>
                <w:sz w:val="22"/>
                <w:szCs w:val="22"/>
              </w:rPr>
              <w:t>Kostika Cobanaqi</w:t>
            </w:r>
            <w:r w:rsidR="006F1513" w:rsidRPr="00473CB1">
              <w:rPr>
                <w:sz w:val="22"/>
                <w:szCs w:val="22"/>
              </w:rPr>
              <w:t xml:space="preserve"> </w:t>
            </w:r>
            <w:r w:rsidR="00034FFD" w:rsidRPr="00473CB1">
              <w:rPr>
                <w:sz w:val="22"/>
                <w:szCs w:val="22"/>
              </w:rPr>
              <w:t xml:space="preserve"> </w:t>
            </w:r>
          </w:p>
        </w:tc>
        <w:tc>
          <w:tcPr>
            <w:tcW w:w="7048" w:type="dxa"/>
            <w:gridSpan w:val="2"/>
          </w:tcPr>
          <w:p w:rsidR="00ED05F2" w:rsidRPr="00473CB1" w:rsidRDefault="00ED05F2" w:rsidP="00A53A6D">
            <w:pPr>
              <w:shd w:val="clear" w:color="auto" w:fill="FFFFFF"/>
              <w:spacing w:line="276" w:lineRule="auto"/>
              <w:jc w:val="both"/>
              <w:rPr>
                <w:rFonts w:eastAsia="Times New Roman"/>
              </w:rPr>
            </w:pPr>
            <w:r w:rsidRPr="00473CB1">
              <w:rPr>
                <w:rFonts w:eastAsia="Batang"/>
                <w:sz w:val="22"/>
                <w:szCs w:val="22"/>
                <w:u w:val="wave"/>
              </w:rPr>
              <w:t>Ndërgjyqësia, skenarët procedural</w:t>
            </w:r>
            <w:r w:rsidRPr="00473CB1">
              <w:rPr>
                <w:rFonts w:eastAsia="Times New Roman"/>
                <w:sz w:val="22"/>
                <w:szCs w:val="22"/>
              </w:rPr>
              <w:t>ë</w:t>
            </w:r>
            <w:r w:rsidRPr="00473CB1">
              <w:rPr>
                <w:rFonts w:eastAsia="Batang"/>
                <w:sz w:val="22"/>
                <w:szCs w:val="22"/>
                <w:u w:val="wave"/>
              </w:rPr>
              <w:t xml:space="preserve"> të formimit dhe transformimit në faza dhe shkallë të gjykimit civil.</w:t>
            </w:r>
          </w:p>
        </w:tc>
        <w:tc>
          <w:tcPr>
            <w:tcW w:w="1590" w:type="dxa"/>
            <w:gridSpan w:val="2"/>
          </w:tcPr>
          <w:p w:rsidR="00ED05F2" w:rsidRPr="00473CB1" w:rsidRDefault="00ED05F2" w:rsidP="00A53A6D">
            <w:pPr>
              <w:spacing w:line="276" w:lineRule="auto"/>
              <w:rPr>
                <w:rFonts w:eastAsia="Batang"/>
              </w:rPr>
            </w:pPr>
            <w:r w:rsidRPr="00473CB1">
              <w:rPr>
                <w:rFonts w:eastAsia="Batang"/>
                <w:sz w:val="22"/>
                <w:szCs w:val="22"/>
              </w:rPr>
              <w:t>Tiranë</w:t>
            </w:r>
          </w:p>
        </w:tc>
      </w:tr>
      <w:tr w:rsidR="00DC3761" w:rsidRPr="00473CB1" w:rsidTr="008512C6">
        <w:tc>
          <w:tcPr>
            <w:tcW w:w="720" w:type="dxa"/>
          </w:tcPr>
          <w:p w:rsidR="00BD18EB" w:rsidRPr="00473CB1" w:rsidRDefault="00BD18EB" w:rsidP="00A53A6D">
            <w:pPr>
              <w:numPr>
                <w:ilvl w:val="0"/>
                <w:numId w:val="9"/>
              </w:numPr>
              <w:spacing w:line="276" w:lineRule="auto"/>
              <w:rPr>
                <w:rFonts w:eastAsia="Batang"/>
                <w:u w:val="wave"/>
              </w:rPr>
            </w:pPr>
          </w:p>
        </w:tc>
        <w:tc>
          <w:tcPr>
            <w:tcW w:w="1170" w:type="dxa"/>
            <w:gridSpan w:val="2"/>
          </w:tcPr>
          <w:p w:rsidR="00BD18EB" w:rsidRPr="00473CB1" w:rsidRDefault="00BD18EB" w:rsidP="00A53A6D">
            <w:pPr>
              <w:spacing w:line="276" w:lineRule="auto"/>
              <w:rPr>
                <w:rFonts w:eastAsia="Batang"/>
              </w:rPr>
            </w:pPr>
            <w:r w:rsidRPr="00473CB1">
              <w:rPr>
                <w:rFonts w:eastAsia="Batang"/>
                <w:sz w:val="22"/>
                <w:szCs w:val="22"/>
              </w:rPr>
              <w:t>8-9 korrik 2019</w:t>
            </w:r>
          </w:p>
        </w:tc>
        <w:tc>
          <w:tcPr>
            <w:tcW w:w="1260" w:type="dxa"/>
          </w:tcPr>
          <w:p w:rsidR="00BD18EB" w:rsidRPr="00473CB1" w:rsidRDefault="00BD18EB" w:rsidP="00A53A6D">
            <w:pPr>
              <w:spacing w:line="276" w:lineRule="auto"/>
            </w:pPr>
          </w:p>
        </w:tc>
        <w:tc>
          <w:tcPr>
            <w:tcW w:w="2160" w:type="dxa"/>
          </w:tcPr>
          <w:p w:rsidR="00BD18EB" w:rsidRPr="00473CB1" w:rsidRDefault="00BD18EB" w:rsidP="00A53A6D">
            <w:pPr>
              <w:spacing w:line="276" w:lineRule="auto"/>
              <w:rPr>
                <w:rFonts w:eastAsia="Batang"/>
                <w:u w:val="wave"/>
              </w:rPr>
            </w:pPr>
            <w:r w:rsidRPr="00473CB1">
              <w:rPr>
                <w:rFonts w:eastAsia="Batang"/>
                <w:sz w:val="22"/>
                <w:szCs w:val="22"/>
                <w:u w:val="wave"/>
              </w:rPr>
              <w:t>Ekspert</w:t>
            </w:r>
            <w:r w:rsidR="00B01439" w:rsidRPr="00473CB1">
              <w:rPr>
                <w:rFonts w:eastAsia="Batang"/>
                <w:sz w:val="22"/>
                <w:szCs w:val="22"/>
                <w:u w:val="wave"/>
              </w:rPr>
              <w:t>ë</w:t>
            </w:r>
            <w:r w:rsidRPr="00473CB1">
              <w:rPr>
                <w:rFonts w:eastAsia="Batang"/>
                <w:sz w:val="22"/>
                <w:szCs w:val="22"/>
                <w:u w:val="wave"/>
              </w:rPr>
              <w:t>:</w:t>
            </w:r>
          </w:p>
          <w:p w:rsidR="00BD18EB" w:rsidRPr="00473CB1" w:rsidRDefault="00BD18EB" w:rsidP="00A53A6D">
            <w:pPr>
              <w:spacing w:line="276" w:lineRule="auto"/>
              <w:rPr>
                <w:rFonts w:eastAsia="Batang"/>
                <w:u w:val="wave"/>
              </w:rPr>
            </w:pPr>
            <w:r w:rsidRPr="00473CB1">
              <w:rPr>
                <w:rFonts w:eastAsia="Batang"/>
                <w:sz w:val="22"/>
                <w:szCs w:val="22"/>
                <w:u w:val="wave"/>
              </w:rPr>
              <w:t xml:space="preserve">Asim Vokshi; </w:t>
            </w:r>
          </w:p>
          <w:p w:rsidR="00BD18EB" w:rsidRPr="00473CB1" w:rsidRDefault="00BD18EB" w:rsidP="00A53A6D">
            <w:pPr>
              <w:spacing w:line="276" w:lineRule="auto"/>
              <w:rPr>
                <w:rFonts w:eastAsia="Batang"/>
                <w:u w:val="wave"/>
              </w:rPr>
            </w:pPr>
            <w:r w:rsidRPr="00473CB1">
              <w:rPr>
                <w:rFonts w:eastAsia="Batang"/>
                <w:sz w:val="22"/>
                <w:szCs w:val="22"/>
                <w:u w:val="wave"/>
              </w:rPr>
              <w:t xml:space="preserve">Sotir Kllapi; </w:t>
            </w:r>
          </w:p>
          <w:p w:rsidR="00BD18EB" w:rsidRPr="00473CB1" w:rsidRDefault="00BD18EB" w:rsidP="00A53A6D">
            <w:pPr>
              <w:spacing w:line="276" w:lineRule="auto"/>
              <w:rPr>
                <w:rFonts w:eastAsia="Batang"/>
                <w:u w:val="wave"/>
              </w:rPr>
            </w:pPr>
            <w:r w:rsidRPr="00473CB1">
              <w:rPr>
                <w:rFonts w:eastAsia="Batang"/>
                <w:sz w:val="22"/>
                <w:szCs w:val="22"/>
                <w:u w:val="wave"/>
              </w:rPr>
              <w:t>Leht</w:t>
            </w:r>
            <w:r w:rsidR="00B01439" w:rsidRPr="00473CB1">
              <w:rPr>
                <w:rFonts w:eastAsia="Batang"/>
                <w:sz w:val="22"/>
                <w:szCs w:val="22"/>
                <w:u w:val="wave"/>
              </w:rPr>
              <w:t>ë</w:t>
            </w:r>
            <w:r w:rsidRPr="00473CB1">
              <w:rPr>
                <w:rFonts w:eastAsia="Batang"/>
                <w:sz w:val="22"/>
                <w:szCs w:val="22"/>
                <w:u w:val="wave"/>
              </w:rPr>
              <w:t>sues:</w:t>
            </w:r>
          </w:p>
          <w:p w:rsidR="00BD18EB" w:rsidRPr="00473CB1" w:rsidRDefault="00BD18EB" w:rsidP="00A53A6D">
            <w:pPr>
              <w:spacing w:line="276" w:lineRule="auto"/>
              <w:rPr>
                <w:rFonts w:eastAsia="Batang"/>
                <w:u w:val="wave"/>
              </w:rPr>
            </w:pPr>
          </w:p>
        </w:tc>
        <w:tc>
          <w:tcPr>
            <w:tcW w:w="7048" w:type="dxa"/>
            <w:gridSpan w:val="2"/>
          </w:tcPr>
          <w:p w:rsidR="00BD18EB" w:rsidRPr="00473CB1" w:rsidRDefault="00BD18EB" w:rsidP="00A53A6D">
            <w:pPr>
              <w:shd w:val="clear" w:color="auto" w:fill="FFFFFF"/>
              <w:spacing w:line="276" w:lineRule="auto"/>
              <w:jc w:val="both"/>
              <w:rPr>
                <w:rFonts w:eastAsia="Times New Roman"/>
              </w:rPr>
            </w:pPr>
            <w:r w:rsidRPr="00473CB1">
              <w:rPr>
                <w:rFonts w:eastAsia="Times New Roman"/>
                <w:sz w:val="22"/>
                <w:szCs w:val="22"/>
              </w:rPr>
              <w:t xml:space="preserve">Përgjimi si mjet për kërkimin e provës në procesin penal. </w:t>
            </w:r>
          </w:p>
          <w:p w:rsidR="00BD18EB" w:rsidRPr="00473CB1" w:rsidRDefault="00BD18EB" w:rsidP="00A53A6D">
            <w:pPr>
              <w:shd w:val="clear" w:color="auto" w:fill="FFFFFF"/>
              <w:spacing w:line="276" w:lineRule="auto"/>
              <w:jc w:val="both"/>
              <w:rPr>
                <w:rFonts w:eastAsia="Times New Roman"/>
              </w:rPr>
            </w:pPr>
            <w:r w:rsidRPr="00473CB1">
              <w:rPr>
                <w:rFonts w:eastAsia="Times New Roman"/>
                <w:sz w:val="22"/>
                <w:szCs w:val="22"/>
              </w:rPr>
              <w:t>•</w:t>
            </w:r>
            <w:r w:rsidRPr="00473CB1">
              <w:rPr>
                <w:rFonts w:eastAsia="Times New Roman"/>
                <w:sz w:val="22"/>
                <w:szCs w:val="22"/>
              </w:rPr>
              <w:tab/>
              <w:t xml:space="preserve">Kujdesi për ruajtjen e balancës me të drejtënpër respektimin e jetës private dhe familjare. </w:t>
            </w:r>
            <w:r w:rsidR="00586BA1" w:rsidRPr="00473CB1">
              <w:rPr>
                <w:rFonts w:eastAsia="Times New Roman"/>
                <w:sz w:val="22"/>
                <w:szCs w:val="22"/>
              </w:rPr>
              <w:t>Rezultatet</w:t>
            </w:r>
            <w:r w:rsidRPr="00473CB1">
              <w:rPr>
                <w:rFonts w:eastAsia="Times New Roman"/>
                <w:sz w:val="22"/>
                <w:szCs w:val="22"/>
              </w:rPr>
              <w:t xml:space="preserve"> e përgjimit dhe vlera provuese. Praktika gjyqësore dhe </w:t>
            </w:r>
            <w:r w:rsidR="00586BA1" w:rsidRPr="00473CB1">
              <w:rPr>
                <w:rFonts w:eastAsia="Times New Roman"/>
                <w:sz w:val="22"/>
                <w:szCs w:val="22"/>
              </w:rPr>
              <w:t>standardet</w:t>
            </w:r>
            <w:r w:rsidRPr="00473CB1">
              <w:rPr>
                <w:rFonts w:eastAsia="Times New Roman"/>
                <w:sz w:val="22"/>
                <w:szCs w:val="22"/>
              </w:rPr>
              <w:t xml:space="preserve"> ndërkombëtare.</w:t>
            </w:r>
          </w:p>
        </w:tc>
        <w:tc>
          <w:tcPr>
            <w:tcW w:w="1590" w:type="dxa"/>
            <w:gridSpan w:val="2"/>
          </w:tcPr>
          <w:p w:rsidR="00BD18EB" w:rsidRPr="00473CB1" w:rsidRDefault="00BD18EB" w:rsidP="00A53A6D">
            <w:pPr>
              <w:spacing w:line="276" w:lineRule="auto"/>
            </w:pPr>
            <w:r w:rsidRPr="00473CB1">
              <w:rPr>
                <w:rFonts w:eastAsia="Batang"/>
                <w:sz w:val="22"/>
                <w:szCs w:val="22"/>
              </w:rPr>
              <w:t>Tiran</w:t>
            </w:r>
            <w:r w:rsidR="00B01439" w:rsidRPr="00473CB1">
              <w:rPr>
                <w:rFonts w:eastAsia="Batang"/>
                <w:sz w:val="22"/>
                <w:szCs w:val="22"/>
              </w:rPr>
              <w:t>ë</w:t>
            </w:r>
          </w:p>
        </w:tc>
      </w:tr>
      <w:tr w:rsidR="00345432" w:rsidRPr="00473CB1" w:rsidTr="008512C6">
        <w:tc>
          <w:tcPr>
            <w:tcW w:w="720" w:type="dxa"/>
          </w:tcPr>
          <w:p w:rsidR="00345432" w:rsidRPr="00473CB1" w:rsidRDefault="00345432" w:rsidP="00A53A6D">
            <w:pPr>
              <w:numPr>
                <w:ilvl w:val="0"/>
                <w:numId w:val="9"/>
              </w:numPr>
              <w:spacing w:line="276" w:lineRule="auto"/>
              <w:rPr>
                <w:rFonts w:eastAsia="Batang"/>
                <w:u w:val="wave"/>
              </w:rPr>
            </w:pPr>
          </w:p>
        </w:tc>
        <w:tc>
          <w:tcPr>
            <w:tcW w:w="1170" w:type="dxa"/>
            <w:gridSpan w:val="2"/>
          </w:tcPr>
          <w:p w:rsidR="00345432" w:rsidRPr="00473CB1" w:rsidRDefault="00345432" w:rsidP="00345432">
            <w:pPr>
              <w:spacing w:line="276" w:lineRule="auto"/>
              <w:rPr>
                <w:rFonts w:eastAsia="Batang"/>
              </w:rPr>
            </w:pPr>
            <w:r w:rsidRPr="00473CB1">
              <w:rPr>
                <w:sz w:val="22"/>
                <w:szCs w:val="22"/>
              </w:rPr>
              <w:t xml:space="preserve">8-9 korrik 2019 </w:t>
            </w:r>
          </w:p>
        </w:tc>
        <w:tc>
          <w:tcPr>
            <w:tcW w:w="1260" w:type="dxa"/>
          </w:tcPr>
          <w:p w:rsidR="00345432" w:rsidRPr="00473CB1" w:rsidRDefault="00345432" w:rsidP="0039133B">
            <w:pPr>
              <w:spacing w:line="276" w:lineRule="auto"/>
            </w:pPr>
            <w:r w:rsidRPr="00473CB1">
              <w:rPr>
                <w:sz w:val="22"/>
                <w:szCs w:val="22"/>
              </w:rPr>
              <w:t>SHM</w:t>
            </w:r>
          </w:p>
          <w:p w:rsidR="00345432" w:rsidRPr="00473CB1" w:rsidRDefault="00345432" w:rsidP="00A53A6D">
            <w:pPr>
              <w:spacing w:line="276" w:lineRule="auto"/>
            </w:pPr>
          </w:p>
        </w:tc>
        <w:tc>
          <w:tcPr>
            <w:tcW w:w="2160" w:type="dxa"/>
          </w:tcPr>
          <w:p w:rsidR="00345432" w:rsidRPr="00473CB1" w:rsidRDefault="00345432" w:rsidP="0039133B">
            <w:pPr>
              <w:spacing w:line="276" w:lineRule="auto"/>
              <w:rPr>
                <w:rFonts w:eastAsia="Batang"/>
                <w:u w:val="wave"/>
              </w:rPr>
            </w:pPr>
            <w:r w:rsidRPr="00473CB1">
              <w:rPr>
                <w:rFonts w:eastAsia="Batang"/>
                <w:sz w:val="22"/>
                <w:szCs w:val="22"/>
                <w:u w:val="wave"/>
              </w:rPr>
              <w:t>Ekspertë:</w:t>
            </w:r>
          </w:p>
          <w:p w:rsidR="00345432" w:rsidRPr="00473CB1" w:rsidRDefault="00345432" w:rsidP="0039133B">
            <w:pPr>
              <w:spacing w:line="276" w:lineRule="auto"/>
              <w:rPr>
                <w:rFonts w:eastAsia="Batang"/>
                <w:u w:val="wave"/>
              </w:rPr>
            </w:pPr>
            <w:r w:rsidRPr="00473CB1">
              <w:rPr>
                <w:rFonts w:eastAsia="Batang"/>
                <w:sz w:val="22"/>
                <w:szCs w:val="22"/>
                <w:u w:val="wave"/>
              </w:rPr>
              <w:t>Asim Vokshi</w:t>
            </w:r>
          </w:p>
          <w:p w:rsidR="00345432" w:rsidRPr="00473CB1" w:rsidRDefault="00345432" w:rsidP="0039133B">
            <w:pPr>
              <w:spacing w:line="276" w:lineRule="auto"/>
              <w:rPr>
                <w:rFonts w:eastAsia="Batang"/>
                <w:u w:val="wave"/>
              </w:rPr>
            </w:pPr>
            <w:r w:rsidRPr="00473CB1">
              <w:rPr>
                <w:rFonts w:eastAsia="Batang"/>
                <w:sz w:val="22"/>
                <w:szCs w:val="22"/>
                <w:u w:val="wave"/>
              </w:rPr>
              <w:t>Flutura Tafaj (Kola)</w:t>
            </w:r>
          </w:p>
          <w:p w:rsidR="00345432" w:rsidRPr="00473CB1" w:rsidRDefault="00345432" w:rsidP="0039133B">
            <w:pPr>
              <w:spacing w:line="276" w:lineRule="auto"/>
              <w:rPr>
                <w:rFonts w:eastAsia="Batang"/>
                <w:u w:val="wave"/>
              </w:rPr>
            </w:pPr>
          </w:p>
          <w:p w:rsidR="00345432" w:rsidRPr="00473CB1" w:rsidRDefault="00345432" w:rsidP="0039133B">
            <w:pPr>
              <w:spacing w:line="276" w:lineRule="auto"/>
              <w:rPr>
                <w:rFonts w:eastAsia="Batang"/>
                <w:u w:val="wave"/>
              </w:rPr>
            </w:pPr>
            <w:r w:rsidRPr="00473CB1">
              <w:rPr>
                <w:rFonts w:eastAsia="Batang"/>
                <w:sz w:val="22"/>
                <w:szCs w:val="22"/>
                <w:u w:val="wave"/>
              </w:rPr>
              <w:t>Lehtësues:</w:t>
            </w:r>
          </w:p>
          <w:p w:rsidR="00345432" w:rsidRPr="00473CB1" w:rsidRDefault="00345432" w:rsidP="00A53A6D">
            <w:pPr>
              <w:spacing w:line="276" w:lineRule="auto"/>
              <w:rPr>
                <w:rFonts w:eastAsia="Batang"/>
                <w:u w:val="wave"/>
              </w:rPr>
            </w:pPr>
          </w:p>
        </w:tc>
        <w:tc>
          <w:tcPr>
            <w:tcW w:w="7048" w:type="dxa"/>
            <w:gridSpan w:val="2"/>
          </w:tcPr>
          <w:p w:rsidR="00345432" w:rsidRPr="00473CB1" w:rsidRDefault="00345432" w:rsidP="0039133B">
            <w:pPr>
              <w:spacing w:line="276" w:lineRule="auto"/>
              <w:jc w:val="both"/>
              <w:rPr>
                <w:rFonts w:eastAsia="Batang"/>
                <w:u w:val="wave"/>
              </w:rPr>
            </w:pPr>
            <w:r w:rsidRPr="00473CB1">
              <w:rPr>
                <w:rFonts w:eastAsia="Batang"/>
                <w:sz w:val="22"/>
                <w:szCs w:val="22"/>
                <w:u w:val="wave"/>
              </w:rPr>
              <w:t>Procedimet në dhomë këshillimi:</w:t>
            </w:r>
          </w:p>
          <w:p w:rsidR="00345432" w:rsidRPr="00473CB1" w:rsidRDefault="00345432" w:rsidP="0039133B">
            <w:pPr>
              <w:spacing w:line="276" w:lineRule="auto"/>
              <w:jc w:val="both"/>
              <w:rPr>
                <w:rFonts w:eastAsia="Batang"/>
                <w:u w:val="wave"/>
              </w:rPr>
            </w:pPr>
            <w:r w:rsidRPr="00473CB1">
              <w:rPr>
                <w:rFonts w:eastAsia="Batang"/>
                <w:sz w:val="22"/>
                <w:szCs w:val="22"/>
                <w:u w:val="wave"/>
              </w:rPr>
              <w:t xml:space="preserve">Procedimet mbi kërkesën e palëve dhe </w:t>
            </w:r>
            <w:r w:rsidRPr="00473CB1">
              <w:rPr>
                <w:rFonts w:eastAsia="Batang"/>
                <w:i/>
                <w:sz w:val="22"/>
                <w:szCs w:val="22"/>
                <w:u w:val="wave"/>
              </w:rPr>
              <w:t>ex officio</w:t>
            </w:r>
            <w:r w:rsidRPr="00473CB1">
              <w:rPr>
                <w:rFonts w:eastAsia="Batang"/>
                <w:sz w:val="22"/>
                <w:szCs w:val="22"/>
                <w:u w:val="wave"/>
              </w:rPr>
              <w:t>. Njoftimi i procedimit në dhomë këshillimi i palëve që kanë interes. Revokimi dhe ndryshimi i vendimeve të marra në dhomë këshillimi. Palët e legjitimuara për të kërkuar ndryshimin ose revokimin e vendimeve të marra në dhomë këshillimi. Të drejtat e fituara nga të tretë për shkak të vendimeve të marra në dhomë këshillimi.</w:t>
            </w:r>
          </w:p>
          <w:p w:rsidR="00345432" w:rsidRPr="00473CB1" w:rsidRDefault="00345432" w:rsidP="0039133B">
            <w:pPr>
              <w:spacing w:line="276" w:lineRule="auto"/>
              <w:jc w:val="both"/>
              <w:rPr>
                <w:rFonts w:eastAsia="Batang"/>
                <w:u w:val="wave"/>
              </w:rPr>
            </w:pPr>
            <w:r w:rsidRPr="00473CB1">
              <w:rPr>
                <w:rFonts w:eastAsia="Batang"/>
                <w:sz w:val="22"/>
                <w:szCs w:val="22"/>
                <w:u w:val="wave"/>
              </w:rPr>
              <w:t>Procedura e shqyrtimit të padive për shuma të vogla. Risitë e këtij gjykimi. Mënyra e marrjes së provave në paditë me shuma të vogla. Rregullorja e KE-së 861 e vitit 2007, “</w:t>
            </w:r>
            <w:r w:rsidRPr="00473CB1">
              <w:rPr>
                <w:rFonts w:eastAsia="Batang"/>
                <w:i/>
                <w:sz w:val="22"/>
                <w:szCs w:val="22"/>
                <w:u w:val="wave"/>
              </w:rPr>
              <w:t>Për procedimet mbi konfliktet me vlerë të vogël dhe ADR-në hapësirën komunitare</w:t>
            </w:r>
            <w:r w:rsidRPr="00473CB1">
              <w:rPr>
                <w:rFonts w:eastAsia="Batang"/>
                <w:sz w:val="22"/>
                <w:szCs w:val="22"/>
                <w:u w:val="wave"/>
              </w:rPr>
              <w:t xml:space="preserve">”. </w:t>
            </w:r>
          </w:p>
          <w:p w:rsidR="00345432" w:rsidRPr="00473CB1" w:rsidRDefault="00345432" w:rsidP="0039133B">
            <w:pPr>
              <w:spacing w:line="276" w:lineRule="auto"/>
              <w:jc w:val="both"/>
              <w:rPr>
                <w:rFonts w:eastAsia="Batang"/>
                <w:u w:val="wave"/>
              </w:rPr>
            </w:pPr>
            <w:r w:rsidRPr="00473CB1">
              <w:rPr>
                <w:rFonts w:eastAsia="Batang"/>
                <w:sz w:val="22"/>
                <w:szCs w:val="22"/>
                <w:u w:val="wave"/>
              </w:rPr>
              <w:t xml:space="preserve">Gjykimi në Gjykatën e shkallës së parë dhe të apelit në kuadrin e risive të Kodit të Procedurës Civile. </w:t>
            </w:r>
          </w:p>
          <w:p w:rsidR="00345432" w:rsidRPr="00473CB1" w:rsidRDefault="00345432"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 xml:space="preserve">Bashkimi i çështjeve në një gjykim të vetëm. Kuptimi mbi gjykimin e shkurtuar në çështjet civile; </w:t>
            </w:r>
          </w:p>
          <w:p w:rsidR="00345432" w:rsidRPr="00473CB1" w:rsidRDefault="00345432" w:rsidP="0039133B">
            <w:pPr>
              <w:spacing w:line="276" w:lineRule="auto"/>
              <w:jc w:val="both"/>
              <w:rPr>
                <w:rFonts w:eastAsia="Batang"/>
                <w:u w:val="wave"/>
              </w:rPr>
            </w:pPr>
            <w:r w:rsidRPr="00473CB1">
              <w:rPr>
                <w:rFonts w:eastAsia="Batang"/>
                <w:sz w:val="22"/>
                <w:szCs w:val="22"/>
                <w:u w:val="wave"/>
              </w:rPr>
              <w:t>•</w:t>
            </w:r>
            <w:r w:rsidRPr="00473CB1">
              <w:rPr>
                <w:rFonts w:eastAsia="Batang"/>
                <w:sz w:val="22"/>
                <w:szCs w:val="22"/>
                <w:u w:val="wave"/>
              </w:rPr>
              <w:tab/>
              <w:t>Procedura e re e “njoftimit me shpallje publike", "roli i përmbaruesit në procesin e njoftimit në gjykatë" me fokus në nenet 133 deri 144/a të Kodit të Procedurës Civile;</w:t>
            </w:r>
          </w:p>
          <w:p w:rsidR="00345432" w:rsidRPr="00473CB1" w:rsidRDefault="00345432" w:rsidP="0039133B">
            <w:pPr>
              <w:spacing w:line="276" w:lineRule="auto"/>
              <w:jc w:val="both"/>
              <w:rPr>
                <w:rFonts w:eastAsia="Batang"/>
                <w:u w:val="wave"/>
              </w:rPr>
            </w:pPr>
            <w:r w:rsidRPr="00473CB1">
              <w:rPr>
                <w:rFonts w:eastAsia="Batang"/>
                <w:sz w:val="22"/>
                <w:szCs w:val="22"/>
                <w:u w:val="wave"/>
              </w:rPr>
              <w:lastRenderedPageBreak/>
              <w:t>•</w:t>
            </w:r>
            <w:r w:rsidRPr="00473CB1">
              <w:rPr>
                <w:rFonts w:eastAsia="Batang"/>
                <w:sz w:val="22"/>
                <w:szCs w:val="22"/>
                <w:u w:val="wave"/>
              </w:rPr>
              <w:tab/>
              <w:t>Vendimet e gjyqtarit gjatë veprimeve paraprake; Seanca përgatitore; Urdhri për caktimin e seancës gjyqësore; Veprimet e pajtimit; Bashkëndërgjyqësia e detyrueshme me fokus në nenet 158/a - 161 të Kodit të Procedurës Civile;</w:t>
            </w:r>
          </w:p>
          <w:p w:rsidR="00345432" w:rsidRPr="00473CB1" w:rsidRDefault="00345432" w:rsidP="00A53A6D">
            <w:pPr>
              <w:shd w:val="clear" w:color="auto" w:fill="FFFFFF"/>
              <w:spacing w:line="276" w:lineRule="auto"/>
              <w:jc w:val="both"/>
              <w:rPr>
                <w:rFonts w:eastAsia="Times New Roman"/>
              </w:rPr>
            </w:pPr>
            <w:r w:rsidRPr="00473CB1">
              <w:rPr>
                <w:rFonts w:eastAsia="Batang"/>
                <w:sz w:val="22"/>
                <w:szCs w:val="22"/>
                <w:u w:val="wave"/>
              </w:rPr>
              <w:t>Gjykimi i kërkesave për konstatimin e shkeljes së afatit të arsyeshëm, përshpejtimin e procedimit dhe shpërblimin e dëmit me fokus në nenet 399/1 - 399/11 të Kodit të Procedurës Civile dhe nenit 109 të ligjit nr. 38/2017.</w:t>
            </w:r>
          </w:p>
        </w:tc>
        <w:tc>
          <w:tcPr>
            <w:tcW w:w="1590" w:type="dxa"/>
            <w:gridSpan w:val="2"/>
          </w:tcPr>
          <w:p w:rsidR="00345432" w:rsidRPr="00473CB1" w:rsidRDefault="00345432" w:rsidP="00A53A6D">
            <w:pPr>
              <w:spacing w:line="276" w:lineRule="auto"/>
              <w:rPr>
                <w:rFonts w:eastAsia="Batang"/>
              </w:rPr>
            </w:pPr>
            <w:r w:rsidRPr="00473CB1">
              <w:rPr>
                <w:rFonts w:eastAsia="Batang"/>
                <w:sz w:val="22"/>
                <w:szCs w:val="22"/>
              </w:rPr>
              <w:lastRenderedPageBreak/>
              <w:t>Tiranë</w:t>
            </w:r>
          </w:p>
        </w:tc>
      </w:tr>
      <w:tr w:rsidR="000D6CE1" w:rsidRPr="00473CB1" w:rsidTr="008512C6">
        <w:tc>
          <w:tcPr>
            <w:tcW w:w="720" w:type="dxa"/>
          </w:tcPr>
          <w:p w:rsidR="000D6CE1" w:rsidRPr="00473CB1" w:rsidRDefault="000D6CE1" w:rsidP="00A53A6D">
            <w:pPr>
              <w:numPr>
                <w:ilvl w:val="0"/>
                <w:numId w:val="9"/>
              </w:numPr>
              <w:spacing w:line="276" w:lineRule="auto"/>
              <w:rPr>
                <w:rFonts w:eastAsia="Batang"/>
                <w:u w:val="wave"/>
              </w:rPr>
            </w:pPr>
          </w:p>
        </w:tc>
        <w:tc>
          <w:tcPr>
            <w:tcW w:w="1170" w:type="dxa"/>
            <w:gridSpan w:val="2"/>
          </w:tcPr>
          <w:p w:rsidR="000D6CE1" w:rsidRPr="00473CB1" w:rsidRDefault="000D6CE1" w:rsidP="00345432">
            <w:pPr>
              <w:spacing w:line="276" w:lineRule="auto"/>
            </w:pPr>
            <w:r w:rsidRPr="00473CB1">
              <w:rPr>
                <w:sz w:val="22"/>
                <w:szCs w:val="22"/>
              </w:rPr>
              <w:t>10-12 korrik 2019</w:t>
            </w:r>
          </w:p>
        </w:tc>
        <w:tc>
          <w:tcPr>
            <w:tcW w:w="1260" w:type="dxa"/>
          </w:tcPr>
          <w:p w:rsidR="000D6CE1" w:rsidRPr="00473CB1" w:rsidRDefault="000D6CE1" w:rsidP="0039133B">
            <w:pPr>
              <w:spacing w:line="276" w:lineRule="auto"/>
            </w:pPr>
            <w:r w:rsidRPr="00473CB1">
              <w:rPr>
                <w:sz w:val="22"/>
                <w:szCs w:val="22"/>
              </w:rPr>
              <w:t>USAID (PAGJ)</w:t>
            </w:r>
          </w:p>
        </w:tc>
        <w:tc>
          <w:tcPr>
            <w:tcW w:w="2160" w:type="dxa"/>
          </w:tcPr>
          <w:p w:rsidR="00A156EC" w:rsidRPr="00473CB1" w:rsidRDefault="00A156EC" w:rsidP="00A156EC">
            <w:pPr>
              <w:spacing w:line="276" w:lineRule="auto"/>
              <w:rPr>
                <w:rFonts w:eastAsia="Batang"/>
                <w:u w:val="wave"/>
              </w:rPr>
            </w:pPr>
            <w:r w:rsidRPr="00473CB1">
              <w:rPr>
                <w:rFonts w:eastAsia="Batang"/>
                <w:sz w:val="22"/>
                <w:szCs w:val="22"/>
                <w:u w:val="wave"/>
              </w:rPr>
              <w:t>Arta Mandro</w:t>
            </w:r>
          </w:p>
          <w:p w:rsidR="000D6CE1" w:rsidRPr="00473CB1" w:rsidRDefault="00A156EC" w:rsidP="00A156EC">
            <w:pPr>
              <w:spacing w:line="276" w:lineRule="auto"/>
              <w:rPr>
                <w:rFonts w:eastAsia="Batang"/>
                <w:u w:val="wave"/>
              </w:rPr>
            </w:pPr>
            <w:r w:rsidRPr="00473CB1">
              <w:rPr>
                <w:rFonts w:eastAsia="Batang"/>
                <w:sz w:val="22"/>
                <w:szCs w:val="22"/>
                <w:u w:val="wave"/>
              </w:rPr>
              <w:t>Mariana Semini</w:t>
            </w:r>
          </w:p>
        </w:tc>
        <w:tc>
          <w:tcPr>
            <w:tcW w:w="7048" w:type="dxa"/>
            <w:gridSpan w:val="2"/>
          </w:tcPr>
          <w:p w:rsidR="000D6CE1" w:rsidRPr="00473CB1" w:rsidRDefault="00A156EC" w:rsidP="0039133B">
            <w:pPr>
              <w:spacing w:line="276" w:lineRule="auto"/>
              <w:jc w:val="both"/>
              <w:rPr>
                <w:rFonts w:eastAsia="Batang"/>
                <w:u w:val="wave"/>
              </w:rPr>
            </w:pPr>
            <w:r>
              <w:rPr>
                <w:rFonts w:eastAsia="Batang"/>
                <w:sz w:val="22"/>
                <w:szCs w:val="22"/>
                <w:u w:val="wave"/>
              </w:rPr>
              <w:t>Etika</w:t>
            </w:r>
          </w:p>
        </w:tc>
        <w:tc>
          <w:tcPr>
            <w:tcW w:w="1590" w:type="dxa"/>
            <w:gridSpan w:val="2"/>
          </w:tcPr>
          <w:p w:rsidR="000D6CE1" w:rsidRPr="00473CB1" w:rsidRDefault="00A156EC" w:rsidP="00A53A6D">
            <w:pPr>
              <w:spacing w:line="276" w:lineRule="auto"/>
              <w:rPr>
                <w:rFonts w:eastAsia="Batang"/>
              </w:rPr>
            </w:pPr>
            <w:r w:rsidRPr="00A156EC">
              <w:rPr>
                <w:rFonts w:eastAsia="Batang"/>
                <w:sz w:val="22"/>
                <w:szCs w:val="22"/>
              </w:rPr>
              <w:t>Hotel Mondial Tiranë</w:t>
            </w:r>
          </w:p>
        </w:tc>
      </w:tr>
      <w:tr w:rsidR="00AB3250" w:rsidRPr="00473CB1" w:rsidTr="008512C6">
        <w:tc>
          <w:tcPr>
            <w:tcW w:w="720" w:type="dxa"/>
          </w:tcPr>
          <w:p w:rsidR="00AB3250" w:rsidRPr="00473CB1" w:rsidRDefault="00AB3250" w:rsidP="00A53A6D">
            <w:pPr>
              <w:numPr>
                <w:ilvl w:val="0"/>
                <w:numId w:val="9"/>
              </w:numPr>
              <w:spacing w:line="276" w:lineRule="auto"/>
              <w:rPr>
                <w:rFonts w:eastAsia="Batang"/>
                <w:u w:val="wave"/>
              </w:rPr>
            </w:pPr>
          </w:p>
        </w:tc>
        <w:tc>
          <w:tcPr>
            <w:tcW w:w="1170" w:type="dxa"/>
            <w:gridSpan w:val="2"/>
          </w:tcPr>
          <w:p w:rsidR="00AB3250" w:rsidRPr="00473CB1" w:rsidRDefault="00AB3250" w:rsidP="00345432">
            <w:pPr>
              <w:spacing w:line="276" w:lineRule="auto"/>
            </w:pPr>
            <w:r w:rsidRPr="00473CB1">
              <w:rPr>
                <w:sz w:val="22"/>
                <w:szCs w:val="22"/>
              </w:rPr>
              <w:t>17-19 korrik 2019</w:t>
            </w:r>
          </w:p>
        </w:tc>
        <w:tc>
          <w:tcPr>
            <w:tcW w:w="1260" w:type="dxa"/>
          </w:tcPr>
          <w:p w:rsidR="00AB3250" w:rsidRPr="00473CB1" w:rsidRDefault="00AB3250" w:rsidP="0039133B">
            <w:pPr>
              <w:spacing w:line="276" w:lineRule="auto"/>
            </w:pPr>
            <w:r w:rsidRPr="00473CB1">
              <w:rPr>
                <w:sz w:val="22"/>
                <w:szCs w:val="22"/>
              </w:rPr>
              <w:t>USAID (PAGJ)</w:t>
            </w:r>
          </w:p>
        </w:tc>
        <w:tc>
          <w:tcPr>
            <w:tcW w:w="2160" w:type="dxa"/>
          </w:tcPr>
          <w:p w:rsidR="00AB3250" w:rsidRDefault="00A156EC" w:rsidP="0039133B">
            <w:pPr>
              <w:spacing w:line="276" w:lineRule="auto"/>
              <w:rPr>
                <w:rFonts w:eastAsia="Batang"/>
                <w:u w:val="wave"/>
              </w:rPr>
            </w:pPr>
            <w:r>
              <w:rPr>
                <w:rFonts w:eastAsia="Batang"/>
                <w:u w:val="wave"/>
              </w:rPr>
              <w:t>Luljeta laze</w:t>
            </w:r>
          </w:p>
          <w:p w:rsidR="00A156EC" w:rsidRPr="00473CB1" w:rsidRDefault="00A156EC" w:rsidP="0039133B">
            <w:pPr>
              <w:spacing w:line="276" w:lineRule="auto"/>
              <w:rPr>
                <w:rFonts w:eastAsia="Batang"/>
                <w:u w:val="wave"/>
              </w:rPr>
            </w:pPr>
            <w:r>
              <w:rPr>
                <w:rFonts w:eastAsia="Batang"/>
                <w:u w:val="wave"/>
              </w:rPr>
              <w:t>Ela Qokaj</w:t>
            </w:r>
          </w:p>
        </w:tc>
        <w:tc>
          <w:tcPr>
            <w:tcW w:w="7048" w:type="dxa"/>
            <w:gridSpan w:val="2"/>
          </w:tcPr>
          <w:p w:rsidR="00AB3250" w:rsidRPr="00473CB1" w:rsidRDefault="00A156EC" w:rsidP="0039133B">
            <w:pPr>
              <w:spacing w:line="276" w:lineRule="auto"/>
              <w:jc w:val="both"/>
              <w:rPr>
                <w:rFonts w:eastAsia="Batang"/>
                <w:u w:val="wave"/>
              </w:rPr>
            </w:pPr>
            <w:r>
              <w:rPr>
                <w:rFonts w:eastAsia="Batang"/>
                <w:sz w:val="22"/>
                <w:szCs w:val="22"/>
                <w:u w:val="wave"/>
              </w:rPr>
              <w:t>Menaxhimi Financiar</w:t>
            </w:r>
          </w:p>
        </w:tc>
        <w:tc>
          <w:tcPr>
            <w:tcW w:w="1590" w:type="dxa"/>
            <w:gridSpan w:val="2"/>
          </w:tcPr>
          <w:p w:rsidR="00AB3250" w:rsidRPr="00473CB1" w:rsidRDefault="00A156EC" w:rsidP="00A53A6D">
            <w:pPr>
              <w:spacing w:line="276" w:lineRule="auto"/>
              <w:rPr>
                <w:rFonts w:eastAsia="Batang"/>
              </w:rPr>
            </w:pPr>
            <w:r w:rsidRPr="00A156EC">
              <w:rPr>
                <w:rFonts w:eastAsia="Batang"/>
                <w:sz w:val="22"/>
                <w:szCs w:val="22"/>
              </w:rPr>
              <w:t>Hotel Mondial Tiranë</w:t>
            </w:r>
          </w:p>
        </w:tc>
      </w:tr>
      <w:tr w:rsidR="00AB3250" w:rsidRPr="00473CB1" w:rsidTr="008512C6">
        <w:tc>
          <w:tcPr>
            <w:tcW w:w="720" w:type="dxa"/>
          </w:tcPr>
          <w:p w:rsidR="00AB3250" w:rsidRPr="00473CB1" w:rsidRDefault="00AB3250" w:rsidP="00A53A6D">
            <w:pPr>
              <w:numPr>
                <w:ilvl w:val="0"/>
                <w:numId w:val="9"/>
              </w:numPr>
              <w:spacing w:line="276" w:lineRule="auto"/>
              <w:rPr>
                <w:rFonts w:eastAsia="Batang"/>
                <w:u w:val="wave"/>
              </w:rPr>
            </w:pPr>
          </w:p>
        </w:tc>
        <w:tc>
          <w:tcPr>
            <w:tcW w:w="1170" w:type="dxa"/>
            <w:gridSpan w:val="2"/>
          </w:tcPr>
          <w:p w:rsidR="00AB3250" w:rsidRPr="00473CB1" w:rsidRDefault="00AB3250" w:rsidP="00345432">
            <w:pPr>
              <w:spacing w:line="276" w:lineRule="auto"/>
            </w:pPr>
            <w:r w:rsidRPr="00473CB1">
              <w:rPr>
                <w:sz w:val="22"/>
                <w:szCs w:val="22"/>
              </w:rPr>
              <w:t>24-26 korrik 2019</w:t>
            </w:r>
          </w:p>
        </w:tc>
        <w:tc>
          <w:tcPr>
            <w:tcW w:w="1260" w:type="dxa"/>
          </w:tcPr>
          <w:p w:rsidR="00AB3250" w:rsidRPr="00473CB1" w:rsidRDefault="00AB3250" w:rsidP="0039133B">
            <w:pPr>
              <w:spacing w:line="276" w:lineRule="auto"/>
            </w:pPr>
            <w:r w:rsidRPr="00473CB1">
              <w:rPr>
                <w:sz w:val="22"/>
                <w:szCs w:val="22"/>
              </w:rPr>
              <w:t>USAID (PAGJ)</w:t>
            </w:r>
          </w:p>
        </w:tc>
        <w:tc>
          <w:tcPr>
            <w:tcW w:w="2160" w:type="dxa"/>
          </w:tcPr>
          <w:p w:rsidR="00AB3250" w:rsidRPr="00473CB1" w:rsidRDefault="00AB3250" w:rsidP="0039133B">
            <w:pPr>
              <w:spacing w:line="276" w:lineRule="auto"/>
              <w:rPr>
                <w:rFonts w:eastAsia="Batang"/>
                <w:u w:val="wave"/>
              </w:rPr>
            </w:pPr>
            <w:r w:rsidRPr="00473CB1">
              <w:rPr>
                <w:rFonts w:eastAsia="Batang"/>
                <w:sz w:val="22"/>
                <w:szCs w:val="22"/>
                <w:u w:val="wave"/>
              </w:rPr>
              <w:t>Valbona Pajo (Bala)</w:t>
            </w:r>
          </w:p>
          <w:p w:rsidR="00AB3250" w:rsidRPr="00473CB1" w:rsidRDefault="00AB3250" w:rsidP="0039133B">
            <w:pPr>
              <w:spacing w:line="276" w:lineRule="auto"/>
              <w:rPr>
                <w:rFonts w:eastAsia="Batang"/>
                <w:u w:val="wave"/>
              </w:rPr>
            </w:pPr>
            <w:r w:rsidRPr="00473CB1">
              <w:rPr>
                <w:rFonts w:eastAsia="Batang"/>
                <w:sz w:val="22"/>
                <w:szCs w:val="22"/>
                <w:u w:val="wave"/>
              </w:rPr>
              <w:t>Fatri Islamaj</w:t>
            </w:r>
          </w:p>
        </w:tc>
        <w:tc>
          <w:tcPr>
            <w:tcW w:w="7048" w:type="dxa"/>
            <w:gridSpan w:val="2"/>
          </w:tcPr>
          <w:p w:rsidR="00AB3250" w:rsidRPr="00473CB1" w:rsidRDefault="00AB3250" w:rsidP="0039133B">
            <w:pPr>
              <w:spacing w:line="276" w:lineRule="auto"/>
              <w:jc w:val="both"/>
              <w:rPr>
                <w:rFonts w:eastAsia="Batang"/>
                <w:u w:val="wave"/>
              </w:rPr>
            </w:pPr>
            <w:r w:rsidRPr="00473CB1">
              <w:rPr>
                <w:rFonts w:eastAsia="Batang"/>
                <w:sz w:val="22"/>
                <w:szCs w:val="22"/>
                <w:u w:val="wave"/>
              </w:rPr>
              <w:t xml:space="preserve">Planifikimi Strategjik </w:t>
            </w:r>
          </w:p>
        </w:tc>
        <w:tc>
          <w:tcPr>
            <w:tcW w:w="1590" w:type="dxa"/>
            <w:gridSpan w:val="2"/>
          </w:tcPr>
          <w:p w:rsidR="00AB3250" w:rsidRPr="00473CB1" w:rsidRDefault="00A156EC" w:rsidP="00A53A6D">
            <w:pPr>
              <w:spacing w:line="276" w:lineRule="auto"/>
              <w:rPr>
                <w:rFonts w:eastAsia="Batang"/>
              </w:rPr>
            </w:pPr>
            <w:r w:rsidRPr="00A156EC">
              <w:rPr>
                <w:rFonts w:eastAsia="Batang"/>
                <w:sz w:val="22"/>
                <w:szCs w:val="22"/>
              </w:rPr>
              <w:t>Hotel Mondial Tiranë</w:t>
            </w:r>
            <w:bookmarkStart w:id="0" w:name="_GoBack"/>
            <w:bookmarkEnd w:id="0"/>
          </w:p>
        </w:tc>
      </w:tr>
    </w:tbl>
    <w:p w:rsidR="0045177E" w:rsidRPr="00473CB1" w:rsidRDefault="0045177E" w:rsidP="0045177E">
      <w:pPr>
        <w:spacing w:line="276" w:lineRule="auto"/>
        <w:ind w:firstLine="720"/>
        <w:jc w:val="both"/>
        <w:rPr>
          <w:b/>
          <w:sz w:val="22"/>
          <w:szCs w:val="22"/>
        </w:rPr>
      </w:pPr>
    </w:p>
    <w:p w:rsidR="0045177E" w:rsidRPr="00473CB1" w:rsidRDefault="0045177E" w:rsidP="0045177E">
      <w:pPr>
        <w:spacing w:line="276" w:lineRule="auto"/>
        <w:ind w:firstLine="720"/>
        <w:jc w:val="both"/>
        <w:rPr>
          <w:b/>
          <w:sz w:val="22"/>
          <w:szCs w:val="22"/>
        </w:rPr>
      </w:pPr>
    </w:p>
    <w:p w:rsidR="0045177E" w:rsidRPr="00473CB1" w:rsidRDefault="0045177E" w:rsidP="0045177E">
      <w:pPr>
        <w:spacing w:line="276" w:lineRule="auto"/>
        <w:jc w:val="both"/>
        <w:rPr>
          <w:b/>
          <w:sz w:val="22"/>
          <w:szCs w:val="22"/>
        </w:rPr>
      </w:pPr>
    </w:p>
    <w:p w:rsidR="0045177E" w:rsidRPr="00473CB1" w:rsidRDefault="0045177E" w:rsidP="0045177E">
      <w:pPr>
        <w:spacing w:line="276" w:lineRule="auto"/>
        <w:ind w:firstLine="720"/>
        <w:jc w:val="both"/>
        <w:rPr>
          <w:b/>
          <w:sz w:val="22"/>
          <w:szCs w:val="22"/>
        </w:rPr>
      </w:pPr>
    </w:p>
    <w:p w:rsidR="0045177E" w:rsidRPr="00473CB1" w:rsidRDefault="0045177E" w:rsidP="00846BEB">
      <w:pPr>
        <w:spacing w:line="276" w:lineRule="auto"/>
        <w:ind w:firstLine="720"/>
        <w:jc w:val="right"/>
        <w:rPr>
          <w:b/>
          <w:sz w:val="22"/>
          <w:szCs w:val="22"/>
        </w:rPr>
      </w:pPr>
      <w:r w:rsidRPr="00473CB1">
        <w:rPr>
          <w:b/>
          <w:sz w:val="22"/>
          <w:szCs w:val="22"/>
        </w:rPr>
        <w:t xml:space="preserve">D R E J T O R </w:t>
      </w:r>
    </w:p>
    <w:p w:rsidR="0045177E" w:rsidRPr="00473CB1" w:rsidRDefault="0045177E" w:rsidP="00846BEB">
      <w:pPr>
        <w:spacing w:line="276" w:lineRule="auto"/>
        <w:ind w:firstLine="720"/>
        <w:jc w:val="right"/>
        <w:rPr>
          <w:b/>
          <w:sz w:val="22"/>
          <w:szCs w:val="22"/>
        </w:rPr>
      </w:pPr>
    </w:p>
    <w:p w:rsidR="0045177E" w:rsidRPr="00473CB1" w:rsidRDefault="0045177E" w:rsidP="00846BEB">
      <w:pPr>
        <w:spacing w:line="276" w:lineRule="auto"/>
        <w:ind w:firstLine="720"/>
        <w:jc w:val="right"/>
        <w:rPr>
          <w:b/>
          <w:sz w:val="22"/>
          <w:szCs w:val="22"/>
        </w:rPr>
      </w:pPr>
      <w:r w:rsidRPr="00473CB1">
        <w:rPr>
          <w:b/>
          <w:sz w:val="22"/>
          <w:szCs w:val="22"/>
        </w:rPr>
        <w:t>_______________</w:t>
      </w:r>
    </w:p>
    <w:p w:rsidR="0045177E" w:rsidRPr="000001B5" w:rsidRDefault="0045177E" w:rsidP="00846BEB">
      <w:pPr>
        <w:spacing w:line="276" w:lineRule="auto"/>
        <w:ind w:firstLine="720"/>
        <w:jc w:val="right"/>
        <w:rPr>
          <w:sz w:val="22"/>
          <w:szCs w:val="22"/>
        </w:rPr>
      </w:pPr>
      <w:r w:rsidRPr="00473CB1">
        <w:rPr>
          <w:b/>
          <w:sz w:val="22"/>
          <w:szCs w:val="22"/>
        </w:rPr>
        <w:t>Sokol SADUSHI</w:t>
      </w:r>
    </w:p>
    <w:sectPr w:rsidR="0045177E" w:rsidRPr="000001B5" w:rsidSect="00292DE4">
      <w:headerReference w:type="even" r:id="rId10"/>
      <w:headerReference w:type="default" r:id="rId11"/>
      <w:footerReference w:type="default" r:id="rId12"/>
      <w:headerReference w:type="first" r:id="rId13"/>
      <w:pgSz w:w="15840" w:h="12240" w:orient="landscape"/>
      <w:pgMar w:top="1080" w:right="63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3E" w:rsidRDefault="0057503E" w:rsidP="0045177E">
      <w:r>
        <w:separator/>
      </w:r>
    </w:p>
  </w:endnote>
  <w:endnote w:type="continuationSeparator" w:id="0">
    <w:p w:rsidR="0057503E" w:rsidRDefault="0057503E" w:rsidP="0045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FD" w:rsidRPr="00D637C2" w:rsidRDefault="00034FFD">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A156EC">
      <w:rPr>
        <w:rFonts w:ascii="Palatino Linotype" w:hAnsi="Palatino Linotype"/>
        <w:noProof/>
        <w:sz w:val="16"/>
        <w:szCs w:val="16"/>
      </w:rPr>
      <w:t>51</w:t>
    </w:r>
    <w:r w:rsidRPr="00D637C2">
      <w:rPr>
        <w:rFonts w:ascii="Palatino Linotype" w:hAnsi="Palatino Linotype"/>
        <w:noProof/>
        <w:sz w:val="16"/>
        <w:szCs w:val="16"/>
      </w:rPr>
      <w:fldChar w:fldCharType="end"/>
    </w:r>
  </w:p>
  <w:p w:rsidR="00034FFD" w:rsidRDefault="00034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3E" w:rsidRDefault="0057503E" w:rsidP="0045177E">
      <w:r>
        <w:separator/>
      </w:r>
    </w:p>
  </w:footnote>
  <w:footnote w:type="continuationSeparator" w:id="0">
    <w:p w:rsidR="0057503E" w:rsidRDefault="0057503E" w:rsidP="0045177E">
      <w:r>
        <w:continuationSeparator/>
      </w:r>
    </w:p>
  </w:footnote>
  <w:footnote w:id="1">
    <w:p w:rsidR="00034FFD" w:rsidRPr="00FC328F" w:rsidRDefault="00034FFD" w:rsidP="0045177E">
      <w:pPr>
        <w:pStyle w:val="FootnoteText"/>
        <w:jc w:val="both"/>
        <w:rPr>
          <w:rFonts w:ascii="Palatino Linotype" w:hAnsi="Palatino Linotype"/>
          <w:sz w:val="18"/>
          <w:szCs w:val="18"/>
        </w:rPr>
      </w:pPr>
      <w:r w:rsidRPr="00FC328F">
        <w:rPr>
          <w:rStyle w:val="FootnoteReference"/>
          <w:rFonts w:ascii="Palatino Linotype" w:hAnsi="Palatino Linotype"/>
          <w:sz w:val="16"/>
          <w:szCs w:val="16"/>
        </w:rPr>
        <w:footnoteRef/>
      </w:r>
      <w:r w:rsidRPr="00FC328F">
        <w:rPr>
          <w:rFonts w:ascii="Palatino Linotype" w:hAnsi="Palatino Linotype"/>
          <w:sz w:val="18"/>
          <w:szCs w:val="18"/>
        </w:rPr>
        <w:t>Datat janë fleksibël deri në momentin e koordinimit me ekspertët në varësi të mundësisë/pamundësisë së tyre. Me të marrë kalendari formatin final datat ndryshohen vetëm për arsye të veçanta dhe shumë objektive dhe vetëm nëse nuk u është dërguar ftesa pjesëmarrësve, ose arsyeve objektive të pa parashikuara që mund të lindin gjatë zbatimit të këtij plani aktivitetesh.</w:t>
      </w:r>
    </w:p>
  </w:footnote>
  <w:footnote w:id="2">
    <w:p w:rsidR="00034FFD" w:rsidRPr="00FC328F" w:rsidRDefault="00034FFD" w:rsidP="0045177E">
      <w:pPr>
        <w:pStyle w:val="FootnoteText"/>
        <w:jc w:val="both"/>
        <w:rPr>
          <w:b/>
          <w:sz w:val="18"/>
          <w:szCs w:val="18"/>
        </w:rPr>
      </w:pPr>
      <w:r w:rsidRPr="00FC328F">
        <w:rPr>
          <w:rStyle w:val="FootnoteReference"/>
          <w:b/>
          <w:sz w:val="18"/>
          <w:szCs w:val="18"/>
        </w:rPr>
        <w:footnoteRef/>
      </w:r>
      <w:r w:rsidRPr="00FC328F">
        <w:rPr>
          <w:b/>
          <w:sz w:val="18"/>
          <w:szCs w:val="18"/>
        </w:rPr>
        <w:t xml:space="preserve"> Emrat e ekspertëve ose lehtësuesve janë varësisht ata që kanë aplikuar/ janë sugjeruar/ ose kanë qenë në aktivitete të mëparshme. EA- LA nënkupton ekspert/lehtësues që ka aplikuar sipas formateve në </w:t>
      </w:r>
      <w:r w:rsidR="00473CB1">
        <w:rPr>
          <w:b/>
          <w:sz w:val="18"/>
          <w:szCs w:val="18"/>
        </w:rPr>
        <w:t>ë</w:t>
      </w:r>
      <w:r w:rsidRPr="00FC328F">
        <w:rPr>
          <w:b/>
          <w:sz w:val="18"/>
          <w:szCs w:val="18"/>
        </w:rPr>
        <w:t xml:space="preserve">eb të SHM-së. </w:t>
      </w:r>
    </w:p>
  </w:footnote>
  <w:footnote w:id="3">
    <w:p w:rsidR="00034FFD" w:rsidRPr="00B86003" w:rsidRDefault="00034FFD" w:rsidP="0045177E">
      <w:pPr>
        <w:pStyle w:val="FootnoteText"/>
        <w:jc w:val="both"/>
        <w:rPr>
          <w:rFonts w:ascii="Palatino Linotype" w:hAnsi="Palatino Linotype"/>
          <w:sz w:val="18"/>
          <w:szCs w:val="18"/>
        </w:rPr>
      </w:pPr>
      <w:r w:rsidRPr="00FC328F">
        <w:rPr>
          <w:rStyle w:val="FootnoteReference"/>
          <w:rFonts w:ascii="Palatino Linotype" w:hAnsi="Palatino Linotype"/>
          <w:sz w:val="18"/>
          <w:szCs w:val="18"/>
        </w:rPr>
        <w:footnoteRef/>
      </w:r>
      <w:r w:rsidRPr="00FC328F">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GJEDNJ-së e GJED-së sipas rastit.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FD" w:rsidRDefault="00575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31.75pt;height:432.2pt;z-index:-251659776;mso-position-horizontal:center;mso-position-horizontal-relative:margin;mso-position-vertical:center;mso-position-vertical-relative:margin" o:allowincell="f">
          <v:imagedata r:id="rId1" o:title="magjistratura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FD" w:rsidRDefault="00575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1.75pt;height:432.2pt;z-index:-251658752;mso-position-horizontal:center;mso-position-horizontal-relative:margin;mso-position-vertical:center;mso-position-vertical-relative:margin" o:allowincell="f">
          <v:imagedata r:id="rId1" o:title="magjistratura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FFD" w:rsidRDefault="00575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31.75pt;height:432.2pt;z-index:-251657728;mso-position-horizontal:center;mso-position-horizontal-relative:margin;mso-position-vertical:center;mso-position-vertical-relative:margin" o:allowincell="f">
          <v:imagedata r:id="rId1" o:title="magjistratura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AE00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652EB2"/>
    <w:multiLevelType w:val="hybridMultilevel"/>
    <w:tmpl w:val="7A08E2EA"/>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1AE85997"/>
    <w:multiLevelType w:val="hybridMultilevel"/>
    <w:tmpl w:val="76E8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05BB8"/>
    <w:multiLevelType w:val="hybridMultilevel"/>
    <w:tmpl w:val="E6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57819"/>
    <w:multiLevelType w:val="hybridMultilevel"/>
    <w:tmpl w:val="573C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413510"/>
    <w:multiLevelType w:val="hybridMultilevel"/>
    <w:tmpl w:val="B6D81478"/>
    <w:lvl w:ilvl="0" w:tplc="F95CDE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34114"/>
    <w:multiLevelType w:val="hybridMultilevel"/>
    <w:tmpl w:val="2CC60F52"/>
    <w:lvl w:ilvl="0" w:tplc="C2282E1E">
      <w:start w:val="1"/>
      <w:numFmt w:val="decimal"/>
      <w:lvlText w:val="%1."/>
      <w:lvlJc w:val="left"/>
      <w:pPr>
        <w:ind w:left="450" w:hanging="360"/>
      </w:pPr>
      <w:rPr>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8D62FF7"/>
    <w:multiLevelType w:val="hybridMultilevel"/>
    <w:tmpl w:val="7F4A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703DE"/>
    <w:multiLevelType w:val="hybridMultilevel"/>
    <w:tmpl w:val="B9F473A4"/>
    <w:lvl w:ilvl="0" w:tplc="320ECFC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3100F"/>
    <w:multiLevelType w:val="hybridMultilevel"/>
    <w:tmpl w:val="D068D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81D61"/>
    <w:multiLevelType w:val="hybridMultilevel"/>
    <w:tmpl w:val="6CE29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0761DC4"/>
    <w:multiLevelType w:val="hybridMultilevel"/>
    <w:tmpl w:val="52DC155E"/>
    <w:lvl w:ilvl="0" w:tplc="38F8D8BC">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A62EB"/>
    <w:multiLevelType w:val="hybridMultilevel"/>
    <w:tmpl w:val="5A52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160B7"/>
    <w:multiLevelType w:val="hybridMultilevel"/>
    <w:tmpl w:val="723CC06E"/>
    <w:lvl w:ilvl="0" w:tplc="C2282E1E">
      <w:start w:val="1"/>
      <w:numFmt w:val="decimal"/>
      <w:lvlText w:val="%1."/>
      <w:lvlJc w:val="left"/>
      <w:pPr>
        <w:ind w:left="450" w:hanging="360"/>
      </w:pPr>
      <w:rPr>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DA037D7"/>
    <w:multiLevelType w:val="hybridMultilevel"/>
    <w:tmpl w:val="2156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F5B12"/>
    <w:multiLevelType w:val="multilevel"/>
    <w:tmpl w:val="39E4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58580C"/>
    <w:multiLevelType w:val="hybridMultilevel"/>
    <w:tmpl w:val="997A5C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60055F08"/>
    <w:multiLevelType w:val="hybridMultilevel"/>
    <w:tmpl w:val="F9A84B28"/>
    <w:lvl w:ilvl="0" w:tplc="F95CDE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976884"/>
    <w:multiLevelType w:val="hybridMultilevel"/>
    <w:tmpl w:val="A7367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13672DD"/>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14"/>
  </w:num>
  <w:num w:numId="4">
    <w:abstractNumId w:val="12"/>
  </w:num>
  <w:num w:numId="5">
    <w:abstractNumId w:val="2"/>
  </w:num>
  <w:num w:numId="6">
    <w:abstractNumId w:val="6"/>
  </w:num>
  <w:num w:numId="7">
    <w:abstractNumId w:val="13"/>
  </w:num>
  <w:num w:numId="8">
    <w:abstractNumId w:val="3"/>
  </w:num>
  <w:num w:numId="9">
    <w:abstractNumId w:val="19"/>
  </w:num>
  <w:num w:numId="10">
    <w:abstractNumId w:val="18"/>
  </w:num>
  <w:num w:numId="11">
    <w:abstractNumId w:val="0"/>
  </w:num>
  <w:num w:numId="12">
    <w:abstractNumId w:val="7"/>
  </w:num>
  <w:num w:numId="13">
    <w:abstractNumId w:val="9"/>
  </w:num>
  <w:num w:numId="14">
    <w:abstractNumId w:val="11"/>
  </w:num>
  <w:num w:numId="15">
    <w:abstractNumId w:val="17"/>
  </w:num>
  <w:num w:numId="16">
    <w:abstractNumId w:val="1"/>
  </w:num>
  <w:num w:numId="17">
    <w:abstractNumId w:val="8"/>
  </w:num>
  <w:num w:numId="18">
    <w:abstractNumId w:val="16"/>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1D16"/>
    <w:rsid w:val="000001B5"/>
    <w:rsid w:val="00001E22"/>
    <w:rsid w:val="000026FC"/>
    <w:rsid w:val="00002D90"/>
    <w:rsid w:val="00004A65"/>
    <w:rsid w:val="00004E74"/>
    <w:rsid w:val="000050D6"/>
    <w:rsid w:val="00006762"/>
    <w:rsid w:val="0000744A"/>
    <w:rsid w:val="00011A4C"/>
    <w:rsid w:val="0001207D"/>
    <w:rsid w:val="00015284"/>
    <w:rsid w:val="00016094"/>
    <w:rsid w:val="00016096"/>
    <w:rsid w:val="00017223"/>
    <w:rsid w:val="00020040"/>
    <w:rsid w:val="00024C15"/>
    <w:rsid w:val="0002632F"/>
    <w:rsid w:val="00030394"/>
    <w:rsid w:val="00034FFD"/>
    <w:rsid w:val="0004004B"/>
    <w:rsid w:val="000407B5"/>
    <w:rsid w:val="0004098D"/>
    <w:rsid w:val="00042F39"/>
    <w:rsid w:val="00043997"/>
    <w:rsid w:val="00044C6F"/>
    <w:rsid w:val="00047E59"/>
    <w:rsid w:val="0005482F"/>
    <w:rsid w:val="000569D1"/>
    <w:rsid w:val="000614CD"/>
    <w:rsid w:val="000614E8"/>
    <w:rsid w:val="00066217"/>
    <w:rsid w:val="0006720F"/>
    <w:rsid w:val="00067540"/>
    <w:rsid w:val="00067666"/>
    <w:rsid w:val="0007467F"/>
    <w:rsid w:val="00075911"/>
    <w:rsid w:val="00077006"/>
    <w:rsid w:val="00077776"/>
    <w:rsid w:val="00077C7C"/>
    <w:rsid w:val="00082801"/>
    <w:rsid w:val="000854DE"/>
    <w:rsid w:val="00085F36"/>
    <w:rsid w:val="00086BA0"/>
    <w:rsid w:val="000878EF"/>
    <w:rsid w:val="00087D46"/>
    <w:rsid w:val="00091444"/>
    <w:rsid w:val="00091D47"/>
    <w:rsid w:val="00092F58"/>
    <w:rsid w:val="00095975"/>
    <w:rsid w:val="000976E4"/>
    <w:rsid w:val="000A1061"/>
    <w:rsid w:val="000A2F40"/>
    <w:rsid w:val="000A356F"/>
    <w:rsid w:val="000A4168"/>
    <w:rsid w:val="000A4347"/>
    <w:rsid w:val="000A5EE1"/>
    <w:rsid w:val="000B00D2"/>
    <w:rsid w:val="000B3C77"/>
    <w:rsid w:val="000C0635"/>
    <w:rsid w:val="000C1703"/>
    <w:rsid w:val="000C31D1"/>
    <w:rsid w:val="000C3852"/>
    <w:rsid w:val="000C4804"/>
    <w:rsid w:val="000C4E4C"/>
    <w:rsid w:val="000C54C6"/>
    <w:rsid w:val="000C7D9B"/>
    <w:rsid w:val="000D0A53"/>
    <w:rsid w:val="000D1A94"/>
    <w:rsid w:val="000D6CE1"/>
    <w:rsid w:val="000E0226"/>
    <w:rsid w:val="000E24ED"/>
    <w:rsid w:val="000E2F9B"/>
    <w:rsid w:val="000E4818"/>
    <w:rsid w:val="000E4F6F"/>
    <w:rsid w:val="000F039E"/>
    <w:rsid w:val="000F0574"/>
    <w:rsid w:val="000F0FE5"/>
    <w:rsid w:val="000F2E6C"/>
    <w:rsid w:val="00100948"/>
    <w:rsid w:val="00103550"/>
    <w:rsid w:val="001049DC"/>
    <w:rsid w:val="00106549"/>
    <w:rsid w:val="00113C77"/>
    <w:rsid w:val="001152C4"/>
    <w:rsid w:val="0011741F"/>
    <w:rsid w:val="00123244"/>
    <w:rsid w:val="0012561C"/>
    <w:rsid w:val="00125D84"/>
    <w:rsid w:val="00126B66"/>
    <w:rsid w:val="001302D0"/>
    <w:rsid w:val="00131E8B"/>
    <w:rsid w:val="001353D0"/>
    <w:rsid w:val="001359FB"/>
    <w:rsid w:val="00135AFE"/>
    <w:rsid w:val="001366C4"/>
    <w:rsid w:val="00137CF3"/>
    <w:rsid w:val="00137F63"/>
    <w:rsid w:val="00140CB7"/>
    <w:rsid w:val="00143C71"/>
    <w:rsid w:val="00144C50"/>
    <w:rsid w:val="001466E6"/>
    <w:rsid w:val="001472A6"/>
    <w:rsid w:val="001555F0"/>
    <w:rsid w:val="00155A52"/>
    <w:rsid w:val="001571BD"/>
    <w:rsid w:val="00160B4C"/>
    <w:rsid w:val="00161066"/>
    <w:rsid w:val="0016156C"/>
    <w:rsid w:val="00163E35"/>
    <w:rsid w:val="00164490"/>
    <w:rsid w:val="00165B92"/>
    <w:rsid w:val="00167184"/>
    <w:rsid w:val="001702AA"/>
    <w:rsid w:val="00170856"/>
    <w:rsid w:val="00171279"/>
    <w:rsid w:val="001736DA"/>
    <w:rsid w:val="001742D1"/>
    <w:rsid w:val="00175271"/>
    <w:rsid w:val="00180EA2"/>
    <w:rsid w:val="001819A5"/>
    <w:rsid w:val="00183E8B"/>
    <w:rsid w:val="001866C6"/>
    <w:rsid w:val="00187E05"/>
    <w:rsid w:val="00187E5D"/>
    <w:rsid w:val="00190288"/>
    <w:rsid w:val="00193188"/>
    <w:rsid w:val="00193E72"/>
    <w:rsid w:val="00194856"/>
    <w:rsid w:val="00196B7B"/>
    <w:rsid w:val="00196B96"/>
    <w:rsid w:val="00196BE0"/>
    <w:rsid w:val="001A1E95"/>
    <w:rsid w:val="001A2521"/>
    <w:rsid w:val="001A2AA1"/>
    <w:rsid w:val="001A2D18"/>
    <w:rsid w:val="001A34B6"/>
    <w:rsid w:val="001A4F79"/>
    <w:rsid w:val="001A72B6"/>
    <w:rsid w:val="001B0141"/>
    <w:rsid w:val="001B07CB"/>
    <w:rsid w:val="001B2349"/>
    <w:rsid w:val="001B421A"/>
    <w:rsid w:val="001B4B16"/>
    <w:rsid w:val="001B6C6C"/>
    <w:rsid w:val="001C0178"/>
    <w:rsid w:val="001C0971"/>
    <w:rsid w:val="001C2A01"/>
    <w:rsid w:val="001C32D1"/>
    <w:rsid w:val="001C4CEF"/>
    <w:rsid w:val="001C5F61"/>
    <w:rsid w:val="001C6CBC"/>
    <w:rsid w:val="001C6E52"/>
    <w:rsid w:val="001C7F0F"/>
    <w:rsid w:val="001D0C83"/>
    <w:rsid w:val="001D2230"/>
    <w:rsid w:val="001D2315"/>
    <w:rsid w:val="001D601F"/>
    <w:rsid w:val="001E0117"/>
    <w:rsid w:val="001E06E3"/>
    <w:rsid w:val="001E0CFD"/>
    <w:rsid w:val="001E1CEF"/>
    <w:rsid w:val="001E3A2D"/>
    <w:rsid w:val="001E3FE6"/>
    <w:rsid w:val="001F3ECC"/>
    <w:rsid w:val="001F4D4E"/>
    <w:rsid w:val="001F66CD"/>
    <w:rsid w:val="0020035E"/>
    <w:rsid w:val="0020295A"/>
    <w:rsid w:val="002031B1"/>
    <w:rsid w:val="00203621"/>
    <w:rsid w:val="00207868"/>
    <w:rsid w:val="0021076E"/>
    <w:rsid w:val="00211AFA"/>
    <w:rsid w:val="00215A6C"/>
    <w:rsid w:val="00220776"/>
    <w:rsid w:val="00222973"/>
    <w:rsid w:val="00222A24"/>
    <w:rsid w:val="00224147"/>
    <w:rsid w:val="00231928"/>
    <w:rsid w:val="00231EDB"/>
    <w:rsid w:val="00234FCE"/>
    <w:rsid w:val="002352BD"/>
    <w:rsid w:val="00236AD3"/>
    <w:rsid w:val="00236E1E"/>
    <w:rsid w:val="00237336"/>
    <w:rsid w:val="00240666"/>
    <w:rsid w:val="00244783"/>
    <w:rsid w:val="00245EC5"/>
    <w:rsid w:val="00246ACA"/>
    <w:rsid w:val="00250018"/>
    <w:rsid w:val="00251F5C"/>
    <w:rsid w:val="00254F49"/>
    <w:rsid w:val="002559E6"/>
    <w:rsid w:val="0025604E"/>
    <w:rsid w:val="00257D8C"/>
    <w:rsid w:val="002610E1"/>
    <w:rsid w:val="002647F8"/>
    <w:rsid w:val="002674E6"/>
    <w:rsid w:val="00267A8D"/>
    <w:rsid w:val="00267E65"/>
    <w:rsid w:val="002705EB"/>
    <w:rsid w:val="00270A0E"/>
    <w:rsid w:val="002713BC"/>
    <w:rsid w:val="00274817"/>
    <w:rsid w:val="00275587"/>
    <w:rsid w:val="0027607B"/>
    <w:rsid w:val="00276C0F"/>
    <w:rsid w:val="00276FAB"/>
    <w:rsid w:val="002778A8"/>
    <w:rsid w:val="00281967"/>
    <w:rsid w:val="00281C2F"/>
    <w:rsid w:val="0028245B"/>
    <w:rsid w:val="002839C9"/>
    <w:rsid w:val="00283E7B"/>
    <w:rsid w:val="0028482D"/>
    <w:rsid w:val="002852CB"/>
    <w:rsid w:val="00285313"/>
    <w:rsid w:val="00285BB0"/>
    <w:rsid w:val="00287C26"/>
    <w:rsid w:val="002905F8"/>
    <w:rsid w:val="0029175E"/>
    <w:rsid w:val="00292DE4"/>
    <w:rsid w:val="00294BE6"/>
    <w:rsid w:val="00295832"/>
    <w:rsid w:val="00295EAE"/>
    <w:rsid w:val="00296F02"/>
    <w:rsid w:val="0029760D"/>
    <w:rsid w:val="002A0304"/>
    <w:rsid w:val="002A565F"/>
    <w:rsid w:val="002A5AF5"/>
    <w:rsid w:val="002A79AE"/>
    <w:rsid w:val="002A7F0B"/>
    <w:rsid w:val="002B4B2B"/>
    <w:rsid w:val="002C2202"/>
    <w:rsid w:val="002C4F69"/>
    <w:rsid w:val="002C6B67"/>
    <w:rsid w:val="002C7BA8"/>
    <w:rsid w:val="002D07FE"/>
    <w:rsid w:val="002D5DC2"/>
    <w:rsid w:val="002D61A9"/>
    <w:rsid w:val="002D6E3D"/>
    <w:rsid w:val="002D76B5"/>
    <w:rsid w:val="002D7B32"/>
    <w:rsid w:val="002E0E02"/>
    <w:rsid w:val="002E143E"/>
    <w:rsid w:val="002E2519"/>
    <w:rsid w:val="002E27DA"/>
    <w:rsid w:val="002E2F4F"/>
    <w:rsid w:val="002E6D9C"/>
    <w:rsid w:val="002F0961"/>
    <w:rsid w:val="002F2DB2"/>
    <w:rsid w:val="002F3A6F"/>
    <w:rsid w:val="002F549C"/>
    <w:rsid w:val="002F6E72"/>
    <w:rsid w:val="00300C3E"/>
    <w:rsid w:val="003011EE"/>
    <w:rsid w:val="003017D8"/>
    <w:rsid w:val="00301976"/>
    <w:rsid w:val="00301D80"/>
    <w:rsid w:val="00305C60"/>
    <w:rsid w:val="00306A23"/>
    <w:rsid w:val="00306CBF"/>
    <w:rsid w:val="003106F0"/>
    <w:rsid w:val="00310712"/>
    <w:rsid w:val="003112DE"/>
    <w:rsid w:val="00313906"/>
    <w:rsid w:val="00313BD2"/>
    <w:rsid w:val="00315ED6"/>
    <w:rsid w:val="003162FC"/>
    <w:rsid w:val="00317D02"/>
    <w:rsid w:val="003211CF"/>
    <w:rsid w:val="00325A63"/>
    <w:rsid w:val="0032776C"/>
    <w:rsid w:val="00327BD1"/>
    <w:rsid w:val="00333480"/>
    <w:rsid w:val="00333FD9"/>
    <w:rsid w:val="0033471E"/>
    <w:rsid w:val="0033700F"/>
    <w:rsid w:val="0033774A"/>
    <w:rsid w:val="0033787D"/>
    <w:rsid w:val="0034021B"/>
    <w:rsid w:val="00340EAB"/>
    <w:rsid w:val="003413F1"/>
    <w:rsid w:val="003424B6"/>
    <w:rsid w:val="00344571"/>
    <w:rsid w:val="00344811"/>
    <w:rsid w:val="00345432"/>
    <w:rsid w:val="0034544B"/>
    <w:rsid w:val="0034570F"/>
    <w:rsid w:val="00345851"/>
    <w:rsid w:val="00346EBA"/>
    <w:rsid w:val="0035047F"/>
    <w:rsid w:val="00351BD3"/>
    <w:rsid w:val="003523F4"/>
    <w:rsid w:val="00352DEA"/>
    <w:rsid w:val="00354944"/>
    <w:rsid w:val="003551F7"/>
    <w:rsid w:val="0035530A"/>
    <w:rsid w:val="00356037"/>
    <w:rsid w:val="0035657B"/>
    <w:rsid w:val="003572F8"/>
    <w:rsid w:val="0035769D"/>
    <w:rsid w:val="00363A86"/>
    <w:rsid w:val="003661A9"/>
    <w:rsid w:val="0036620C"/>
    <w:rsid w:val="00366C76"/>
    <w:rsid w:val="003727BA"/>
    <w:rsid w:val="00372B3B"/>
    <w:rsid w:val="00373A2B"/>
    <w:rsid w:val="003754C7"/>
    <w:rsid w:val="00380903"/>
    <w:rsid w:val="00380FD9"/>
    <w:rsid w:val="00381628"/>
    <w:rsid w:val="003825AC"/>
    <w:rsid w:val="00382EF8"/>
    <w:rsid w:val="003855B8"/>
    <w:rsid w:val="00386B1D"/>
    <w:rsid w:val="0039133B"/>
    <w:rsid w:val="0039217E"/>
    <w:rsid w:val="00392455"/>
    <w:rsid w:val="00393F1F"/>
    <w:rsid w:val="003940A7"/>
    <w:rsid w:val="003A097E"/>
    <w:rsid w:val="003A10E0"/>
    <w:rsid w:val="003A1DCC"/>
    <w:rsid w:val="003A28B3"/>
    <w:rsid w:val="003A36BD"/>
    <w:rsid w:val="003A3BD9"/>
    <w:rsid w:val="003A5A54"/>
    <w:rsid w:val="003A62CD"/>
    <w:rsid w:val="003B2B8F"/>
    <w:rsid w:val="003B38A5"/>
    <w:rsid w:val="003B4990"/>
    <w:rsid w:val="003B4BEC"/>
    <w:rsid w:val="003C0011"/>
    <w:rsid w:val="003C0AFD"/>
    <w:rsid w:val="003C2E8C"/>
    <w:rsid w:val="003C5D0F"/>
    <w:rsid w:val="003C6FBB"/>
    <w:rsid w:val="003D1E29"/>
    <w:rsid w:val="003D3532"/>
    <w:rsid w:val="003D4250"/>
    <w:rsid w:val="003D5C13"/>
    <w:rsid w:val="003D7515"/>
    <w:rsid w:val="003E0117"/>
    <w:rsid w:val="003E0534"/>
    <w:rsid w:val="003E0921"/>
    <w:rsid w:val="003E45C0"/>
    <w:rsid w:val="003F4CDC"/>
    <w:rsid w:val="003F7065"/>
    <w:rsid w:val="003F7242"/>
    <w:rsid w:val="00401062"/>
    <w:rsid w:val="00403668"/>
    <w:rsid w:val="0040394B"/>
    <w:rsid w:val="004072EE"/>
    <w:rsid w:val="004102FE"/>
    <w:rsid w:val="00410543"/>
    <w:rsid w:val="00411291"/>
    <w:rsid w:val="0041741A"/>
    <w:rsid w:val="00420E4F"/>
    <w:rsid w:val="00423A89"/>
    <w:rsid w:val="00424C5A"/>
    <w:rsid w:val="00424E09"/>
    <w:rsid w:val="00426A7F"/>
    <w:rsid w:val="00427113"/>
    <w:rsid w:val="00430278"/>
    <w:rsid w:val="00435A82"/>
    <w:rsid w:val="00436242"/>
    <w:rsid w:val="00436DE0"/>
    <w:rsid w:val="00440969"/>
    <w:rsid w:val="0044326B"/>
    <w:rsid w:val="00443685"/>
    <w:rsid w:val="00444913"/>
    <w:rsid w:val="00444BA7"/>
    <w:rsid w:val="00445387"/>
    <w:rsid w:val="004462D9"/>
    <w:rsid w:val="004468AE"/>
    <w:rsid w:val="00446B04"/>
    <w:rsid w:val="004506BB"/>
    <w:rsid w:val="00450749"/>
    <w:rsid w:val="0045076C"/>
    <w:rsid w:val="0045177E"/>
    <w:rsid w:val="004528E7"/>
    <w:rsid w:val="00452B5F"/>
    <w:rsid w:val="00453B0E"/>
    <w:rsid w:val="00460216"/>
    <w:rsid w:val="00461AD5"/>
    <w:rsid w:val="00462D44"/>
    <w:rsid w:val="004653CC"/>
    <w:rsid w:val="004654D1"/>
    <w:rsid w:val="00466C9A"/>
    <w:rsid w:val="00466D8D"/>
    <w:rsid w:val="0046775D"/>
    <w:rsid w:val="00470C2B"/>
    <w:rsid w:val="004717FF"/>
    <w:rsid w:val="00471AD7"/>
    <w:rsid w:val="00471FA1"/>
    <w:rsid w:val="00472885"/>
    <w:rsid w:val="00472A4C"/>
    <w:rsid w:val="0047382C"/>
    <w:rsid w:val="00473CB1"/>
    <w:rsid w:val="004742F9"/>
    <w:rsid w:val="00476E0A"/>
    <w:rsid w:val="00481218"/>
    <w:rsid w:val="00483278"/>
    <w:rsid w:val="00484A41"/>
    <w:rsid w:val="00485744"/>
    <w:rsid w:val="00485AC0"/>
    <w:rsid w:val="00485FC6"/>
    <w:rsid w:val="004878B2"/>
    <w:rsid w:val="0049300F"/>
    <w:rsid w:val="00494307"/>
    <w:rsid w:val="00494CF7"/>
    <w:rsid w:val="0049501C"/>
    <w:rsid w:val="00496536"/>
    <w:rsid w:val="004A0198"/>
    <w:rsid w:val="004A0DCA"/>
    <w:rsid w:val="004A11CE"/>
    <w:rsid w:val="004A5D33"/>
    <w:rsid w:val="004A6790"/>
    <w:rsid w:val="004A6C00"/>
    <w:rsid w:val="004B09B5"/>
    <w:rsid w:val="004B443B"/>
    <w:rsid w:val="004B4E95"/>
    <w:rsid w:val="004B6341"/>
    <w:rsid w:val="004C1485"/>
    <w:rsid w:val="004C39FF"/>
    <w:rsid w:val="004D097E"/>
    <w:rsid w:val="004D2A8E"/>
    <w:rsid w:val="004D42B9"/>
    <w:rsid w:val="004D4F75"/>
    <w:rsid w:val="004D615C"/>
    <w:rsid w:val="004E11E7"/>
    <w:rsid w:val="004E291D"/>
    <w:rsid w:val="004E305B"/>
    <w:rsid w:val="004E34C2"/>
    <w:rsid w:val="004E35A9"/>
    <w:rsid w:val="004E4641"/>
    <w:rsid w:val="004E4C8F"/>
    <w:rsid w:val="004E6740"/>
    <w:rsid w:val="004F0B76"/>
    <w:rsid w:val="004F211C"/>
    <w:rsid w:val="004F2CFB"/>
    <w:rsid w:val="004F59E6"/>
    <w:rsid w:val="004F5F42"/>
    <w:rsid w:val="00504588"/>
    <w:rsid w:val="00505461"/>
    <w:rsid w:val="00507321"/>
    <w:rsid w:val="0050781C"/>
    <w:rsid w:val="00510732"/>
    <w:rsid w:val="00510ACE"/>
    <w:rsid w:val="0051267F"/>
    <w:rsid w:val="00514BB8"/>
    <w:rsid w:val="00517243"/>
    <w:rsid w:val="00520393"/>
    <w:rsid w:val="00522622"/>
    <w:rsid w:val="005231BA"/>
    <w:rsid w:val="00523B40"/>
    <w:rsid w:val="00523F2C"/>
    <w:rsid w:val="0052725F"/>
    <w:rsid w:val="00531174"/>
    <w:rsid w:val="00531E1E"/>
    <w:rsid w:val="005356D5"/>
    <w:rsid w:val="00535FC6"/>
    <w:rsid w:val="00536B52"/>
    <w:rsid w:val="00536DE8"/>
    <w:rsid w:val="00537A04"/>
    <w:rsid w:val="005402C9"/>
    <w:rsid w:val="0054053C"/>
    <w:rsid w:val="00540EF4"/>
    <w:rsid w:val="0054190F"/>
    <w:rsid w:val="00543E3F"/>
    <w:rsid w:val="00544DFE"/>
    <w:rsid w:val="005508D6"/>
    <w:rsid w:val="00552809"/>
    <w:rsid w:val="0055313F"/>
    <w:rsid w:val="00553F12"/>
    <w:rsid w:val="005542AB"/>
    <w:rsid w:val="005544CD"/>
    <w:rsid w:val="005563BD"/>
    <w:rsid w:val="0055769E"/>
    <w:rsid w:val="005600F7"/>
    <w:rsid w:val="005609F5"/>
    <w:rsid w:val="00561586"/>
    <w:rsid w:val="005617ED"/>
    <w:rsid w:val="00562A6D"/>
    <w:rsid w:val="00563A70"/>
    <w:rsid w:val="00563B08"/>
    <w:rsid w:val="00565297"/>
    <w:rsid w:val="005665C2"/>
    <w:rsid w:val="00566B41"/>
    <w:rsid w:val="0056733B"/>
    <w:rsid w:val="00570C18"/>
    <w:rsid w:val="00570D14"/>
    <w:rsid w:val="005718EA"/>
    <w:rsid w:val="00571A47"/>
    <w:rsid w:val="00574155"/>
    <w:rsid w:val="0057503E"/>
    <w:rsid w:val="005758CA"/>
    <w:rsid w:val="0057597B"/>
    <w:rsid w:val="00577311"/>
    <w:rsid w:val="00577C2D"/>
    <w:rsid w:val="00580F37"/>
    <w:rsid w:val="005812C6"/>
    <w:rsid w:val="00583D78"/>
    <w:rsid w:val="00585489"/>
    <w:rsid w:val="00586BA1"/>
    <w:rsid w:val="005915AD"/>
    <w:rsid w:val="00594191"/>
    <w:rsid w:val="0059535E"/>
    <w:rsid w:val="005A00C8"/>
    <w:rsid w:val="005A1B34"/>
    <w:rsid w:val="005A4182"/>
    <w:rsid w:val="005A6F8E"/>
    <w:rsid w:val="005B0608"/>
    <w:rsid w:val="005B0A77"/>
    <w:rsid w:val="005B0A95"/>
    <w:rsid w:val="005B14CA"/>
    <w:rsid w:val="005B1D6A"/>
    <w:rsid w:val="005B1E04"/>
    <w:rsid w:val="005B31F3"/>
    <w:rsid w:val="005B341E"/>
    <w:rsid w:val="005B695D"/>
    <w:rsid w:val="005C1537"/>
    <w:rsid w:val="005C15BF"/>
    <w:rsid w:val="005C1C3C"/>
    <w:rsid w:val="005C2DE4"/>
    <w:rsid w:val="005C2FB3"/>
    <w:rsid w:val="005C3812"/>
    <w:rsid w:val="005C4FE9"/>
    <w:rsid w:val="005C74B9"/>
    <w:rsid w:val="005C7ED0"/>
    <w:rsid w:val="005D08F8"/>
    <w:rsid w:val="005D1176"/>
    <w:rsid w:val="005D432E"/>
    <w:rsid w:val="005D4DC8"/>
    <w:rsid w:val="005E0315"/>
    <w:rsid w:val="005E17B3"/>
    <w:rsid w:val="005E4819"/>
    <w:rsid w:val="005E4B93"/>
    <w:rsid w:val="005E5C38"/>
    <w:rsid w:val="005E5DE4"/>
    <w:rsid w:val="005F160C"/>
    <w:rsid w:val="005F1F18"/>
    <w:rsid w:val="005F23E8"/>
    <w:rsid w:val="005F2C61"/>
    <w:rsid w:val="0060062A"/>
    <w:rsid w:val="00600AE2"/>
    <w:rsid w:val="00601821"/>
    <w:rsid w:val="00601EA1"/>
    <w:rsid w:val="006025BC"/>
    <w:rsid w:val="006037F1"/>
    <w:rsid w:val="00603DDA"/>
    <w:rsid w:val="00604179"/>
    <w:rsid w:val="00604800"/>
    <w:rsid w:val="0060498B"/>
    <w:rsid w:val="0061085B"/>
    <w:rsid w:val="006111C6"/>
    <w:rsid w:val="006125A3"/>
    <w:rsid w:val="006163AB"/>
    <w:rsid w:val="0062287D"/>
    <w:rsid w:val="00623C67"/>
    <w:rsid w:val="00623F6B"/>
    <w:rsid w:val="0062464F"/>
    <w:rsid w:val="00625AFA"/>
    <w:rsid w:val="00625E7C"/>
    <w:rsid w:val="006265CD"/>
    <w:rsid w:val="0063564C"/>
    <w:rsid w:val="00636257"/>
    <w:rsid w:val="006362DD"/>
    <w:rsid w:val="00636EEC"/>
    <w:rsid w:val="00640FB1"/>
    <w:rsid w:val="00643F51"/>
    <w:rsid w:val="00646F63"/>
    <w:rsid w:val="006477B1"/>
    <w:rsid w:val="006514BC"/>
    <w:rsid w:val="00655EA8"/>
    <w:rsid w:val="00657399"/>
    <w:rsid w:val="00660A0E"/>
    <w:rsid w:val="00665188"/>
    <w:rsid w:val="0066666D"/>
    <w:rsid w:val="00667F2F"/>
    <w:rsid w:val="00672439"/>
    <w:rsid w:val="00674710"/>
    <w:rsid w:val="00674E2F"/>
    <w:rsid w:val="00675602"/>
    <w:rsid w:val="006763F5"/>
    <w:rsid w:val="006768FD"/>
    <w:rsid w:val="00677265"/>
    <w:rsid w:val="0068368D"/>
    <w:rsid w:val="00684C91"/>
    <w:rsid w:val="0068697F"/>
    <w:rsid w:val="00687F4A"/>
    <w:rsid w:val="0069028C"/>
    <w:rsid w:val="006908C5"/>
    <w:rsid w:val="00692E4A"/>
    <w:rsid w:val="0069475D"/>
    <w:rsid w:val="006959B7"/>
    <w:rsid w:val="00696828"/>
    <w:rsid w:val="00696B0B"/>
    <w:rsid w:val="00696E6E"/>
    <w:rsid w:val="00697DA6"/>
    <w:rsid w:val="006A4925"/>
    <w:rsid w:val="006A770D"/>
    <w:rsid w:val="006B01A7"/>
    <w:rsid w:val="006B1629"/>
    <w:rsid w:val="006B32A3"/>
    <w:rsid w:val="006B3D54"/>
    <w:rsid w:val="006C05D6"/>
    <w:rsid w:val="006C45E0"/>
    <w:rsid w:val="006D04F4"/>
    <w:rsid w:val="006D11D0"/>
    <w:rsid w:val="006D22F1"/>
    <w:rsid w:val="006D279D"/>
    <w:rsid w:val="006D3732"/>
    <w:rsid w:val="006D3AAA"/>
    <w:rsid w:val="006D4489"/>
    <w:rsid w:val="006D4613"/>
    <w:rsid w:val="006D4BDD"/>
    <w:rsid w:val="006D4D29"/>
    <w:rsid w:val="006D5787"/>
    <w:rsid w:val="006D7A03"/>
    <w:rsid w:val="006E08F5"/>
    <w:rsid w:val="006E11C2"/>
    <w:rsid w:val="006E1955"/>
    <w:rsid w:val="006E2D92"/>
    <w:rsid w:val="006F1513"/>
    <w:rsid w:val="006F51FD"/>
    <w:rsid w:val="006F68A9"/>
    <w:rsid w:val="006F70A6"/>
    <w:rsid w:val="006F74DE"/>
    <w:rsid w:val="0070018F"/>
    <w:rsid w:val="00701393"/>
    <w:rsid w:val="00701C9B"/>
    <w:rsid w:val="00702478"/>
    <w:rsid w:val="0070281D"/>
    <w:rsid w:val="0070405E"/>
    <w:rsid w:val="00704B35"/>
    <w:rsid w:val="007055BF"/>
    <w:rsid w:val="0070590E"/>
    <w:rsid w:val="00705C42"/>
    <w:rsid w:val="00706D6B"/>
    <w:rsid w:val="00707BD0"/>
    <w:rsid w:val="00707DF0"/>
    <w:rsid w:val="00711CB0"/>
    <w:rsid w:val="007141B7"/>
    <w:rsid w:val="0071452A"/>
    <w:rsid w:val="00715DB5"/>
    <w:rsid w:val="0072048A"/>
    <w:rsid w:val="00721128"/>
    <w:rsid w:val="007213EF"/>
    <w:rsid w:val="00721603"/>
    <w:rsid w:val="0072189B"/>
    <w:rsid w:val="00721912"/>
    <w:rsid w:val="00721B46"/>
    <w:rsid w:val="00724047"/>
    <w:rsid w:val="00724EAC"/>
    <w:rsid w:val="0072759F"/>
    <w:rsid w:val="0073190D"/>
    <w:rsid w:val="00732007"/>
    <w:rsid w:val="00732653"/>
    <w:rsid w:val="0073315A"/>
    <w:rsid w:val="00733A42"/>
    <w:rsid w:val="00733B83"/>
    <w:rsid w:val="00734189"/>
    <w:rsid w:val="00734C19"/>
    <w:rsid w:val="00734E74"/>
    <w:rsid w:val="00736C55"/>
    <w:rsid w:val="00737385"/>
    <w:rsid w:val="00737E1C"/>
    <w:rsid w:val="007408E9"/>
    <w:rsid w:val="00744F89"/>
    <w:rsid w:val="007457ED"/>
    <w:rsid w:val="00747FD2"/>
    <w:rsid w:val="00750AFF"/>
    <w:rsid w:val="007526AC"/>
    <w:rsid w:val="00756C93"/>
    <w:rsid w:val="0076033F"/>
    <w:rsid w:val="00764B87"/>
    <w:rsid w:val="00767BA3"/>
    <w:rsid w:val="00767E14"/>
    <w:rsid w:val="00774394"/>
    <w:rsid w:val="0077458C"/>
    <w:rsid w:val="00774A48"/>
    <w:rsid w:val="00776249"/>
    <w:rsid w:val="0077777D"/>
    <w:rsid w:val="00782338"/>
    <w:rsid w:val="00783842"/>
    <w:rsid w:val="007846C0"/>
    <w:rsid w:val="00790454"/>
    <w:rsid w:val="007914ED"/>
    <w:rsid w:val="00791AC9"/>
    <w:rsid w:val="00791D0A"/>
    <w:rsid w:val="00793330"/>
    <w:rsid w:val="007948D5"/>
    <w:rsid w:val="00795072"/>
    <w:rsid w:val="00795987"/>
    <w:rsid w:val="007A0651"/>
    <w:rsid w:val="007A13BA"/>
    <w:rsid w:val="007A4219"/>
    <w:rsid w:val="007A55C7"/>
    <w:rsid w:val="007A61C3"/>
    <w:rsid w:val="007B2B68"/>
    <w:rsid w:val="007B3D01"/>
    <w:rsid w:val="007B3F13"/>
    <w:rsid w:val="007B521A"/>
    <w:rsid w:val="007B52D1"/>
    <w:rsid w:val="007B6368"/>
    <w:rsid w:val="007C00F6"/>
    <w:rsid w:val="007C039C"/>
    <w:rsid w:val="007C0BD1"/>
    <w:rsid w:val="007C31D3"/>
    <w:rsid w:val="007C54C1"/>
    <w:rsid w:val="007C5FF8"/>
    <w:rsid w:val="007C663C"/>
    <w:rsid w:val="007D0A74"/>
    <w:rsid w:val="007D1FA1"/>
    <w:rsid w:val="007D52E8"/>
    <w:rsid w:val="007E11FE"/>
    <w:rsid w:val="007E4691"/>
    <w:rsid w:val="007E6C1B"/>
    <w:rsid w:val="007F03BC"/>
    <w:rsid w:val="007F03BF"/>
    <w:rsid w:val="007F2A1B"/>
    <w:rsid w:val="007F2EB7"/>
    <w:rsid w:val="007F618E"/>
    <w:rsid w:val="007F705A"/>
    <w:rsid w:val="007F795E"/>
    <w:rsid w:val="007F7D39"/>
    <w:rsid w:val="007F7DED"/>
    <w:rsid w:val="008051C0"/>
    <w:rsid w:val="00805FF3"/>
    <w:rsid w:val="00811960"/>
    <w:rsid w:val="00811CEC"/>
    <w:rsid w:val="0081207B"/>
    <w:rsid w:val="008120BE"/>
    <w:rsid w:val="008140BA"/>
    <w:rsid w:val="00814287"/>
    <w:rsid w:val="00815A2A"/>
    <w:rsid w:val="00816B2B"/>
    <w:rsid w:val="008217FF"/>
    <w:rsid w:val="00821A1B"/>
    <w:rsid w:val="008231DE"/>
    <w:rsid w:val="0082589F"/>
    <w:rsid w:val="00825B9A"/>
    <w:rsid w:val="00830D59"/>
    <w:rsid w:val="008329FB"/>
    <w:rsid w:val="0083369E"/>
    <w:rsid w:val="0083442A"/>
    <w:rsid w:val="00834C66"/>
    <w:rsid w:val="00835F8E"/>
    <w:rsid w:val="00836714"/>
    <w:rsid w:val="00836A20"/>
    <w:rsid w:val="008403DC"/>
    <w:rsid w:val="008469C2"/>
    <w:rsid w:val="00846BEB"/>
    <w:rsid w:val="008478D6"/>
    <w:rsid w:val="008512C6"/>
    <w:rsid w:val="008516D9"/>
    <w:rsid w:val="00851E37"/>
    <w:rsid w:val="008546B6"/>
    <w:rsid w:val="00855597"/>
    <w:rsid w:val="00857132"/>
    <w:rsid w:val="008578E7"/>
    <w:rsid w:val="00861045"/>
    <w:rsid w:val="00861522"/>
    <w:rsid w:val="008626DC"/>
    <w:rsid w:val="008636F9"/>
    <w:rsid w:val="0086697C"/>
    <w:rsid w:val="00867BC7"/>
    <w:rsid w:val="00867CD0"/>
    <w:rsid w:val="008739EE"/>
    <w:rsid w:val="008767C2"/>
    <w:rsid w:val="00880E9C"/>
    <w:rsid w:val="00883ABC"/>
    <w:rsid w:val="00884F79"/>
    <w:rsid w:val="008868EC"/>
    <w:rsid w:val="00891314"/>
    <w:rsid w:val="00891C5D"/>
    <w:rsid w:val="00892F00"/>
    <w:rsid w:val="00893434"/>
    <w:rsid w:val="00896BD5"/>
    <w:rsid w:val="00897D5D"/>
    <w:rsid w:val="008A15C5"/>
    <w:rsid w:val="008A3050"/>
    <w:rsid w:val="008A3BC6"/>
    <w:rsid w:val="008A54FD"/>
    <w:rsid w:val="008A5CAE"/>
    <w:rsid w:val="008A6835"/>
    <w:rsid w:val="008B0E19"/>
    <w:rsid w:val="008B2199"/>
    <w:rsid w:val="008B31DF"/>
    <w:rsid w:val="008B3685"/>
    <w:rsid w:val="008B4E72"/>
    <w:rsid w:val="008B7350"/>
    <w:rsid w:val="008C2378"/>
    <w:rsid w:val="008C5AC0"/>
    <w:rsid w:val="008C6D92"/>
    <w:rsid w:val="008D0C1B"/>
    <w:rsid w:val="008D133D"/>
    <w:rsid w:val="008D4102"/>
    <w:rsid w:val="008D5BC8"/>
    <w:rsid w:val="008D7CC7"/>
    <w:rsid w:val="008D7CDE"/>
    <w:rsid w:val="008E00D0"/>
    <w:rsid w:val="008E248F"/>
    <w:rsid w:val="008E41B6"/>
    <w:rsid w:val="008E4A2D"/>
    <w:rsid w:val="008E6F9A"/>
    <w:rsid w:val="008E7837"/>
    <w:rsid w:val="008E7ACC"/>
    <w:rsid w:val="008E7DE9"/>
    <w:rsid w:val="008F0A1B"/>
    <w:rsid w:val="008F0E3B"/>
    <w:rsid w:val="008F2A3E"/>
    <w:rsid w:val="008F3481"/>
    <w:rsid w:val="008F4312"/>
    <w:rsid w:val="008F6FD2"/>
    <w:rsid w:val="008F730A"/>
    <w:rsid w:val="008F7A85"/>
    <w:rsid w:val="00900B2F"/>
    <w:rsid w:val="00903799"/>
    <w:rsid w:val="00903EB7"/>
    <w:rsid w:val="009069B6"/>
    <w:rsid w:val="0090755B"/>
    <w:rsid w:val="009076D5"/>
    <w:rsid w:val="009109A4"/>
    <w:rsid w:val="009112AB"/>
    <w:rsid w:val="00911C59"/>
    <w:rsid w:val="00912A37"/>
    <w:rsid w:val="00912FED"/>
    <w:rsid w:val="00915615"/>
    <w:rsid w:val="00915DC5"/>
    <w:rsid w:val="00916631"/>
    <w:rsid w:val="00916A02"/>
    <w:rsid w:val="00920C7B"/>
    <w:rsid w:val="009211D4"/>
    <w:rsid w:val="00925D66"/>
    <w:rsid w:val="009271BD"/>
    <w:rsid w:val="00927651"/>
    <w:rsid w:val="00927B47"/>
    <w:rsid w:val="00930372"/>
    <w:rsid w:val="009310B4"/>
    <w:rsid w:val="00931D22"/>
    <w:rsid w:val="0093215F"/>
    <w:rsid w:val="0093228C"/>
    <w:rsid w:val="0093754B"/>
    <w:rsid w:val="00940A3F"/>
    <w:rsid w:val="009502E8"/>
    <w:rsid w:val="00953169"/>
    <w:rsid w:val="00960E8E"/>
    <w:rsid w:val="00962C6B"/>
    <w:rsid w:val="00964158"/>
    <w:rsid w:val="00964A41"/>
    <w:rsid w:val="00965797"/>
    <w:rsid w:val="00966D38"/>
    <w:rsid w:val="009675C1"/>
    <w:rsid w:val="00967812"/>
    <w:rsid w:val="009679A0"/>
    <w:rsid w:val="009723EF"/>
    <w:rsid w:val="009748E0"/>
    <w:rsid w:val="0098089E"/>
    <w:rsid w:val="00982F79"/>
    <w:rsid w:val="0098642E"/>
    <w:rsid w:val="0098680C"/>
    <w:rsid w:val="009911C8"/>
    <w:rsid w:val="0099672A"/>
    <w:rsid w:val="00996E1A"/>
    <w:rsid w:val="009A20A2"/>
    <w:rsid w:val="009A26B4"/>
    <w:rsid w:val="009A2850"/>
    <w:rsid w:val="009A3C63"/>
    <w:rsid w:val="009A4934"/>
    <w:rsid w:val="009A6567"/>
    <w:rsid w:val="009B0532"/>
    <w:rsid w:val="009B0CCC"/>
    <w:rsid w:val="009B2ABD"/>
    <w:rsid w:val="009B3AE5"/>
    <w:rsid w:val="009B5C11"/>
    <w:rsid w:val="009B6FF2"/>
    <w:rsid w:val="009C1828"/>
    <w:rsid w:val="009C5820"/>
    <w:rsid w:val="009C6417"/>
    <w:rsid w:val="009D0444"/>
    <w:rsid w:val="009D2C67"/>
    <w:rsid w:val="009D36F7"/>
    <w:rsid w:val="009D3BC2"/>
    <w:rsid w:val="009E2F52"/>
    <w:rsid w:val="009E347F"/>
    <w:rsid w:val="009E58C2"/>
    <w:rsid w:val="009E7C5F"/>
    <w:rsid w:val="009E7F8C"/>
    <w:rsid w:val="009F00DF"/>
    <w:rsid w:val="009F0552"/>
    <w:rsid w:val="009F1122"/>
    <w:rsid w:val="009F206F"/>
    <w:rsid w:val="009F3E61"/>
    <w:rsid w:val="00A00681"/>
    <w:rsid w:val="00A0095C"/>
    <w:rsid w:val="00A01A55"/>
    <w:rsid w:val="00A0375D"/>
    <w:rsid w:val="00A039AE"/>
    <w:rsid w:val="00A0722D"/>
    <w:rsid w:val="00A109AD"/>
    <w:rsid w:val="00A111CE"/>
    <w:rsid w:val="00A11C56"/>
    <w:rsid w:val="00A1282F"/>
    <w:rsid w:val="00A156EC"/>
    <w:rsid w:val="00A17E76"/>
    <w:rsid w:val="00A267B6"/>
    <w:rsid w:val="00A27FF8"/>
    <w:rsid w:val="00A30BB4"/>
    <w:rsid w:val="00A315BA"/>
    <w:rsid w:val="00A3197A"/>
    <w:rsid w:val="00A32B1B"/>
    <w:rsid w:val="00A37F93"/>
    <w:rsid w:val="00A413F2"/>
    <w:rsid w:val="00A4160F"/>
    <w:rsid w:val="00A42313"/>
    <w:rsid w:val="00A42DCE"/>
    <w:rsid w:val="00A43A77"/>
    <w:rsid w:val="00A43ABA"/>
    <w:rsid w:val="00A44D57"/>
    <w:rsid w:val="00A44E5F"/>
    <w:rsid w:val="00A46ACF"/>
    <w:rsid w:val="00A50B58"/>
    <w:rsid w:val="00A514A0"/>
    <w:rsid w:val="00A51D0D"/>
    <w:rsid w:val="00A53A6D"/>
    <w:rsid w:val="00A53C45"/>
    <w:rsid w:val="00A53CE3"/>
    <w:rsid w:val="00A55031"/>
    <w:rsid w:val="00A66E50"/>
    <w:rsid w:val="00A67AD9"/>
    <w:rsid w:val="00A7202D"/>
    <w:rsid w:val="00A7560B"/>
    <w:rsid w:val="00A75B91"/>
    <w:rsid w:val="00A77152"/>
    <w:rsid w:val="00A81245"/>
    <w:rsid w:val="00A82991"/>
    <w:rsid w:val="00A83099"/>
    <w:rsid w:val="00A847CD"/>
    <w:rsid w:val="00A85175"/>
    <w:rsid w:val="00A86ED4"/>
    <w:rsid w:val="00A8717C"/>
    <w:rsid w:val="00A9155E"/>
    <w:rsid w:val="00A91AE3"/>
    <w:rsid w:val="00A97609"/>
    <w:rsid w:val="00AA2986"/>
    <w:rsid w:val="00AA3214"/>
    <w:rsid w:val="00AA76A8"/>
    <w:rsid w:val="00AB037D"/>
    <w:rsid w:val="00AB1161"/>
    <w:rsid w:val="00AB1854"/>
    <w:rsid w:val="00AB20E8"/>
    <w:rsid w:val="00AB3250"/>
    <w:rsid w:val="00AB340E"/>
    <w:rsid w:val="00AB4D78"/>
    <w:rsid w:val="00AB5DF4"/>
    <w:rsid w:val="00AB6A5A"/>
    <w:rsid w:val="00AB7F71"/>
    <w:rsid w:val="00AC08F8"/>
    <w:rsid w:val="00AC1067"/>
    <w:rsid w:val="00AC3733"/>
    <w:rsid w:val="00AC6102"/>
    <w:rsid w:val="00AC702B"/>
    <w:rsid w:val="00AC770B"/>
    <w:rsid w:val="00AD0898"/>
    <w:rsid w:val="00AD120B"/>
    <w:rsid w:val="00AD1FC8"/>
    <w:rsid w:val="00AD2A29"/>
    <w:rsid w:val="00AD373C"/>
    <w:rsid w:val="00AD3AC0"/>
    <w:rsid w:val="00AD4BF2"/>
    <w:rsid w:val="00AE0750"/>
    <w:rsid w:val="00AE0D9B"/>
    <w:rsid w:val="00AE23CC"/>
    <w:rsid w:val="00AE2FA4"/>
    <w:rsid w:val="00AE322C"/>
    <w:rsid w:val="00AE4439"/>
    <w:rsid w:val="00AF1D16"/>
    <w:rsid w:val="00AF520B"/>
    <w:rsid w:val="00AF60E8"/>
    <w:rsid w:val="00AF71FA"/>
    <w:rsid w:val="00B0016C"/>
    <w:rsid w:val="00B01439"/>
    <w:rsid w:val="00B044A0"/>
    <w:rsid w:val="00B05037"/>
    <w:rsid w:val="00B07147"/>
    <w:rsid w:val="00B10361"/>
    <w:rsid w:val="00B10E6C"/>
    <w:rsid w:val="00B11CAA"/>
    <w:rsid w:val="00B14637"/>
    <w:rsid w:val="00B15015"/>
    <w:rsid w:val="00B150F3"/>
    <w:rsid w:val="00B157AA"/>
    <w:rsid w:val="00B20D17"/>
    <w:rsid w:val="00B212D6"/>
    <w:rsid w:val="00B27242"/>
    <w:rsid w:val="00B345BE"/>
    <w:rsid w:val="00B414EC"/>
    <w:rsid w:val="00B43120"/>
    <w:rsid w:val="00B431ED"/>
    <w:rsid w:val="00B43D82"/>
    <w:rsid w:val="00B44128"/>
    <w:rsid w:val="00B44544"/>
    <w:rsid w:val="00B45362"/>
    <w:rsid w:val="00B46987"/>
    <w:rsid w:val="00B52332"/>
    <w:rsid w:val="00B5465C"/>
    <w:rsid w:val="00B57FCB"/>
    <w:rsid w:val="00B61464"/>
    <w:rsid w:val="00B63024"/>
    <w:rsid w:val="00B63648"/>
    <w:rsid w:val="00B665AE"/>
    <w:rsid w:val="00B66D38"/>
    <w:rsid w:val="00B675C9"/>
    <w:rsid w:val="00B70A68"/>
    <w:rsid w:val="00B71D32"/>
    <w:rsid w:val="00B71FEA"/>
    <w:rsid w:val="00B72793"/>
    <w:rsid w:val="00B75CCE"/>
    <w:rsid w:val="00B762A1"/>
    <w:rsid w:val="00B801A1"/>
    <w:rsid w:val="00B802B8"/>
    <w:rsid w:val="00B80EB1"/>
    <w:rsid w:val="00B816E9"/>
    <w:rsid w:val="00B8441D"/>
    <w:rsid w:val="00B8490C"/>
    <w:rsid w:val="00B857E5"/>
    <w:rsid w:val="00B863E5"/>
    <w:rsid w:val="00B90D8E"/>
    <w:rsid w:val="00B94D06"/>
    <w:rsid w:val="00B95233"/>
    <w:rsid w:val="00BA6171"/>
    <w:rsid w:val="00BB3A61"/>
    <w:rsid w:val="00BB66FC"/>
    <w:rsid w:val="00BB677F"/>
    <w:rsid w:val="00BB6E03"/>
    <w:rsid w:val="00BB7F91"/>
    <w:rsid w:val="00BC0A85"/>
    <w:rsid w:val="00BC4BAA"/>
    <w:rsid w:val="00BC5DFE"/>
    <w:rsid w:val="00BC60AF"/>
    <w:rsid w:val="00BC73C4"/>
    <w:rsid w:val="00BD0AE5"/>
    <w:rsid w:val="00BD0D52"/>
    <w:rsid w:val="00BD1019"/>
    <w:rsid w:val="00BD18EB"/>
    <w:rsid w:val="00BD2CAF"/>
    <w:rsid w:val="00BD73E9"/>
    <w:rsid w:val="00BE23A4"/>
    <w:rsid w:val="00BE32AB"/>
    <w:rsid w:val="00BF0ED1"/>
    <w:rsid w:val="00BF1A5C"/>
    <w:rsid w:val="00BF1CBB"/>
    <w:rsid w:val="00BF1F4D"/>
    <w:rsid w:val="00BF2DC6"/>
    <w:rsid w:val="00BF3903"/>
    <w:rsid w:val="00BF47AA"/>
    <w:rsid w:val="00BF7518"/>
    <w:rsid w:val="00C01214"/>
    <w:rsid w:val="00C013B4"/>
    <w:rsid w:val="00C03C75"/>
    <w:rsid w:val="00C043B0"/>
    <w:rsid w:val="00C04C2F"/>
    <w:rsid w:val="00C10BD2"/>
    <w:rsid w:val="00C11F1A"/>
    <w:rsid w:val="00C131A3"/>
    <w:rsid w:val="00C144F8"/>
    <w:rsid w:val="00C15C62"/>
    <w:rsid w:val="00C16897"/>
    <w:rsid w:val="00C1734B"/>
    <w:rsid w:val="00C232DA"/>
    <w:rsid w:val="00C269FF"/>
    <w:rsid w:val="00C2783D"/>
    <w:rsid w:val="00C3322A"/>
    <w:rsid w:val="00C338FE"/>
    <w:rsid w:val="00C34CD7"/>
    <w:rsid w:val="00C35E47"/>
    <w:rsid w:val="00C36AA3"/>
    <w:rsid w:val="00C3744B"/>
    <w:rsid w:val="00C37AAA"/>
    <w:rsid w:val="00C4086E"/>
    <w:rsid w:val="00C40CB1"/>
    <w:rsid w:val="00C416D3"/>
    <w:rsid w:val="00C42A69"/>
    <w:rsid w:val="00C43760"/>
    <w:rsid w:val="00C43DC9"/>
    <w:rsid w:val="00C45072"/>
    <w:rsid w:val="00C4715E"/>
    <w:rsid w:val="00C47DB2"/>
    <w:rsid w:val="00C526E4"/>
    <w:rsid w:val="00C54E07"/>
    <w:rsid w:val="00C60ED1"/>
    <w:rsid w:val="00C618B6"/>
    <w:rsid w:val="00C61A2B"/>
    <w:rsid w:val="00C630E0"/>
    <w:rsid w:val="00C65A05"/>
    <w:rsid w:val="00C6679A"/>
    <w:rsid w:val="00C671BF"/>
    <w:rsid w:val="00C67AED"/>
    <w:rsid w:val="00C705EB"/>
    <w:rsid w:val="00C70AAC"/>
    <w:rsid w:val="00C70CA4"/>
    <w:rsid w:val="00C71EBC"/>
    <w:rsid w:val="00C732F0"/>
    <w:rsid w:val="00C75B59"/>
    <w:rsid w:val="00C766F2"/>
    <w:rsid w:val="00C7777C"/>
    <w:rsid w:val="00C77C3F"/>
    <w:rsid w:val="00C831FD"/>
    <w:rsid w:val="00C85E8A"/>
    <w:rsid w:val="00C90664"/>
    <w:rsid w:val="00C916AF"/>
    <w:rsid w:val="00C919C5"/>
    <w:rsid w:val="00C936AB"/>
    <w:rsid w:val="00C94BC8"/>
    <w:rsid w:val="00C96FE6"/>
    <w:rsid w:val="00C9740C"/>
    <w:rsid w:val="00CA0CDF"/>
    <w:rsid w:val="00CA3486"/>
    <w:rsid w:val="00CA5796"/>
    <w:rsid w:val="00CA5F5D"/>
    <w:rsid w:val="00CA64E8"/>
    <w:rsid w:val="00CA6596"/>
    <w:rsid w:val="00CA75E8"/>
    <w:rsid w:val="00CA7A22"/>
    <w:rsid w:val="00CA7E2C"/>
    <w:rsid w:val="00CB0C5C"/>
    <w:rsid w:val="00CB16B6"/>
    <w:rsid w:val="00CB1FEF"/>
    <w:rsid w:val="00CB2049"/>
    <w:rsid w:val="00CB2798"/>
    <w:rsid w:val="00CB2E19"/>
    <w:rsid w:val="00CB668E"/>
    <w:rsid w:val="00CB741B"/>
    <w:rsid w:val="00CC2D35"/>
    <w:rsid w:val="00CC3E78"/>
    <w:rsid w:val="00CC40D3"/>
    <w:rsid w:val="00CC43F3"/>
    <w:rsid w:val="00CC45FD"/>
    <w:rsid w:val="00CC5A05"/>
    <w:rsid w:val="00CC6B31"/>
    <w:rsid w:val="00CC765B"/>
    <w:rsid w:val="00CD06D2"/>
    <w:rsid w:val="00CD1185"/>
    <w:rsid w:val="00CD3329"/>
    <w:rsid w:val="00CE06C9"/>
    <w:rsid w:val="00CE132F"/>
    <w:rsid w:val="00CE20EC"/>
    <w:rsid w:val="00CE2646"/>
    <w:rsid w:val="00CE2C28"/>
    <w:rsid w:val="00CE300D"/>
    <w:rsid w:val="00CE473F"/>
    <w:rsid w:val="00CE63D9"/>
    <w:rsid w:val="00CE69A3"/>
    <w:rsid w:val="00CF07E0"/>
    <w:rsid w:val="00CF0D91"/>
    <w:rsid w:val="00CF15FA"/>
    <w:rsid w:val="00CF17EF"/>
    <w:rsid w:val="00CF2868"/>
    <w:rsid w:val="00CF3BA2"/>
    <w:rsid w:val="00CF3DB1"/>
    <w:rsid w:val="00CF4C34"/>
    <w:rsid w:val="00CF50F8"/>
    <w:rsid w:val="00CF589E"/>
    <w:rsid w:val="00CF5EF9"/>
    <w:rsid w:val="00CF6C1F"/>
    <w:rsid w:val="00CF7861"/>
    <w:rsid w:val="00D016B4"/>
    <w:rsid w:val="00D023B5"/>
    <w:rsid w:val="00D02B55"/>
    <w:rsid w:val="00D0419A"/>
    <w:rsid w:val="00D06983"/>
    <w:rsid w:val="00D076BE"/>
    <w:rsid w:val="00D079FA"/>
    <w:rsid w:val="00D12AAB"/>
    <w:rsid w:val="00D145E6"/>
    <w:rsid w:val="00D14B8D"/>
    <w:rsid w:val="00D167B2"/>
    <w:rsid w:val="00D16C4C"/>
    <w:rsid w:val="00D17874"/>
    <w:rsid w:val="00D20C1B"/>
    <w:rsid w:val="00D2211B"/>
    <w:rsid w:val="00D22AF2"/>
    <w:rsid w:val="00D23867"/>
    <w:rsid w:val="00D23D72"/>
    <w:rsid w:val="00D2683F"/>
    <w:rsid w:val="00D27190"/>
    <w:rsid w:val="00D30977"/>
    <w:rsid w:val="00D31F34"/>
    <w:rsid w:val="00D323D0"/>
    <w:rsid w:val="00D3582A"/>
    <w:rsid w:val="00D37B05"/>
    <w:rsid w:val="00D408E6"/>
    <w:rsid w:val="00D4456B"/>
    <w:rsid w:val="00D450F9"/>
    <w:rsid w:val="00D45C06"/>
    <w:rsid w:val="00D4673E"/>
    <w:rsid w:val="00D473FD"/>
    <w:rsid w:val="00D52DB3"/>
    <w:rsid w:val="00D552C3"/>
    <w:rsid w:val="00D55739"/>
    <w:rsid w:val="00D57677"/>
    <w:rsid w:val="00D57FF8"/>
    <w:rsid w:val="00D607E0"/>
    <w:rsid w:val="00D60D70"/>
    <w:rsid w:val="00D61E0A"/>
    <w:rsid w:val="00D62122"/>
    <w:rsid w:val="00D65F2A"/>
    <w:rsid w:val="00D6678D"/>
    <w:rsid w:val="00D72158"/>
    <w:rsid w:val="00D72AB1"/>
    <w:rsid w:val="00D734DF"/>
    <w:rsid w:val="00D734EF"/>
    <w:rsid w:val="00D7610C"/>
    <w:rsid w:val="00D773F7"/>
    <w:rsid w:val="00D779DE"/>
    <w:rsid w:val="00D80F34"/>
    <w:rsid w:val="00D8252C"/>
    <w:rsid w:val="00D827B0"/>
    <w:rsid w:val="00D82A78"/>
    <w:rsid w:val="00D83A38"/>
    <w:rsid w:val="00D83FF7"/>
    <w:rsid w:val="00D846AD"/>
    <w:rsid w:val="00D850E3"/>
    <w:rsid w:val="00D85335"/>
    <w:rsid w:val="00D854F3"/>
    <w:rsid w:val="00D8663B"/>
    <w:rsid w:val="00D86BA1"/>
    <w:rsid w:val="00D871AB"/>
    <w:rsid w:val="00D923BA"/>
    <w:rsid w:val="00D923F7"/>
    <w:rsid w:val="00D929B2"/>
    <w:rsid w:val="00D93624"/>
    <w:rsid w:val="00D9521E"/>
    <w:rsid w:val="00D96D74"/>
    <w:rsid w:val="00DA09C0"/>
    <w:rsid w:val="00DA23A0"/>
    <w:rsid w:val="00DA3E1E"/>
    <w:rsid w:val="00DA4EF5"/>
    <w:rsid w:val="00DA6542"/>
    <w:rsid w:val="00DA7194"/>
    <w:rsid w:val="00DB1B31"/>
    <w:rsid w:val="00DB2669"/>
    <w:rsid w:val="00DB30E8"/>
    <w:rsid w:val="00DB4339"/>
    <w:rsid w:val="00DB4634"/>
    <w:rsid w:val="00DB4EBC"/>
    <w:rsid w:val="00DC0147"/>
    <w:rsid w:val="00DC10D3"/>
    <w:rsid w:val="00DC2774"/>
    <w:rsid w:val="00DC3761"/>
    <w:rsid w:val="00DC534E"/>
    <w:rsid w:val="00DC54F4"/>
    <w:rsid w:val="00DC60D0"/>
    <w:rsid w:val="00DC6486"/>
    <w:rsid w:val="00DC7488"/>
    <w:rsid w:val="00DC7C5F"/>
    <w:rsid w:val="00DD0BC4"/>
    <w:rsid w:val="00DD0BE3"/>
    <w:rsid w:val="00DE0DD7"/>
    <w:rsid w:val="00DE1365"/>
    <w:rsid w:val="00DE2C36"/>
    <w:rsid w:val="00DE2E5E"/>
    <w:rsid w:val="00DE31B0"/>
    <w:rsid w:val="00DE3BE9"/>
    <w:rsid w:val="00DE4C1E"/>
    <w:rsid w:val="00DE4D1C"/>
    <w:rsid w:val="00DE53FF"/>
    <w:rsid w:val="00DE703D"/>
    <w:rsid w:val="00DF0315"/>
    <w:rsid w:val="00DF0BB1"/>
    <w:rsid w:val="00DF0BE1"/>
    <w:rsid w:val="00DF1B7E"/>
    <w:rsid w:val="00DF273C"/>
    <w:rsid w:val="00DF73C9"/>
    <w:rsid w:val="00DF7EB2"/>
    <w:rsid w:val="00E00265"/>
    <w:rsid w:val="00E00E70"/>
    <w:rsid w:val="00E041F7"/>
    <w:rsid w:val="00E047A7"/>
    <w:rsid w:val="00E04B84"/>
    <w:rsid w:val="00E07E6D"/>
    <w:rsid w:val="00E10003"/>
    <w:rsid w:val="00E102E9"/>
    <w:rsid w:val="00E10FCD"/>
    <w:rsid w:val="00E11CEF"/>
    <w:rsid w:val="00E13AE4"/>
    <w:rsid w:val="00E165EA"/>
    <w:rsid w:val="00E167DE"/>
    <w:rsid w:val="00E20625"/>
    <w:rsid w:val="00E2173B"/>
    <w:rsid w:val="00E21CDE"/>
    <w:rsid w:val="00E23232"/>
    <w:rsid w:val="00E26477"/>
    <w:rsid w:val="00E30AA4"/>
    <w:rsid w:val="00E33379"/>
    <w:rsid w:val="00E36F4D"/>
    <w:rsid w:val="00E37D6A"/>
    <w:rsid w:val="00E4143A"/>
    <w:rsid w:val="00E42A5C"/>
    <w:rsid w:val="00E44B5F"/>
    <w:rsid w:val="00E476ED"/>
    <w:rsid w:val="00E511B2"/>
    <w:rsid w:val="00E514D9"/>
    <w:rsid w:val="00E517C1"/>
    <w:rsid w:val="00E51CAB"/>
    <w:rsid w:val="00E5408F"/>
    <w:rsid w:val="00E547D7"/>
    <w:rsid w:val="00E5666E"/>
    <w:rsid w:val="00E56AB6"/>
    <w:rsid w:val="00E56B39"/>
    <w:rsid w:val="00E57264"/>
    <w:rsid w:val="00E61929"/>
    <w:rsid w:val="00E62C0F"/>
    <w:rsid w:val="00E65F9B"/>
    <w:rsid w:val="00E6723B"/>
    <w:rsid w:val="00E70E45"/>
    <w:rsid w:val="00E70E47"/>
    <w:rsid w:val="00E73F8E"/>
    <w:rsid w:val="00E77FD6"/>
    <w:rsid w:val="00E81F69"/>
    <w:rsid w:val="00E84C28"/>
    <w:rsid w:val="00E86699"/>
    <w:rsid w:val="00E86F6F"/>
    <w:rsid w:val="00E8743E"/>
    <w:rsid w:val="00E90CBD"/>
    <w:rsid w:val="00E92F09"/>
    <w:rsid w:val="00E93859"/>
    <w:rsid w:val="00EA271A"/>
    <w:rsid w:val="00EA47FE"/>
    <w:rsid w:val="00EB1F03"/>
    <w:rsid w:val="00EB214A"/>
    <w:rsid w:val="00EB2F1B"/>
    <w:rsid w:val="00EB463B"/>
    <w:rsid w:val="00EB4BF0"/>
    <w:rsid w:val="00EB5735"/>
    <w:rsid w:val="00EC22E7"/>
    <w:rsid w:val="00EC5F41"/>
    <w:rsid w:val="00EC66C9"/>
    <w:rsid w:val="00EC76EC"/>
    <w:rsid w:val="00ED05F2"/>
    <w:rsid w:val="00ED1589"/>
    <w:rsid w:val="00ED28F8"/>
    <w:rsid w:val="00ED458D"/>
    <w:rsid w:val="00ED7833"/>
    <w:rsid w:val="00EE193F"/>
    <w:rsid w:val="00EE2517"/>
    <w:rsid w:val="00EE2579"/>
    <w:rsid w:val="00EE4DB3"/>
    <w:rsid w:val="00EF0207"/>
    <w:rsid w:val="00EF028B"/>
    <w:rsid w:val="00EF0487"/>
    <w:rsid w:val="00EF14D4"/>
    <w:rsid w:val="00EF17B7"/>
    <w:rsid w:val="00EF1A56"/>
    <w:rsid w:val="00EF276E"/>
    <w:rsid w:val="00EF4164"/>
    <w:rsid w:val="00EF4A9F"/>
    <w:rsid w:val="00EF53E5"/>
    <w:rsid w:val="00EF5A43"/>
    <w:rsid w:val="00EF5ED4"/>
    <w:rsid w:val="00EF6CCC"/>
    <w:rsid w:val="00EF6E25"/>
    <w:rsid w:val="00EF7D4C"/>
    <w:rsid w:val="00EF7EC6"/>
    <w:rsid w:val="00EF7EDE"/>
    <w:rsid w:val="00F011B2"/>
    <w:rsid w:val="00F01B1A"/>
    <w:rsid w:val="00F0326B"/>
    <w:rsid w:val="00F0350E"/>
    <w:rsid w:val="00F038EB"/>
    <w:rsid w:val="00F11534"/>
    <w:rsid w:val="00F1188C"/>
    <w:rsid w:val="00F1216E"/>
    <w:rsid w:val="00F24D99"/>
    <w:rsid w:val="00F30166"/>
    <w:rsid w:val="00F30A17"/>
    <w:rsid w:val="00F33FD7"/>
    <w:rsid w:val="00F34EBB"/>
    <w:rsid w:val="00F3557D"/>
    <w:rsid w:val="00F3559E"/>
    <w:rsid w:val="00F37250"/>
    <w:rsid w:val="00F37443"/>
    <w:rsid w:val="00F40C36"/>
    <w:rsid w:val="00F41E55"/>
    <w:rsid w:val="00F4444A"/>
    <w:rsid w:val="00F450B1"/>
    <w:rsid w:val="00F4676F"/>
    <w:rsid w:val="00F469A1"/>
    <w:rsid w:val="00F46F5C"/>
    <w:rsid w:val="00F50C94"/>
    <w:rsid w:val="00F52A57"/>
    <w:rsid w:val="00F53433"/>
    <w:rsid w:val="00F54A73"/>
    <w:rsid w:val="00F552BA"/>
    <w:rsid w:val="00F55338"/>
    <w:rsid w:val="00F55D08"/>
    <w:rsid w:val="00F57832"/>
    <w:rsid w:val="00F60425"/>
    <w:rsid w:val="00F621DD"/>
    <w:rsid w:val="00F6341D"/>
    <w:rsid w:val="00F63526"/>
    <w:rsid w:val="00F707F7"/>
    <w:rsid w:val="00F70E52"/>
    <w:rsid w:val="00F72406"/>
    <w:rsid w:val="00F73151"/>
    <w:rsid w:val="00F768B7"/>
    <w:rsid w:val="00F777F9"/>
    <w:rsid w:val="00F80B41"/>
    <w:rsid w:val="00F8544D"/>
    <w:rsid w:val="00F87F33"/>
    <w:rsid w:val="00F933A7"/>
    <w:rsid w:val="00F93821"/>
    <w:rsid w:val="00F93D33"/>
    <w:rsid w:val="00F94522"/>
    <w:rsid w:val="00F94AAE"/>
    <w:rsid w:val="00F951A9"/>
    <w:rsid w:val="00F95804"/>
    <w:rsid w:val="00F95A41"/>
    <w:rsid w:val="00F97344"/>
    <w:rsid w:val="00FA267F"/>
    <w:rsid w:val="00FA272C"/>
    <w:rsid w:val="00FA2A41"/>
    <w:rsid w:val="00FA39AC"/>
    <w:rsid w:val="00FA3AAF"/>
    <w:rsid w:val="00FA6351"/>
    <w:rsid w:val="00FA7ADD"/>
    <w:rsid w:val="00FB0E94"/>
    <w:rsid w:val="00FB2702"/>
    <w:rsid w:val="00FB2942"/>
    <w:rsid w:val="00FB3713"/>
    <w:rsid w:val="00FB4D4C"/>
    <w:rsid w:val="00FB52EB"/>
    <w:rsid w:val="00FB659D"/>
    <w:rsid w:val="00FB6E76"/>
    <w:rsid w:val="00FC05A1"/>
    <w:rsid w:val="00FC0ADB"/>
    <w:rsid w:val="00FC11D8"/>
    <w:rsid w:val="00FC18FA"/>
    <w:rsid w:val="00FC3039"/>
    <w:rsid w:val="00FC328F"/>
    <w:rsid w:val="00FC37EF"/>
    <w:rsid w:val="00FC6AFF"/>
    <w:rsid w:val="00FD1DF9"/>
    <w:rsid w:val="00FD362D"/>
    <w:rsid w:val="00FD39F5"/>
    <w:rsid w:val="00FD3CA3"/>
    <w:rsid w:val="00FD52BF"/>
    <w:rsid w:val="00FD56AB"/>
    <w:rsid w:val="00FE1013"/>
    <w:rsid w:val="00FE1434"/>
    <w:rsid w:val="00FE15AF"/>
    <w:rsid w:val="00FE1786"/>
    <w:rsid w:val="00FE28B2"/>
    <w:rsid w:val="00FE3F00"/>
    <w:rsid w:val="00FE683E"/>
    <w:rsid w:val="00FF2D57"/>
    <w:rsid w:val="00FF2EB5"/>
    <w:rsid w:val="00FF4336"/>
    <w:rsid w:val="00FF54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7E"/>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45177E"/>
    <w:pPr>
      <w:keepNext/>
      <w:spacing w:line="360" w:lineRule="auto"/>
      <w:jc w:val="center"/>
      <w:outlineLvl w:val="0"/>
    </w:pPr>
    <w:rPr>
      <w:rFonts w:eastAsia="Arial Unicode MS"/>
      <w:b/>
      <w:bCs/>
      <w:lang w:val="en-AU"/>
    </w:rPr>
  </w:style>
  <w:style w:type="paragraph" w:styleId="Heading2">
    <w:name w:val="heading 2"/>
    <w:basedOn w:val="Normal"/>
    <w:next w:val="Normal"/>
    <w:link w:val="Heading2Char"/>
    <w:qFormat/>
    <w:rsid w:val="0045177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5177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7E"/>
    <w:rPr>
      <w:rFonts w:ascii="Times New Roman" w:eastAsia="Arial Unicode MS" w:hAnsi="Times New Roman" w:cs="Times New Roman"/>
      <w:b/>
      <w:bCs/>
      <w:sz w:val="24"/>
      <w:szCs w:val="24"/>
      <w:lang w:val="en-AU"/>
    </w:rPr>
  </w:style>
  <w:style w:type="character" w:customStyle="1" w:styleId="Heading2Char">
    <w:name w:val="Heading 2 Char"/>
    <w:basedOn w:val="DefaultParagraphFont"/>
    <w:link w:val="Heading2"/>
    <w:rsid w:val="0045177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5177E"/>
    <w:rPr>
      <w:rFonts w:ascii="Cambria" w:eastAsia="Times New Roman" w:hAnsi="Cambria" w:cs="Times New Roman"/>
      <w:b/>
      <w:bCs/>
      <w:sz w:val="26"/>
      <w:szCs w:val="26"/>
    </w:rPr>
  </w:style>
  <w:style w:type="paragraph" w:styleId="Header">
    <w:name w:val="header"/>
    <w:basedOn w:val="Normal"/>
    <w:link w:val="HeaderChar"/>
    <w:uiPriority w:val="99"/>
    <w:rsid w:val="0045177E"/>
    <w:pPr>
      <w:tabs>
        <w:tab w:val="center" w:pos="4320"/>
        <w:tab w:val="right" w:pos="8640"/>
      </w:tabs>
    </w:pPr>
  </w:style>
  <w:style w:type="character" w:customStyle="1" w:styleId="HeaderChar">
    <w:name w:val="Header Char"/>
    <w:basedOn w:val="DefaultParagraphFont"/>
    <w:link w:val="Header"/>
    <w:uiPriority w:val="99"/>
    <w:rsid w:val="0045177E"/>
    <w:rPr>
      <w:rFonts w:ascii="Times New Roman" w:eastAsia="MS Mincho" w:hAnsi="Times New Roman" w:cs="Times New Roman"/>
      <w:sz w:val="24"/>
      <w:szCs w:val="24"/>
    </w:rPr>
  </w:style>
  <w:style w:type="paragraph" w:styleId="Footer">
    <w:name w:val="footer"/>
    <w:basedOn w:val="Normal"/>
    <w:link w:val="FooterChar"/>
    <w:uiPriority w:val="99"/>
    <w:rsid w:val="0045177E"/>
    <w:pPr>
      <w:tabs>
        <w:tab w:val="center" w:pos="4320"/>
        <w:tab w:val="right" w:pos="8640"/>
      </w:tabs>
    </w:pPr>
  </w:style>
  <w:style w:type="character" w:customStyle="1" w:styleId="FooterChar">
    <w:name w:val="Footer Char"/>
    <w:basedOn w:val="DefaultParagraphFont"/>
    <w:link w:val="Footer"/>
    <w:uiPriority w:val="99"/>
    <w:rsid w:val="0045177E"/>
    <w:rPr>
      <w:rFonts w:ascii="Times New Roman" w:eastAsia="MS Mincho" w:hAnsi="Times New Roman" w:cs="Times New Roman"/>
      <w:sz w:val="24"/>
      <w:szCs w:val="24"/>
    </w:rPr>
  </w:style>
  <w:style w:type="paragraph" w:styleId="HTMLPreformatted">
    <w:name w:val="HTML Preformatted"/>
    <w:basedOn w:val="Normal"/>
    <w:link w:val="HTMLPreformattedChar"/>
    <w:rsid w:val="0045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45177E"/>
    <w:rPr>
      <w:rFonts w:ascii="Courier New" w:eastAsia="MS Mincho" w:hAnsi="Courier New" w:cs="Times New Roman"/>
      <w:sz w:val="20"/>
      <w:szCs w:val="20"/>
    </w:rPr>
  </w:style>
  <w:style w:type="paragraph" w:customStyle="1" w:styleId="CharChar1CharCharCharChar">
    <w:name w:val="Char Char1 Char Char Char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45177E"/>
    <w:pPr>
      <w:tabs>
        <w:tab w:val="left" w:pos="709"/>
      </w:tabs>
    </w:pPr>
    <w:rPr>
      <w:rFonts w:ascii="Tahoma" w:hAnsi="Tahoma"/>
      <w:lang w:val="pl-PL" w:eastAsia="pl-PL"/>
    </w:rPr>
  </w:style>
  <w:style w:type="character" w:styleId="Hyperlink">
    <w:name w:val="Hyperlink"/>
    <w:uiPriority w:val="99"/>
    <w:rsid w:val="0045177E"/>
    <w:rPr>
      <w:color w:val="0000FF"/>
      <w:u w:val="single"/>
    </w:rPr>
  </w:style>
  <w:style w:type="paragraph" w:customStyle="1" w:styleId="LightGrid-Accent31">
    <w:name w:val="Light Grid - Accent 31"/>
    <w:basedOn w:val="Normal"/>
    <w:qFormat/>
    <w:rsid w:val="0045177E"/>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45177E"/>
    <w:rPr>
      <w:rFonts w:eastAsia="Times New Roman"/>
      <w:b/>
      <w:bCs/>
      <w:lang w:val="en-GB"/>
    </w:rPr>
  </w:style>
  <w:style w:type="character" w:customStyle="1" w:styleId="BodyTextChar">
    <w:name w:val="Body Text Char"/>
    <w:basedOn w:val="DefaultParagraphFont"/>
    <w:link w:val="BodyText"/>
    <w:rsid w:val="0045177E"/>
    <w:rPr>
      <w:rFonts w:ascii="Times New Roman" w:eastAsia="Times New Roman" w:hAnsi="Times New Roman" w:cs="Times New Roman"/>
      <w:b/>
      <w:bCs/>
      <w:sz w:val="24"/>
      <w:szCs w:val="24"/>
      <w:lang w:val="en-GB"/>
    </w:rPr>
  </w:style>
  <w:style w:type="character" w:styleId="CommentReference">
    <w:name w:val="annotation reference"/>
    <w:uiPriority w:val="99"/>
    <w:unhideWhenUsed/>
    <w:rsid w:val="0045177E"/>
    <w:rPr>
      <w:sz w:val="16"/>
      <w:szCs w:val="16"/>
    </w:rPr>
  </w:style>
  <w:style w:type="paragraph" w:styleId="CommentText">
    <w:name w:val="annotation text"/>
    <w:basedOn w:val="Normal"/>
    <w:link w:val="CommentTextChar"/>
    <w:uiPriority w:val="99"/>
    <w:unhideWhenUsed/>
    <w:rsid w:val="0045177E"/>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4517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45177E"/>
    <w:rPr>
      <w:b/>
      <w:bCs/>
    </w:rPr>
  </w:style>
  <w:style w:type="character" w:customStyle="1" w:styleId="CommentSubjectChar">
    <w:name w:val="Comment Subject Char"/>
    <w:basedOn w:val="CommentTextChar"/>
    <w:link w:val="CommentSubject"/>
    <w:uiPriority w:val="99"/>
    <w:rsid w:val="0045177E"/>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45177E"/>
    <w:rPr>
      <w:rFonts w:ascii="Tahoma" w:eastAsia="Calibri" w:hAnsi="Tahoma"/>
      <w:sz w:val="16"/>
      <w:szCs w:val="16"/>
    </w:rPr>
  </w:style>
  <w:style w:type="character" w:customStyle="1" w:styleId="BalloonTextChar">
    <w:name w:val="Balloon Text Char"/>
    <w:basedOn w:val="DefaultParagraphFont"/>
    <w:link w:val="BalloonText"/>
    <w:uiPriority w:val="99"/>
    <w:rsid w:val="0045177E"/>
    <w:rPr>
      <w:rFonts w:ascii="Tahoma" w:eastAsia="Calibri" w:hAnsi="Tahoma" w:cs="Times New Roman"/>
      <w:sz w:val="16"/>
      <w:szCs w:val="16"/>
    </w:rPr>
  </w:style>
  <w:style w:type="paragraph" w:customStyle="1" w:styleId="CharChar1CharCharCharCharCharCharCharCharCharChar">
    <w:name w:val="Char Char1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45177E"/>
    <w:pPr>
      <w:spacing w:after="120" w:line="480" w:lineRule="auto"/>
    </w:pPr>
  </w:style>
  <w:style w:type="character" w:customStyle="1" w:styleId="BodyText2Char">
    <w:name w:val="Body Text 2 Char"/>
    <w:basedOn w:val="DefaultParagraphFont"/>
    <w:link w:val="BodyText2"/>
    <w:rsid w:val="0045177E"/>
    <w:rPr>
      <w:rFonts w:ascii="Times New Roman" w:eastAsia="MS Mincho" w:hAnsi="Times New Roman" w:cs="Times New Roman"/>
      <w:sz w:val="24"/>
      <w:szCs w:val="24"/>
    </w:rPr>
  </w:style>
  <w:style w:type="paragraph" w:customStyle="1" w:styleId="CharCharCharCharCharCharCharCharCharCharCharCharChar">
    <w:name w:val="Char Char Char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45177E"/>
    <w:rPr>
      <w:b/>
      <w:bCs/>
    </w:rPr>
  </w:style>
  <w:style w:type="character" w:customStyle="1" w:styleId="yshortcuts">
    <w:name w:val="yshortcuts"/>
    <w:basedOn w:val="DefaultParagraphFont"/>
    <w:rsid w:val="0045177E"/>
  </w:style>
  <w:style w:type="paragraph" w:styleId="FootnoteText">
    <w:name w:val="footnote text"/>
    <w:basedOn w:val="Normal"/>
    <w:link w:val="FootnoteTextChar"/>
    <w:uiPriority w:val="99"/>
    <w:unhideWhenUsed/>
    <w:rsid w:val="0045177E"/>
    <w:rPr>
      <w:sz w:val="20"/>
      <w:szCs w:val="20"/>
    </w:rPr>
  </w:style>
  <w:style w:type="character" w:customStyle="1" w:styleId="FootnoteTextChar">
    <w:name w:val="Footnote Text Char"/>
    <w:basedOn w:val="DefaultParagraphFont"/>
    <w:link w:val="FootnoteText"/>
    <w:uiPriority w:val="99"/>
    <w:rsid w:val="0045177E"/>
    <w:rPr>
      <w:rFonts w:ascii="Times New Roman" w:eastAsia="MS Mincho" w:hAnsi="Times New Roman" w:cs="Times New Roman"/>
      <w:sz w:val="20"/>
      <w:szCs w:val="20"/>
      <w:lang w:val="sq-AL"/>
    </w:rPr>
  </w:style>
  <w:style w:type="character" w:styleId="FootnoteReference">
    <w:name w:val="footnote reference"/>
    <w:uiPriority w:val="99"/>
    <w:unhideWhenUsed/>
    <w:rsid w:val="0045177E"/>
    <w:rPr>
      <w:vertAlign w:val="superscript"/>
    </w:rPr>
  </w:style>
  <w:style w:type="character" w:styleId="Emphasis">
    <w:name w:val="Emphasis"/>
    <w:qFormat/>
    <w:rsid w:val="0045177E"/>
    <w:rPr>
      <w:i/>
      <w:iCs/>
    </w:rPr>
  </w:style>
  <w:style w:type="character" w:customStyle="1" w:styleId="KASGeschAngabenFett">
    <w:name w:val="KAS_GeschAngaben_Fett"/>
    <w:rsid w:val="0045177E"/>
    <w:rPr>
      <w:b/>
      <w:bCs/>
      <w:color w:val="auto"/>
    </w:rPr>
  </w:style>
  <w:style w:type="numbering" w:customStyle="1" w:styleId="NoList1">
    <w:name w:val="No List1"/>
    <w:next w:val="NoList"/>
    <w:uiPriority w:val="99"/>
    <w:semiHidden/>
    <w:unhideWhenUsed/>
    <w:rsid w:val="0045177E"/>
  </w:style>
  <w:style w:type="table" w:styleId="TableGrid">
    <w:name w:val="Table Grid"/>
    <w:basedOn w:val="TableNormal"/>
    <w:uiPriority w:val="59"/>
    <w:rsid w:val="0045177E"/>
    <w:pPr>
      <w:spacing w:after="0" w:line="240" w:lineRule="auto"/>
    </w:pPr>
    <w:rPr>
      <w:rFonts w:ascii="Calibri" w:eastAsia="Batang"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Shading-Accent3Char">
    <w:name w:val="Colorful Shading - Accent 3 Char"/>
    <w:link w:val="SubtleEmphasis1"/>
    <w:uiPriority w:val="34"/>
    <w:rsid w:val="0045177E"/>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45177E"/>
    <w:pPr>
      <w:spacing w:after="0" w:line="240" w:lineRule="auto"/>
    </w:pPr>
    <w:rPr>
      <w:rFonts w:ascii="Cambria" w:hAnsi="Cambria"/>
      <w:lang w:val="sq-AL" w:bidi="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45177E"/>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45177E"/>
    <w:pPr>
      <w:spacing w:before="100" w:beforeAutospacing="1" w:after="100" w:afterAutospacing="1"/>
    </w:pPr>
    <w:rPr>
      <w:rFonts w:eastAsia="Times New Roman"/>
    </w:rPr>
  </w:style>
  <w:style w:type="paragraph" w:styleId="NormalWeb">
    <w:name w:val="Normal (Web)"/>
    <w:basedOn w:val="Normal"/>
    <w:uiPriority w:val="99"/>
    <w:unhideWhenUsed/>
    <w:rsid w:val="0045177E"/>
    <w:pPr>
      <w:spacing w:before="100" w:beforeAutospacing="1" w:after="100" w:afterAutospacing="1"/>
    </w:pPr>
    <w:rPr>
      <w:rFonts w:eastAsia="Times New Roman"/>
    </w:rPr>
  </w:style>
  <w:style w:type="paragraph" w:customStyle="1" w:styleId="gmail-msonormal">
    <w:name w:val="gmail-msonormal"/>
    <w:basedOn w:val="Normal"/>
    <w:rsid w:val="0045177E"/>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F72406"/>
  </w:style>
  <w:style w:type="paragraph" w:customStyle="1" w:styleId="xmsonormal">
    <w:name w:val="x_msonormal"/>
    <w:basedOn w:val="Normal"/>
    <w:rsid w:val="007A55C7"/>
    <w:pPr>
      <w:spacing w:before="100" w:beforeAutospacing="1" w:after="100" w:afterAutospacing="1"/>
    </w:pPr>
    <w:rPr>
      <w:rFonts w:eastAsia="Times New Roman"/>
      <w:lang w:val="en-US"/>
    </w:rPr>
  </w:style>
  <w:style w:type="character" w:customStyle="1" w:styleId="markja371n5fr">
    <w:name w:val="markja371n5fr"/>
    <w:basedOn w:val="DefaultParagraphFont"/>
    <w:rsid w:val="000A5EE1"/>
  </w:style>
  <w:style w:type="character" w:customStyle="1" w:styleId="marknpxrise4y">
    <w:name w:val="marknpxrise4y"/>
    <w:basedOn w:val="DefaultParagraphFont"/>
    <w:rsid w:val="000A5EE1"/>
  </w:style>
  <w:style w:type="paragraph" w:customStyle="1" w:styleId="xydpdb66b34msonormal">
    <w:name w:val="x_ydpdb66b34msonormal"/>
    <w:basedOn w:val="Normal"/>
    <w:rsid w:val="0000744A"/>
    <w:pPr>
      <w:spacing w:before="100" w:beforeAutospacing="1" w:after="100" w:afterAutospacing="1"/>
    </w:pPr>
    <w:rPr>
      <w:rFonts w:eastAsia="Times New Roman"/>
      <w:lang w:val="en-US"/>
    </w:rPr>
  </w:style>
  <w:style w:type="paragraph" w:styleId="Revision">
    <w:name w:val="Revision"/>
    <w:hidden/>
    <w:uiPriority w:val="99"/>
    <w:semiHidden/>
    <w:rsid w:val="00BD0D52"/>
    <w:pPr>
      <w:spacing w:after="0" w:line="240" w:lineRule="auto"/>
    </w:pPr>
    <w:rPr>
      <w:rFonts w:ascii="Times New Roman" w:eastAsia="MS Mincho" w:hAnsi="Times New Roman" w:cs="Times New Roman"/>
      <w:sz w:val="24"/>
      <w:szCs w:val="24"/>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7E"/>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45177E"/>
    <w:pPr>
      <w:keepNext/>
      <w:spacing w:line="360" w:lineRule="auto"/>
      <w:jc w:val="center"/>
      <w:outlineLvl w:val="0"/>
    </w:pPr>
    <w:rPr>
      <w:rFonts w:eastAsia="Arial Unicode MS"/>
      <w:b/>
      <w:bCs/>
      <w:lang w:val="en-AU" w:eastAsia="x-none"/>
    </w:rPr>
  </w:style>
  <w:style w:type="paragraph" w:styleId="Heading2">
    <w:name w:val="heading 2"/>
    <w:basedOn w:val="Normal"/>
    <w:next w:val="Normal"/>
    <w:link w:val="Heading2Char"/>
    <w:qFormat/>
    <w:rsid w:val="0045177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5177E"/>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7E"/>
    <w:rPr>
      <w:rFonts w:ascii="Times New Roman" w:eastAsia="Arial Unicode MS" w:hAnsi="Times New Roman" w:cs="Times New Roman"/>
      <w:b/>
      <w:bCs/>
      <w:sz w:val="24"/>
      <w:szCs w:val="24"/>
      <w:lang w:val="en-AU" w:eastAsia="x-none"/>
    </w:rPr>
  </w:style>
  <w:style w:type="character" w:customStyle="1" w:styleId="Heading2Char">
    <w:name w:val="Heading 2 Char"/>
    <w:basedOn w:val="DefaultParagraphFont"/>
    <w:link w:val="Heading2"/>
    <w:rsid w:val="0045177E"/>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5177E"/>
    <w:rPr>
      <w:rFonts w:ascii="Cambria" w:eastAsia="Times New Roman" w:hAnsi="Cambria" w:cs="Times New Roman"/>
      <w:b/>
      <w:bCs/>
      <w:sz w:val="26"/>
      <w:szCs w:val="26"/>
      <w:lang w:val="x-none" w:eastAsia="x-none"/>
    </w:rPr>
  </w:style>
  <w:style w:type="paragraph" w:styleId="Header">
    <w:name w:val="header"/>
    <w:basedOn w:val="Normal"/>
    <w:link w:val="HeaderChar"/>
    <w:uiPriority w:val="99"/>
    <w:rsid w:val="0045177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45177E"/>
    <w:rPr>
      <w:rFonts w:ascii="Times New Roman" w:eastAsia="MS Mincho" w:hAnsi="Times New Roman" w:cs="Times New Roman"/>
      <w:sz w:val="24"/>
      <w:szCs w:val="24"/>
      <w:lang w:val="x-none" w:eastAsia="x-none"/>
    </w:rPr>
  </w:style>
  <w:style w:type="paragraph" w:styleId="Footer">
    <w:name w:val="footer"/>
    <w:basedOn w:val="Normal"/>
    <w:link w:val="FooterChar"/>
    <w:uiPriority w:val="99"/>
    <w:rsid w:val="0045177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5177E"/>
    <w:rPr>
      <w:rFonts w:ascii="Times New Roman" w:eastAsia="MS Mincho" w:hAnsi="Times New Roman" w:cs="Times New Roman"/>
      <w:sz w:val="24"/>
      <w:szCs w:val="24"/>
      <w:lang w:val="x-none" w:eastAsia="x-none"/>
    </w:rPr>
  </w:style>
  <w:style w:type="paragraph" w:styleId="HTMLPreformatted">
    <w:name w:val="HTML Preformatted"/>
    <w:basedOn w:val="Normal"/>
    <w:link w:val="HTMLPreformattedChar"/>
    <w:rsid w:val="0045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45177E"/>
    <w:rPr>
      <w:rFonts w:ascii="Courier New" w:eastAsia="MS Mincho" w:hAnsi="Courier New" w:cs="Times New Roman"/>
      <w:sz w:val="20"/>
      <w:szCs w:val="20"/>
      <w:lang w:val="x-none" w:eastAsia="x-none"/>
    </w:rPr>
  </w:style>
  <w:style w:type="paragraph" w:customStyle="1" w:styleId="CharChar1CharCharCharChar">
    <w:name w:val="Char Char1 Char Char Char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45177E"/>
    <w:pPr>
      <w:tabs>
        <w:tab w:val="left" w:pos="709"/>
      </w:tabs>
    </w:pPr>
    <w:rPr>
      <w:rFonts w:ascii="Tahoma" w:hAnsi="Tahoma"/>
      <w:lang w:val="pl-PL" w:eastAsia="pl-PL"/>
    </w:rPr>
  </w:style>
  <w:style w:type="character" w:styleId="Hyperlink">
    <w:name w:val="Hyperlink"/>
    <w:uiPriority w:val="99"/>
    <w:rsid w:val="0045177E"/>
    <w:rPr>
      <w:color w:val="0000FF"/>
      <w:u w:val="single"/>
    </w:rPr>
  </w:style>
  <w:style w:type="paragraph" w:customStyle="1" w:styleId="LightGrid-Accent31">
    <w:name w:val="Light Grid - Accent 31"/>
    <w:basedOn w:val="Normal"/>
    <w:qFormat/>
    <w:rsid w:val="0045177E"/>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45177E"/>
    <w:rPr>
      <w:rFonts w:eastAsia="Times New Roman"/>
      <w:b/>
      <w:bCs/>
      <w:lang w:val="en-GB" w:eastAsia="x-none"/>
    </w:rPr>
  </w:style>
  <w:style w:type="character" w:customStyle="1" w:styleId="BodyTextChar">
    <w:name w:val="Body Text Char"/>
    <w:basedOn w:val="DefaultParagraphFont"/>
    <w:link w:val="BodyText"/>
    <w:rsid w:val="0045177E"/>
    <w:rPr>
      <w:rFonts w:ascii="Times New Roman" w:eastAsia="Times New Roman" w:hAnsi="Times New Roman" w:cs="Times New Roman"/>
      <w:b/>
      <w:bCs/>
      <w:sz w:val="24"/>
      <w:szCs w:val="24"/>
      <w:lang w:val="en-GB" w:eastAsia="x-none"/>
    </w:rPr>
  </w:style>
  <w:style w:type="character" w:styleId="CommentReference">
    <w:name w:val="annotation reference"/>
    <w:uiPriority w:val="99"/>
    <w:unhideWhenUsed/>
    <w:rsid w:val="0045177E"/>
    <w:rPr>
      <w:sz w:val="16"/>
      <w:szCs w:val="16"/>
    </w:rPr>
  </w:style>
  <w:style w:type="paragraph" w:styleId="CommentText">
    <w:name w:val="annotation text"/>
    <w:basedOn w:val="Normal"/>
    <w:link w:val="CommentTextChar"/>
    <w:uiPriority w:val="99"/>
    <w:unhideWhenUsed/>
    <w:rsid w:val="0045177E"/>
    <w:pPr>
      <w:spacing w:after="200" w:line="276" w:lineRule="auto"/>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45177E"/>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45177E"/>
    <w:rPr>
      <w:b/>
      <w:bCs/>
    </w:rPr>
  </w:style>
  <w:style w:type="character" w:customStyle="1" w:styleId="CommentSubjectChar">
    <w:name w:val="Comment Subject Char"/>
    <w:basedOn w:val="CommentTextChar"/>
    <w:link w:val="CommentSubject"/>
    <w:uiPriority w:val="99"/>
    <w:rsid w:val="0045177E"/>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unhideWhenUsed/>
    <w:rsid w:val="0045177E"/>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rsid w:val="0045177E"/>
    <w:rPr>
      <w:rFonts w:ascii="Tahoma" w:eastAsia="Calibri" w:hAnsi="Tahoma" w:cs="Times New Roman"/>
      <w:sz w:val="16"/>
      <w:szCs w:val="16"/>
      <w:lang w:val="x-none" w:eastAsia="x-none"/>
    </w:rPr>
  </w:style>
  <w:style w:type="paragraph" w:customStyle="1" w:styleId="CharChar1CharCharCharCharCharCharCharCharCharChar">
    <w:name w:val="Char Char1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45177E"/>
    <w:pPr>
      <w:spacing w:after="120" w:line="480" w:lineRule="auto"/>
    </w:pPr>
    <w:rPr>
      <w:lang w:val="x-none" w:eastAsia="x-none"/>
    </w:rPr>
  </w:style>
  <w:style w:type="character" w:customStyle="1" w:styleId="BodyText2Char">
    <w:name w:val="Body Text 2 Char"/>
    <w:basedOn w:val="DefaultParagraphFont"/>
    <w:link w:val="BodyText2"/>
    <w:rsid w:val="0045177E"/>
    <w:rPr>
      <w:rFonts w:ascii="Times New Roman" w:eastAsia="MS Mincho" w:hAnsi="Times New Roman" w:cs="Times New Roman"/>
      <w:sz w:val="24"/>
      <w:szCs w:val="24"/>
      <w:lang w:val="x-none" w:eastAsia="x-none"/>
    </w:rPr>
  </w:style>
  <w:style w:type="paragraph" w:customStyle="1" w:styleId="CharCharCharCharCharCharCharCharCharCharCharCharChar">
    <w:name w:val="Char Char Char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45177E"/>
    <w:rPr>
      <w:b/>
      <w:bCs/>
    </w:rPr>
  </w:style>
  <w:style w:type="character" w:customStyle="1" w:styleId="yshortcuts">
    <w:name w:val="yshortcuts"/>
    <w:basedOn w:val="DefaultParagraphFont"/>
    <w:rsid w:val="0045177E"/>
  </w:style>
  <w:style w:type="paragraph" w:styleId="FootnoteText">
    <w:name w:val="footnote text"/>
    <w:basedOn w:val="Normal"/>
    <w:link w:val="FootnoteTextChar"/>
    <w:uiPriority w:val="99"/>
    <w:unhideWhenUsed/>
    <w:rsid w:val="0045177E"/>
    <w:rPr>
      <w:sz w:val="20"/>
      <w:szCs w:val="20"/>
      <w:lang w:eastAsia="x-none"/>
    </w:rPr>
  </w:style>
  <w:style w:type="character" w:customStyle="1" w:styleId="FootnoteTextChar">
    <w:name w:val="Footnote Text Char"/>
    <w:basedOn w:val="DefaultParagraphFont"/>
    <w:link w:val="FootnoteText"/>
    <w:uiPriority w:val="99"/>
    <w:rsid w:val="0045177E"/>
    <w:rPr>
      <w:rFonts w:ascii="Times New Roman" w:eastAsia="MS Mincho" w:hAnsi="Times New Roman" w:cs="Times New Roman"/>
      <w:sz w:val="20"/>
      <w:szCs w:val="20"/>
      <w:lang w:val="sq-AL" w:eastAsia="x-none"/>
    </w:rPr>
  </w:style>
  <w:style w:type="character" w:styleId="FootnoteReference">
    <w:name w:val="footnote reference"/>
    <w:uiPriority w:val="99"/>
    <w:unhideWhenUsed/>
    <w:rsid w:val="0045177E"/>
    <w:rPr>
      <w:vertAlign w:val="superscript"/>
    </w:rPr>
  </w:style>
  <w:style w:type="character" w:styleId="Emphasis">
    <w:name w:val="Emphasis"/>
    <w:qFormat/>
    <w:rsid w:val="0045177E"/>
    <w:rPr>
      <w:i/>
      <w:iCs/>
    </w:rPr>
  </w:style>
  <w:style w:type="character" w:customStyle="1" w:styleId="KASGeschAngabenFett">
    <w:name w:val="KAS_GeschAngaben_Fett"/>
    <w:rsid w:val="0045177E"/>
    <w:rPr>
      <w:b/>
      <w:bCs/>
      <w:color w:val="auto"/>
    </w:rPr>
  </w:style>
  <w:style w:type="numbering" w:customStyle="1" w:styleId="NoList1">
    <w:name w:val="No List1"/>
    <w:next w:val="NoList"/>
    <w:uiPriority w:val="99"/>
    <w:semiHidden/>
    <w:unhideWhenUsed/>
    <w:rsid w:val="0045177E"/>
  </w:style>
  <w:style w:type="table" w:styleId="TableGrid">
    <w:name w:val="Table Grid"/>
    <w:basedOn w:val="TableNormal"/>
    <w:uiPriority w:val="59"/>
    <w:rsid w:val="0045177E"/>
    <w:pPr>
      <w:spacing w:after="0" w:line="240" w:lineRule="auto"/>
    </w:pPr>
    <w:rPr>
      <w:rFonts w:ascii="Calibri" w:eastAsia="Batang"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Shading-Accent3Char">
    <w:name w:val="Colorful Shading - Accent 3 Char"/>
    <w:link w:val="SubtleEmphasis1"/>
    <w:uiPriority w:val="34"/>
    <w:rsid w:val="0045177E"/>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45177E"/>
    <w:pPr>
      <w:spacing w:after="0" w:line="240" w:lineRule="auto"/>
    </w:pPr>
    <w:rPr>
      <w:rFonts w:ascii="Cambria" w:hAnsi="Cambria"/>
      <w:lang w:val="sq-AL" w:bidi="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45177E"/>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45177E"/>
    <w:pPr>
      <w:spacing w:before="100" w:beforeAutospacing="1" w:after="100" w:afterAutospacing="1"/>
    </w:pPr>
    <w:rPr>
      <w:rFonts w:eastAsia="Times New Roman"/>
    </w:rPr>
  </w:style>
  <w:style w:type="paragraph" w:styleId="NormalWeb">
    <w:name w:val="Normal (Web)"/>
    <w:basedOn w:val="Normal"/>
    <w:uiPriority w:val="99"/>
    <w:unhideWhenUsed/>
    <w:rsid w:val="0045177E"/>
    <w:pPr>
      <w:spacing w:before="100" w:beforeAutospacing="1" w:after="100" w:afterAutospacing="1"/>
    </w:pPr>
    <w:rPr>
      <w:rFonts w:eastAsia="Times New Roman"/>
    </w:rPr>
  </w:style>
  <w:style w:type="paragraph" w:customStyle="1" w:styleId="gmail-msonormal">
    <w:name w:val="gmail-msonormal"/>
    <w:basedOn w:val="Normal"/>
    <w:rsid w:val="0045177E"/>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F72406"/>
  </w:style>
  <w:style w:type="paragraph" w:customStyle="1" w:styleId="xmsonormal">
    <w:name w:val="x_msonormal"/>
    <w:basedOn w:val="Normal"/>
    <w:rsid w:val="007A55C7"/>
    <w:pPr>
      <w:spacing w:before="100" w:beforeAutospacing="1" w:after="100" w:afterAutospacing="1"/>
    </w:pPr>
    <w:rPr>
      <w:rFonts w:eastAsia="Times New Roman"/>
      <w:lang w:val="en-US"/>
    </w:rPr>
  </w:style>
  <w:style w:type="character" w:customStyle="1" w:styleId="markja371n5fr">
    <w:name w:val="markja371n5fr"/>
    <w:basedOn w:val="DefaultParagraphFont"/>
    <w:rsid w:val="000A5EE1"/>
  </w:style>
  <w:style w:type="character" w:customStyle="1" w:styleId="marknpxrise4y">
    <w:name w:val="marknpxrise4y"/>
    <w:basedOn w:val="DefaultParagraphFont"/>
    <w:rsid w:val="000A5EE1"/>
  </w:style>
  <w:style w:type="paragraph" w:customStyle="1" w:styleId="xydpdb66b34msonormal">
    <w:name w:val="x_ydpdb66b34msonormal"/>
    <w:basedOn w:val="Normal"/>
    <w:rsid w:val="0000744A"/>
    <w:pPr>
      <w:spacing w:before="100" w:beforeAutospacing="1" w:after="100" w:afterAutospacing="1"/>
    </w:pPr>
    <w:rPr>
      <w:rFonts w:eastAsia="Times New Roman"/>
      <w:lang w:val="en-US"/>
    </w:rPr>
  </w:style>
  <w:style w:type="paragraph" w:styleId="Revision">
    <w:name w:val="Revision"/>
    <w:hidden/>
    <w:uiPriority w:val="99"/>
    <w:semiHidden/>
    <w:rsid w:val="00BD0D52"/>
    <w:pPr>
      <w:spacing w:after="0" w:line="240" w:lineRule="auto"/>
    </w:pPr>
    <w:rPr>
      <w:rFonts w:ascii="Times New Roman" w:eastAsia="MS Mincho"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185">
      <w:bodyDiv w:val="1"/>
      <w:marLeft w:val="0"/>
      <w:marRight w:val="0"/>
      <w:marTop w:val="0"/>
      <w:marBottom w:val="0"/>
      <w:divBdr>
        <w:top w:val="none" w:sz="0" w:space="0" w:color="auto"/>
        <w:left w:val="none" w:sz="0" w:space="0" w:color="auto"/>
        <w:bottom w:val="none" w:sz="0" w:space="0" w:color="auto"/>
        <w:right w:val="none" w:sz="0" w:space="0" w:color="auto"/>
      </w:divBdr>
      <w:divsChild>
        <w:div w:id="125205654">
          <w:marLeft w:val="0"/>
          <w:marRight w:val="0"/>
          <w:marTop w:val="0"/>
          <w:marBottom w:val="0"/>
          <w:divBdr>
            <w:top w:val="none" w:sz="0" w:space="0" w:color="auto"/>
            <w:left w:val="none" w:sz="0" w:space="0" w:color="auto"/>
            <w:bottom w:val="none" w:sz="0" w:space="0" w:color="auto"/>
            <w:right w:val="none" w:sz="0" w:space="0" w:color="auto"/>
          </w:divBdr>
          <w:divsChild>
            <w:div w:id="1444880209">
              <w:marLeft w:val="0"/>
              <w:marRight w:val="0"/>
              <w:marTop w:val="0"/>
              <w:marBottom w:val="0"/>
              <w:divBdr>
                <w:top w:val="none" w:sz="0" w:space="0" w:color="auto"/>
                <w:left w:val="none" w:sz="0" w:space="0" w:color="auto"/>
                <w:bottom w:val="none" w:sz="0" w:space="0" w:color="auto"/>
                <w:right w:val="none" w:sz="0" w:space="0" w:color="auto"/>
              </w:divBdr>
              <w:divsChild>
                <w:div w:id="1153524735">
                  <w:marLeft w:val="780"/>
                  <w:marRight w:val="0"/>
                  <w:marTop w:val="0"/>
                  <w:marBottom w:val="0"/>
                  <w:divBdr>
                    <w:top w:val="none" w:sz="0" w:space="0" w:color="auto"/>
                    <w:left w:val="none" w:sz="0" w:space="0" w:color="auto"/>
                    <w:bottom w:val="none" w:sz="0" w:space="0" w:color="auto"/>
                    <w:right w:val="none" w:sz="0" w:space="0" w:color="auto"/>
                  </w:divBdr>
                  <w:divsChild>
                    <w:div w:id="12534840">
                      <w:marLeft w:val="0"/>
                      <w:marRight w:val="0"/>
                      <w:marTop w:val="0"/>
                      <w:marBottom w:val="0"/>
                      <w:divBdr>
                        <w:top w:val="none" w:sz="0" w:space="0" w:color="auto"/>
                        <w:left w:val="none" w:sz="0" w:space="0" w:color="auto"/>
                        <w:bottom w:val="none" w:sz="0" w:space="0" w:color="auto"/>
                        <w:right w:val="none" w:sz="0" w:space="0" w:color="auto"/>
                      </w:divBdr>
                      <w:divsChild>
                        <w:div w:id="1731002921">
                          <w:marLeft w:val="0"/>
                          <w:marRight w:val="0"/>
                          <w:marTop w:val="0"/>
                          <w:marBottom w:val="0"/>
                          <w:divBdr>
                            <w:top w:val="none" w:sz="0" w:space="0" w:color="auto"/>
                            <w:left w:val="none" w:sz="0" w:space="0" w:color="auto"/>
                            <w:bottom w:val="none" w:sz="0" w:space="0" w:color="auto"/>
                            <w:right w:val="none" w:sz="0" w:space="0" w:color="auto"/>
                          </w:divBdr>
                        </w:div>
                        <w:div w:id="20077039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31300930">
                  <w:marLeft w:val="0"/>
                  <w:marRight w:val="0"/>
                  <w:marTop w:val="0"/>
                  <w:marBottom w:val="0"/>
                  <w:divBdr>
                    <w:top w:val="none" w:sz="0" w:space="0" w:color="auto"/>
                    <w:left w:val="none" w:sz="0" w:space="0" w:color="auto"/>
                    <w:bottom w:val="none" w:sz="0" w:space="0" w:color="auto"/>
                    <w:right w:val="none" w:sz="0" w:space="0" w:color="auto"/>
                  </w:divBdr>
                  <w:divsChild>
                    <w:div w:id="1381785807">
                      <w:marLeft w:val="0"/>
                      <w:marRight w:val="0"/>
                      <w:marTop w:val="0"/>
                      <w:marBottom w:val="0"/>
                      <w:divBdr>
                        <w:top w:val="none" w:sz="0" w:space="0" w:color="auto"/>
                        <w:left w:val="none" w:sz="0" w:space="0" w:color="auto"/>
                        <w:bottom w:val="none" w:sz="0" w:space="0" w:color="auto"/>
                        <w:right w:val="none" w:sz="0" w:space="0" w:color="auto"/>
                      </w:divBdr>
                      <w:divsChild>
                        <w:div w:id="2146386374">
                          <w:marLeft w:val="0"/>
                          <w:marRight w:val="0"/>
                          <w:marTop w:val="0"/>
                          <w:marBottom w:val="0"/>
                          <w:divBdr>
                            <w:top w:val="none" w:sz="0" w:space="0" w:color="auto"/>
                            <w:left w:val="none" w:sz="0" w:space="0" w:color="auto"/>
                            <w:bottom w:val="none" w:sz="0" w:space="0" w:color="auto"/>
                            <w:right w:val="none" w:sz="0" w:space="0" w:color="auto"/>
                          </w:divBdr>
                          <w:divsChild>
                            <w:div w:id="13848643">
                              <w:marLeft w:val="0"/>
                              <w:marRight w:val="0"/>
                              <w:marTop w:val="0"/>
                              <w:marBottom w:val="0"/>
                              <w:divBdr>
                                <w:top w:val="none" w:sz="0" w:space="0" w:color="auto"/>
                                <w:left w:val="none" w:sz="0" w:space="0" w:color="auto"/>
                                <w:bottom w:val="none" w:sz="0" w:space="0" w:color="auto"/>
                                <w:right w:val="none" w:sz="0" w:space="0" w:color="auto"/>
                              </w:divBdr>
                              <w:divsChild>
                                <w:div w:id="1096051910">
                                  <w:marLeft w:val="0"/>
                                  <w:marRight w:val="0"/>
                                  <w:marTop w:val="0"/>
                                  <w:marBottom w:val="0"/>
                                  <w:divBdr>
                                    <w:top w:val="none" w:sz="0" w:space="0" w:color="auto"/>
                                    <w:left w:val="none" w:sz="0" w:space="0" w:color="auto"/>
                                    <w:bottom w:val="none" w:sz="0" w:space="0" w:color="auto"/>
                                    <w:right w:val="none" w:sz="0" w:space="0" w:color="auto"/>
                                  </w:divBdr>
                                </w:div>
                                <w:div w:id="1700427896">
                                  <w:marLeft w:val="0"/>
                                  <w:marRight w:val="0"/>
                                  <w:marTop w:val="0"/>
                                  <w:marBottom w:val="0"/>
                                  <w:divBdr>
                                    <w:top w:val="none" w:sz="0" w:space="0" w:color="auto"/>
                                    <w:left w:val="none" w:sz="0" w:space="0" w:color="auto"/>
                                    <w:bottom w:val="none" w:sz="0" w:space="0" w:color="auto"/>
                                    <w:right w:val="none" w:sz="0" w:space="0" w:color="auto"/>
                                  </w:divBdr>
                                </w:div>
                              </w:divsChild>
                            </w:div>
                            <w:div w:id="651372056">
                              <w:marLeft w:val="30"/>
                              <w:marRight w:val="0"/>
                              <w:marTop w:val="0"/>
                              <w:marBottom w:val="0"/>
                              <w:divBdr>
                                <w:top w:val="none" w:sz="0" w:space="0" w:color="auto"/>
                                <w:left w:val="none" w:sz="0" w:space="0" w:color="auto"/>
                                <w:bottom w:val="none" w:sz="0" w:space="0" w:color="auto"/>
                                <w:right w:val="none" w:sz="0" w:space="0" w:color="auto"/>
                              </w:divBdr>
                              <w:divsChild>
                                <w:div w:id="8783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810108">
          <w:marLeft w:val="0"/>
          <w:marRight w:val="0"/>
          <w:marTop w:val="0"/>
          <w:marBottom w:val="0"/>
          <w:divBdr>
            <w:top w:val="none" w:sz="0" w:space="0" w:color="auto"/>
            <w:left w:val="none" w:sz="0" w:space="0" w:color="auto"/>
            <w:bottom w:val="none" w:sz="0" w:space="0" w:color="auto"/>
            <w:right w:val="none" w:sz="0" w:space="0" w:color="auto"/>
          </w:divBdr>
          <w:divsChild>
            <w:div w:id="2143032096">
              <w:marLeft w:val="780"/>
              <w:marRight w:val="240"/>
              <w:marTop w:val="180"/>
              <w:marBottom w:val="150"/>
              <w:divBdr>
                <w:top w:val="none" w:sz="0" w:space="0" w:color="auto"/>
                <w:left w:val="none" w:sz="0" w:space="0" w:color="auto"/>
                <w:bottom w:val="none" w:sz="0" w:space="0" w:color="auto"/>
                <w:right w:val="none" w:sz="0" w:space="0" w:color="auto"/>
              </w:divBdr>
              <w:divsChild>
                <w:div w:id="2029597559">
                  <w:marLeft w:val="0"/>
                  <w:marRight w:val="0"/>
                  <w:marTop w:val="0"/>
                  <w:marBottom w:val="0"/>
                  <w:divBdr>
                    <w:top w:val="none" w:sz="0" w:space="0" w:color="auto"/>
                    <w:left w:val="none" w:sz="0" w:space="0" w:color="auto"/>
                    <w:bottom w:val="none" w:sz="0" w:space="0" w:color="auto"/>
                    <w:right w:val="none" w:sz="0" w:space="0" w:color="auto"/>
                  </w:divBdr>
                  <w:divsChild>
                    <w:div w:id="2009286898">
                      <w:marLeft w:val="0"/>
                      <w:marRight w:val="0"/>
                      <w:marTop w:val="0"/>
                      <w:marBottom w:val="0"/>
                      <w:divBdr>
                        <w:top w:val="none" w:sz="0" w:space="0" w:color="auto"/>
                        <w:left w:val="none" w:sz="0" w:space="0" w:color="auto"/>
                        <w:bottom w:val="none" w:sz="0" w:space="0" w:color="auto"/>
                        <w:right w:val="none" w:sz="0" w:space="0" w:color="auto"/>
                      </w:divBdr>
                      <w:divsChild>
                        <w:div w:id="822350055">
                          <w:marLeft w:val="0"/>
                          <w:marRight w:val="0"/>
                          <w:marTop w:val="0"/>
                          <w:marBottom w:val="0"/>
                          <w:divBdr>
                            <w:top w:val="none" w:sz="0" w:space="0" w:color="auto"/>
                            <w:left w:val="none" w:sz="0" w:space="0" w:color="auto"/>
                            <w:bottom w:val="none" w:sz="0" w:space="0" w:color="auto"/>
                            <w:right w:val="none" w:sz="0" w:space="0" w:color="auto"/>
                          </w:divBdr>
                          <w:divsChild>
                            <w:div w:id="790128929">
                              <w:marLeft w:val="0"/>
                              <w:marRight w:val="0"/>
                              <w:marTop w:val="0"/>
                              <w:marBottom w:val="0"/>
                              <w:divBdr>
                                <w:top w:val="none" w:sz="0" w:space="0" w:color="auto"/>
                                <w:left w:val="none" w:sz="0" w:space="0" w:color="auto"/>
                                <w:bottom w:val="none" w:sz="0" w:space="0" w:color="auto"/>
                                <w:right w:val="none" w:sz="0" w:space="0" w:color="auto"/>
                              </w:divBdr>
                            </w:div>
                            <w:div w:id="897127721">
                              <w:marLeft w:val="0"/>
                              <w:marRight w:val="0"/>
                              <w:marTop w:val="0"/>
                              <w:marBottom w:val="0"/>
                              <w:divBdr>
                                <w:top w:val="none" w:sz="0" w:space="0" w:color="auto"/>
                                <w:left w:val="none" w:sz="0" w:space="0" w:color="auto"/>
                                <w:bottom w:val="none" w:sz="0" w:space="0" w:color="auto"/>
                                <w:right w:val="none" w:sz="0" w:space="0" w:color="auto"/>
                              </w:divBdr>
                            </w:div>
                            <w:div w:id="16562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7983">
      <w:bodyDiv w:val="1"/>
      <w:marLeft w:val="0"/>
      <w:marRight w:val="0"/>
      <w:marTop w:val="0"/>
      <w:marBottom w:val="0"/>
      <w:divBdr>
        <w:top w:val="none" w:sz="0" w:space="0" w:color="auto"/>
        <w:left w:val="none" w:sz="0" w:space="0" w:color="auto"/>
        <w:bottom w:val="none" w:sz="0" w:space="0" w:color="auto"/>
        <w:right w:val="none" w:sz="0" w:space="0" w:color="auto"/>
      </w:divBdr>
      <w:divsChild>
        <w:div w:id="37704050">
          <w:marLeft w:val="0"/>
          <w:marRight w:val="0"/>
          <w:marTop w:val="0"/>
          <w:marBottom w:val="0"/>
          <w:divBdr>
            <w:top w:val="none" w:sz="0" w:space="0" w:color="auto"/>
            <w:left w:val="none" w:sz="0" w:space="0" w:color="auto"/>
            <w:bottom w:val="none" w:sz="0" w:space="0" w:color="auto"/>
            <w:right w:val="none" w:sz="0" w:space="0" w:color="auto"/>
          </w:divBdr>
          <w:divsChild>
            <w:div w:id="1124033339">
              <w:marLeft w:val="0"/>
              <w:marRight w:val="0"/>
              <w:marTop w:val="0"/>
              <w:marBottom w:val="0"/>
              <w:divBdr>
                <w:top w:val="none" w:sz="0" w:space="0" w:color="auto"/>
                <w:left w:val="none" w:sz="0" w:space="0" w:color="auto"/>
                <w:bottom w:val="none" w:sz="0" w:space="0" w:color="auto"/>
                <w:right w:val="none" w:sz="0" w:space="0" w:color="auto"/>
              </w:divBdr>
              <w:divsChild>
                <w:div w:id="681250332">
                  <w:marLeft w:val="780"/>
                  <w:marRight w:val="0"/>
                  <w:marTop w:val="0"/>
                  <w:marBottom w:val="0"/>
                  <w:divBdr>
                    <w:top w:val="none" w:sz="0" w:space="0" w:color="auto"/>
                    <w:left w:val="none" w:sz="0" w:space="0" w:color="auto"/>
                    <w:bottom w:val="none" w:sz="0" w:space="0" w:color="auto"/>
                    <w:right w:val="none" w:sz="0" w:space="0" w:color="auto"/>
                  </w:divBdr>
                  <w:divsChild>
                    <w:div w:id="1535387425">
                      <w:marLeft w:val="0"/>
                      <w:marRight w:val="0"/>
                      <w:marTop w:val="0"/>
                      <w:marBottom w:val="0"/>
                      <w:divBdr>
                        <w:top w:val="none" w:sz="0" w:space="0" w:color="auto"/>
                        <w:left w:val="none" w:sz="0" w:space="0" w:color="auto"/>
                        <w:bottom w:val="none" w:sz="0" w:space="0" w:color="auto"/>
                        <w:right w:val="none" w:sz="0" w:space="0" w:color="auto"/>
                      </w:divBdr>
                      <w:divsChild>
                        <w:div w:id="1003624809">
                          <w:marLeft w:val="0"/>
                          <w:marRight w:val="0"/>
                          <w:marTop w:val="30"/>
                          <w:marBottom w:val="0"/>
                          <w:divBdr>
                            <w:top w:val="none" w:sz="0" w:space="0" w:color="auto"/>
                            <w:left w:val="none" w:sz="0" w:space="0" w:color="auto"/>
                            <w:bottom w:val="none" w:sz="0" w:space="0" w:color="auto"/>
                            <w:right w:val="none" w:sz="0" w:space="0" w:color="auto"/>
                          </w:divBdr>
                        </w:div>
                        <w:div w:id="10516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4361">
                  <w:marLeft w:val="0"/>
                  <w:marRight w:val="0"/>
                  <w:marTop w:val="0"/>
                  <w:marBottom w:val="0"/>
                  <w:divBdr>
                    <w:top w:val="none" w:sz="0" w:space="0" w:color="auto"/>
                    <w:left w:val="none" w:sz="0" w:space="0" w:color="auto"/>
                    <w:bottom w:val="none" w:sz="0" w:space="0" w:color="auto"/>
                    <w:right w:val="none" w:sz="0" w:space="0" w:color="auto"/>
                  </w:divBdr>
                  <w:divsChild>
                    <w:div w:id="1979653023">
                      <w:marLeft w:val="0"/>
                      <w:marRight w:val="0"/>
                      <w:marTop w:val="0"/>
                      <w:marBottom w:val="0"/>
                      <w:divBdr>
                        <w:top w:val="none" w:sz="0" w:space="0" w:color="auto"/>
                        <w:left w:val="none" w:sz="0" w:space="0" w:color="auto"/>
                        <w:bottom w:val="none" w:sz="0" w:space="0" w:color="auto"/>
                        <w:right w:val="none" w:sz="0" w:space="0" w:color="auto"/>
                      </w:divBdr>
                      <w:divsChild>
                        <w:div w:id="1989631122">
                          <w:marLeft w:val="0"/>
                          <w:marRight w:val="0"/>
                          <w:marTop w:val="0"/>
                          <w:marBottom w:val="0"/>
                          <w:divBdr>
                            <w:top w:val="none" w:sz="0" w:space="0" w:color="auto"/>
                            <w:left w:val="none" w:sz="0" w:space="0" w:color="auto"/>
                            <w:bottom w:val="none" w:sz="0" w:space="0" w:color="auto"/>
                            <w:right w:val="none" w:sz="0" w:space="0" w:color="auto"/>
                          </w:divBdr>
                          <w:divsChild>
                            <w:div w:id="407119631">
                              <w:marLeft w:val="30"/>
                              <w:marRight w:val="0"/>
                              <w:marTop w:val="0"/>
                              <w:marBottom w:val="0"/>
                              <w:divBdr>
                                <w:top w:val="none" w:sz="0" w:space="0" w:color="auto"/>
                                <w:left w:val="none" w:sz="0" w:space="0" w:color="auto"/>
                                <w:bottom w:val="none" w:sz="0" w:space="0" w:color="auto"/>
                                <w:right w:val="none" w:sz="0" w:space="0" w:color="auto"/>
                              </w:divBdr>
                              <w:divsChild>
                                <w:div w:id="1693874919">
                                  <w:marLeft w:val="0"/>
                                  <w:marRight w:val="0"/>
                                  <w:marTop w:val="0"/>
                                  <w:marBottom w:val="0"/>
                                  <w:divBdr>
                                    <w:top w:val="none" w:sz="0" w:space="0" w:color="auto"/>
                                    <w:left w:val="none" w:sz="0" w:space="0" w:color="auto"/>
                                    <w:bottom w:val="none" w:sz="0" w:space="0" w:color="auto"/>
                                    <w:right w:val="none" w:sz="0" w:space="0" w:color="auto"/>
                                  </w:divBdr>
                                </w:div>
                              </w:divsChild>
                            </w:div>
                            <w:div w:id="1620917962">
                              <w:marLeft w:val="0"/>
                              <w:marRight w:val="0"/>
                              <w:marTop w:val="0"/>
                              <w:marBottom w:val="0"/>
                              <w:divBdr>
                                <w:top w:val="none" w:sz="0" w:space="0" w:color="auto"/>
                                <w:left w:val="none" w:sz="0" w:space="0" w:color="auto"/>
                                <w:bottom w:val="none" w:sz="0" w:space="0" w:color="auto"/>
                                <w:right w:val="none" w:sz="0" w:space="0" w:color="auto"/>
                              </w:divBdr>
                              <w:divsChild>
                                <w:div w:id="1633754050">
                                  <w:marLeft w:val="0"/>
                                  <w:marRight w:val="0"/>
                                  <w:marTop w:val="0"/>
                                  <w:marBottom w:val="0"/>
                                  <w:divBdr>
                                    <w:top w:val="none" w:sz="0" w:space="0" w:color="auto"/>
                                    <w:left w:val="none" w:sz="0" w:space="0" w:color="auto"/>
                                    <w:bottom w:val="none" w:sz="0" w:space="0" w:color="auto"/>
                                    <w:right w:val="none" w:sz="0" w:space="0" w:color="auto"/>
                                  </w:divBdr>
                                </w:div>
                                <w:div w:id="17848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65380">
          <w:marLeft w:val="0"/>
          <w:marRight w:val="0"/>
          <w:marTop w:val="0"/>
          <w:marBottom w:val="0"/>
          <w:divBdr>
            <w:top w:val="none" w:sz="0" w:space="0" w:color="auto"/>
            <w:left w:val="none" w:sz="0" w:space="0" w:color="auto"/>
            <w:bottom w:val="none" w:sz="0" w:space="0" w:color="auto"/>
            <w:right w:val="none" w:sz="0" w:space="0" w:color="auto"/>
          </w:divBdr>
          <w:divsChild>
            <w:div w:id="620917417">
              <w:marLeft w:val="780"/>
              <w:marRight w:val="240"/>
              <w:marTop w:val="180"/>
              <w:marBottom w:val="150"/>
              <w:divBdr>
                <w:top w:val="none" w:sz="0" w:space="0" w:color="auto"/>
                <w:left w:val="none" w:sz="0" w:space="0" w:color="auto"/>
                <w:bottom w:val="none" w:sz="0" w:space="0" w:color="auto"/>
                <w:right w:val="none" w:sz="0" w:space="0" w:color="auto"/>
              </w:divBdr>
              <w:divsChild>
                <w:div w:id="674964106">
                  <w:marLeft w:val="0"/>
                  <w:marRight w:val="0"/>
                  <w:marTop w:val="0"/>
                  <w:marBottom w:val="0"/>
                  <w:divBdr>
                    <w:top w:val="none" w:sz="0" w:space="0" w:color="auto"/>
                    <w:left w:val="none" w:sz="0" w:space="0" w:color="auto"/>
                    <w:bottom w:val="none" w:sz="0" w:space="0" w:color="auto"/>
                    <w:right w:val="none" w:sz="0" w:space="0" w:color="auto"/>
                  </w:divBdr>
                  <w:divsChild>
                    <w:div w:id="20783768">
                      <w:marLeft w:val="0"/>
                      <w:marRight w:val="0"/>
                      <w:marTop w:val="0"/>
                      <w:marBottom w:val="0"/>
                      <w:divBdr>
                        <w:top w:val="none" w:sz="0" w:space="0" w:color="auto"/>
                        <w:left w:val="none" w:sz="0" w:space="0" w:color="auto"/>
                        <w:bottom w:val="none" w:sz="0" w:space="0" w:color="auto"/>
                        <w:right w:val="none" w:sz="0" w:space="0" w:color="auto"/>
                      </w:divBdr>
                      <w:divsChild>
                        <w:div w:id="388497511">
                          <w:marLeft w:val="0"/>
                          <w:marRight w:val="0"/>
                          <w:marTop w:val="0"/>
                          <w:marBottom w:val="0"/>
                          <w:divBdr>
                            <w:top w:val="none" w:sz="0" w:space="0" w:color="auto"/>
                            <w:left w:val="none" w:sz="0" w:space="0" w:color="auto"/>
                            <w:bottom w:val="none" w:sz="0" w:space="0" w:color="auto"/>
                            <w:right w:val="none" w:sz="0" w:space="0" w:color="auto"/>
                          </w:divBdr>
                          <w:divsChild>
                            <w:div w:id="367947187">
                              <w:marLeft w:val="0"/>
                              <w:marRight w:val="0"/>
                              <w:marTop w:val="0"/>
                              <w:marBottom w:val="0"/>
                              <w:divBdr>
                                <w:top w:val="none" w:sz="0" w:space="0" w:color="auto"/>
                                <w:left w:val="none" w:sz="0" w:space="0" w:color="auto"/>
                                <w:bottom w:val="none" w:sz="0" w:space="0" w:color="auto"/>
                                <w:right w:val="none" w:sz="0" w:space="0" w:color="auto"/>
                              </w:divBdr>
                              <w:divsChild>
                                <w:div w:id="82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14168">
      <w:bodyDiv w:val="1"/>
      <w:marLeft w:val="0"/>
      <w:marRight w:val="0"/>
      <w:marTop w:val="0"/>
      <w:marBottom w:val="0"/>
      <w:divBdr>
        <w:top w:val="none" w:sz="0" w:space="0" w:color="auto"/>
        <w:left w:val="none" w:sz="0" w:space="0" w:color="auto"/>
        <w:bottom w:val="none" w:sz="0" w:space="0" w:color="auto"/>
        <w:right w:val="none" w:sz="0" w:space="0" w:color="auto"/>
      </w:divBdr>
      <w:divsChild>
        <w:div w:id="248849756">
          <w:marLeft w:val="0"/>
          <w:marRight w:val="0"/>
          <w:marTop w:val="0"/>
          <w:marBottom w:val="0"/>
          <w:divBdr>
            <w:top w:val="none" w:sz="0" w:space="0" w:color="auto"/>
            <w:left w:val="none" w:sz="0" w:space="0" w:color="auto"/>
            <w:bottom w:val="none" w:sz="0" w:space="0" w:color="auto"/>
            <w:right w:val="none" w:sz="0" w:space="0" w:color="auto"/>
          </w:divBdr>
          <w:divsChild>
            <w:div w:id="216670678">
              <w:marLeft w:val="0"/>
              <w:marRight w:val="0"/>
              <w:marTop w:val="0"/>
              <w:marBottom w:val="0"/>
              <w:divBdr>
                <w:top w:val="none" w:sz="0" w:space="0" w:color="auto"/>
                <w:left w:val="none" w:sz="0" w:space="0" w:color="auto"/>
                <w:bottom w:val="none" w:sz="0" w:space="0" w:color="auto"/>
                <w:right w:val="none" w:sz="0" w:space="0" w:color="auto"/>
              </w:divBdr>
              <w:divsChild>
                <w:div w:id="966812283">
                  <w:marLeft w:val="780"/>
                  <w:marRight w:val="0"/>
                  <w:marTop w:val="0"/>
                  <w:marBottom w:val="0"/>
                  <w:divBdr>
                    <w:top w:val="none" w:sz="0" w:space="0" w:color="auto"/>
                    <w:left w:val="none" w:sz="0" w:space="0" w:color="auto"/>
                    <w:bottom w:val="none" w:sz="0" w:space="0" w:color="auto"/>
                    <w:right w:val="none" w:sz="0" w:space="0" w:color="auto"/>
                  </w:divBdr>
                  <w:divsChild>
                    <w:div w:id="619800938">
                      <w:marLeft w:val="0"/>
                      <w:marRight w:val="0"/>
                      <w:marTop w:val="0"/>
                      <w:marBottom w:val="0"/>
                      <w:divBdr>
                        <w:top w:val="none" w:sz="0" w:space="0" w:color="auto"/>
                        <w:left w:val="none" w:sz="0" w:space="0" w:color="auto"/>
                        <w:bottom w:val="none" w:sz="0" w:space="0" w:color="auto"/>
                        <w:right w:val="none" w:sz="0" w:space="0" w:color="auto"/>
                      </w:divBdr>
                      <w:divsChild>
                        <w:div w:id="54083716">
                          <w:marLeft w:val="0"/>
                          <w:marRight w:val="0"/>
                          <w:marTop w:val="0"/>
                          <w:marBottom w:val="0"/>
                          <w:divBdr>
                            <w:top w:val="none" w:sz="0" w:space="0" w:color="auto"/>
                            <w:left w:val="none" w:sz="0" w:space="0" w:color="auto"/>
                            <w:bottom w:val="none" w:sz="0" w:space="0" w:color="auto"/>
                            <w:right w:val="none" w:sz="0" w:space="0" w:color="auto"/>
                          </w:divBdr>
                        </w:div>
                        <w:div w:id="6145625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5144016">
                  <w:marLeft w:val="0"/>
                  <w:marRight w:val="0"/>
                  <w:marTop w:val="0"/>
                  <w:marBottom w:val="0"/>
                  <w:divBdr>
                    <w:top w:val="none" w:sz="0" w:space="0" w:color="auto"/>
                    <w:left w:val="none" w:sz="0" w:space="0" w:color="auto"/>
                    <w:bottom w:val="none" w:sz="0" w:space="0" w:color="auto"/>
                    <w:right w:val="none" w:sz="0" w:space="0" w:color="auto"/>
                  </w:divBdr>
                  <w:divsChild>
                    <w:div w:id="1293907568">
                      <w:marLeft w:val="0"/>
                      <w:marRight w:val="0"/>
                      <w:marTop w:val="0"/>
                      <w:marBottom w:val="0"/>
                      <w:divBdr>
                        <w:top w:val="none" w:sz="0" w:space="0" w:color="auto"/>
                        <w:left w:val="none" w:sz="0" w:space="0" w:color="auto"/>
                        <w:bottom w:val="none" w:sz="0" w:space="0" w:color="auto"/>
                        <w:right w:val="none" w:sz="0" w:space="0" w:color="auto"/>
                      </w:divBdr>
                      <w:divsChild>
                        <w:div w:id="1377698591">
                          <w:marLeft w:val="0"/>
                          <w:marRight w:val="0"/>
                          <w:marTop w:val="0"/>
                          <w:marBottom w:val="0"/>
                          <w:divBdr>
                            <w:top w:val="none" w:sz="0" w:space="0" w:color="auto"/>
                            <w:left w:val="none" w:sz="0" w:space="0" w:color="auto"/>
                            <w:bottom w:val="none" w:sz="0" w:space="0" w:color="auto"/>
                            <w:right w:val="none" w:sz="0" w:space="0" w:color="auto"/>
                          </w:divBdr>
                          <w:divsChild>
                            <w:div w:id="756679248">
                              <w:marLeft w:val="30"/>
                              <w:marRight w:val="0"/>
                              <w:marTop w:val="0"/>
                              <w:marBottom w:val="0"/>
                              <w:divBdr>
                                <w:top w:val="none" w:sz="0" w:space="0" w:color="auto"/>
                                <w:left w:val="none" w:sz="0" w:space="0" w:color="auto"/>
                                <w:bottom w:val="none" w:sz="0" w:space="0" w:color="auto"/>
                                <w:right w:val="none" w:sz="0" w:space="0" w:color="auto"/>
                              </w:divBdr>
                              <w:divsChild>
                                <w:div w:id="1192962115">
                                  <w:marLeft w:val="0"/>
                                  <w:marRight w:val="0"/>
                                  <w:marTop w:val="0"/>
                                  <w:marBottom w:val="0"/>
                                  <w:divBdr>
                                    <w:top w:val="none" w:sz="0" w:space="0" w:color="auto"/>
                                    <w:left w:val="none" w:sz="0" w:space="0" w:color="auto"/>
                                    <w:bottom w:val="none" w:sz="0" w:space="0" w:color="auto"/>
                                    <w:right w:val="none" w:sz="0" w:space="0" w:color="auto"/>
                                  </w:divBdr>
                                </w:div>
                              </w:divsChild>
                            </w:div>
                            <w:div w:id="1815558733">
                              <w:marLeft w:val="0"/>
                              <w:marRight w:val="0"/>
                              <w:marTop w:val="0"/>
                              <w:marBottom w:val="0"/>
                              <w:divBdr>
                                <w:top w:val="none" w:sz="0" w:space="0" w:color="auto"/>
                                <w:left w:val="none" w:sz="0" w:space="0" w:color="auto"/>
                                <w:bottom w:val="none" w:sz="0" w:space="0" w:color="auto"/>
                                <w:right w:val="none" w:sz="0" w:space="0" w:color="auto"/>
                              </w:divBdr>
                              <w:divsChild>
                                <w:div w:id="6908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1952474145">
              <w:marLeft w:val="780"/>
              <w:marRight w:val="240"/>
              <w:marTop w:val="180"/>
              <w:marBottom w:val="150"/>
              <w:divBdr>
                <w:top w:val="none" w:sz="0" w:space="0" w:color="auto"/>
                <w:left w:val="none" w:sz="0" w:space="0" w:color="auto"/>
                <w:bottom w:val="none" w:sz="0" w:space="0" w:color="auto"/>
                <w:right w:val="none" w:sz="0" w:space="0" w:color="auto"/>
              </w:divBdr>
              <w:divsChild>
                <w:div w:id="172304637">
                  <w:marLeft w:val="0"/>
                  <w:marRight w:val="0"/>
                  <w:marTop w:val="0"/>
                  <w:marBottom w:val="0"/>
                  <w:divBdr>
                    <w:top w:val="none" w:sz="0" w:space="0" w:color="auto"/>
                    <w:left w:val="none" w:sz="0" w:space="0" w:color="auto"/>
                    <w:bottom w:val="none" w:sz="0" w:space="0" w:color="auto"/>
                    <w:right w:val="none" w:sz="0" w:space="0" w:color="auto"/>
                  </w:divBdr>
                  <w:divsChild>
                    <w:div w:id="1166507087">
                      <w:marLeft w:val="0"/>
                      <w:marRight w:val="0"/>
                      <w:marTop w:val="0"/>
                      <w:marBottom w:val="0"/>
                      <w:divBdr>
                        <w:top w:val="none" w:sz="0" w:space="0" w:color="auto"/>
                        <w:left w:val="none" w:sz="0" w:space="0" w:color="auto"/>
                        <w:bottom w:val="none" w:sz="0" w:space="0" w:color="auto"/>
                        <w:right w:val="none" w:sz="0" w:space="0" w:color="auto"/>
                      </w:divBdr>
                      <w:divsChild>
                        <w:div w:id="758255108">
                          <w:marLeft w:val="0"/>
                          <w:marRight w:val="0"/>
                          <w:marTop w:val="0"/>
                          <w:marBottom w:val="0"/>
                          <w:divBdr>
                            <w:top w:val="none" w:sz="0" w:space="0" w:color="auto"/>
                            <w:left w:val="none" w:sz="0" w:space="0" w:color="auto"/>
                            <w:bottom w:val="none" w:sz="0" w:space="0" w:color="auto"/>
                            <w:right w:val="none" w:sz="0" w:space="0" w:color="auto"/>
                          </w:divBdr>
                          <w:divsChild>
                            <w:div w:id="1946839495">
                              <w:marLeft w:val="0"/>
                              <w:marRight w:val="0"/>
                              <w:marTop w:val="0"/>
                              <w:marBottom w:val="0"/>
                              <w:divBdr>
                                <w:top w:val="none" w:sz="0" w:space="0" w:color="auto"/>
                                <w:left w:val="none" w:sz="0" w:space="0" w:color="auto"/>
                                <w:bottom w:val="none" w:sz="0" w:space="0" w:color="auto"/>
                                <w:right w:val="none" w:sz="0" w:space="0" w:color="auto"/>
                              </w:divBdr>
                              <w:divsChild>
                                <w:div w:id="102382481">
                                  <w:marLeft w:val="0"/>
                                  <w:marRight w:val="0"/>
                                  <w:marTop w:val="0"/>
                                  <w:marBottom w:val="0"/>
                                  <w:divBdr>
                                    <w:top w:val="none" w:sz="0" w:space="0" w:color="auto"/>
                                    <w:left w:val="none" w:sz="0" w:space="0" w:color="auto"/>
                                    <w:bottom w:val="none" w:sz="0" w:space="0" w:color="auto"/>
                                    <w:right w:val="none" w:sz="0" w:space="0" w:color="auto"/>
                                  </w:divBdr>
                                </w:div>
                                <w:div w:id="340476170">
                                  <w:marLeft w:val="0"/>
                                  <w:marRight w:val="0"/>
                                  <w:marTop w:val="0"/>
                                  <w:marBottom w:val="0"/>
                                  <w:divBdr>
                                    <w:top w:val="none" w:sz="0" w:space="0" w:color="auto"/>
                                    <w:left w:val="none" w:sz="0" w:space="0" w:color="auto"/>
                                    <w:bottom w:val="none" w:sz="0" w:space="0" w:color="auto"/>
                                    <w:right w:val="none" w:sz="0" w:space="0" w:color="auto"/>
                                  </w:divBdr>
                                </w:div>
                                <w:div w:id="421494323">
                                  <w:marLeft w:val="0"/>
                                  <w:marRight w:val="0"/>
                                  <w:marTop w:val="0"/>
                                  <w:marBottom w:val="0"/>
                                  <w:divBdr>
                                    <w:top w:val="none" w:sz="0" w:space="0" w:color="auto"/>
                                    <w:left w:val="none" w:sz="0" w:space="0" w:color="auto"/>
                                    <w:bottom w:val="none" w:sz="0" w:space="0" w:color="auto"/>
                                    <w:right w:val="none" w:sz="0" w:space="0" w:color="auto"/>
                                  </w:divBdr>
                                </w:div>
                                <w:div w:id="745961787">
                                  <w:marLeft w:val="0"/>
                                  <w:marRight w:val="0"/>
                                  <w:marTop w:val="0"/>
                                  <w:marBottom w:val="0"/>
                                  <w:divBdr>
                                    <w:top w:val="none" w:sz="0" w:space="0" w:color="auto"/>
                                    <w:left w:val="none" w:sz="0" w:space="0" w:color="auto"/>
                                    <w:bottom w:val="none" w:sz="0" w:space="0" w:color="auto"/>
                                    <w:right w:val="none" w:sz="0" w:space="0" w:color="auto"/>
                                  </w:divBdr>
                                </w:div>
                                <w:div w:id="780417076">
                                  <w:marLeft w:val="0"/>
                                  <w:marRight w:val="0"/>
                                  <w:marTop w:val="0"/>
                                  <w:marBottom w:val="0"/>
                                  <w:divBdr>
                                    <w:top w:val="none" w:sz="0" w:space="0" w:color="auto"/>
                                    <w:left w:val="none" w:sz="0" w:space="0" w:color="auto"/>
                                    <w:bottom w:val="none" w:sz="0" w:space="0" w:color="auto"/>
                                    <w:right w:val="none" w:sz="0" w:space="0" w:color="auto"/>
                                  </w:divBdr>
                                </w:div>
                                <w:div w:id="846673718">
                                  <w:marLeft w:val="0"/>
                                  <w:marRight w:val="0"/>
                                  <w:marTop w:val="0"/>
                                  <w:marBottom w:val="0"/>
                                  <w:divBdr>
                                    <w:top w:val="none" w:sz="0" w:space="0" w:color="auto"/>
                                    <w:left w:val="none" w:sz="0" w:space="0" w:color="auto"/>
                                    <w:bottom w:val="none" w:sz="0" w:space="0" w:color="auto"/>
                                    <w:right w:val="none" w:sz="0" w:space="0" w:color="auto"/>
                                  </w:divBdr>
                                </w:div>
                                <w:div w:id="1196964128">
                                  <w:marLeft w:val="0"/>
                                  <w:marRight w:val="0"/>
                                  <w:marTop w:val="0"/>
                                  <w:marBottom w:val="0"/>
                                  <w:divBdr>
                                    <w:top w:val="none" w:sz="0" w:space="0" w:color="auto"/>
                                    <w:left w:val="none" w:sz="0" w:space="0" w:color="auto"/>
                                    <w:bottom w:val="none" w:sz="0" w:space="0" w:color="auto"/>
                                    <w:right w:val="none" w:sz="0" w:space="0" w:color="auto"/>
                                  </w:divBdr>
                                </w:div>
                                <w:div w:id="1373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9983">
      <w:bodyDiv w:val="1"/>
      <w:marLeft w:val="0"/>
      <w:marRight w:val="0"/>
      <w:marTop w:val="0"/>
      <w:marBottom w:val="0"/>
      <w:divBdr>
        <w:top w:val="none" w:sz="0" w:space="0" w:color="auto"/>
        <w:left w:val="none" w:sz="0" w:space="0" w:color="auto"/>
        <w:bottom w:val="none" w:sz="0" w:space="0" w:color="auto"/>
        <w:right w:val="none" w:sz="0" w:space="0" w:color="auto"/>
      </w:divBdr>
      <w:divsChild>
        <w:div w:id="393503794">
          <w:marLeft w:val="0"/>
          <w:marRight w:val="0"/>
          <w:marTop w:val="0"/>
          <w:marBottom w:val="0"/>
          <w:divBdr>
            <w:top w:val="none" w:sz="0" w:space="0" w:color="auto"/>
            <w:left w:val="none" w:sz="0" w:space="0" w:color="auto"/>
            <w:bottom w:val="none" w:sz="0" w:space="0" w:color="auto"/>
            <w:right w:val="none" w:sz="0" w:space="0" w:color="auto"/>
          </w:divBdr>
          <w:divsChild>
            <w:div w:id="1861434102">
              <w:marLeft w:val="780"/>
              <w:marRight w:val="240"/>
              <w:marTop w:val="180"/>
              <w:marBottom w:val="150"/>
              <w:divBdr>
                <w:top w:val="none" w:sz="0" w:space="0" w:color="auto"/>
                <w:left w:val="none" w:sz="0" w:space="0" w:color="auto"/>
                <w:bottom w:val="none" w:sz="0" w:space="0" w:color="auto"/>
                <w:right w:val="none" w:sz="0" w:space="0" w:color="auto"/>
              </w:divBdr>
              <w:divsChild>
                <w:div w:id="1041324004">
                  <w:marLeft w:val="0"/>
                  <w:marRight w:val="0"/>
                  <w:marTop w:val="0"/>
                  <w:marBottom w:val="0"/>
                  <w:divBdr>
                    <w:top w:val="none" w:sz="0" w:space="0" w:color="auto"/>
                    <w:left w:val="none" w:sz="0" w:space="0" w:color="auto"/>
                    <w:bottom w:val="none" w:sz="0" w:space="0" w:color="auto"/>
                    <w:right w:val="none" w:sz="0" w:space="0" w:color="auto"/>
                  </w:divBdr>
                  <w:divsChild>
                    <w:div w:id="487133680">
                      <w:marLeft w:val="0"/>
                      <w:marRight w:val="0"/>
                      <w:marTop w:val="0"/>
                      <w:marBottom w:val="0"/>
                      <w:divBdr>
                        <w:top w:val="none" w:sz="0" w:space="0" w:color="auto"/>
                        <w:left w:val="none" w:sz="0" w:space="0" w:color="auto"/>
                        <w:bottom w:val="none" w:sz="0" w:space="0" w:color="auto"/>
                        <w:right w:val="none" w:sz="0" w:space="0" w:color="auto"/>
                      </w:divBdr>
                      <w:divsChild>
                        <w:div w:id="1306734813">
                          <w:marLeft w:val="0"/>
                          <w:marRight w:val="0"/>
                          <w:marTop w:val="0"/>
                          <w:marBottom w:val="0"/>
                          <w:divBdr>
                            <w:top w:val="none" w:sz="0" w:space="0" w:color="auto"/>
                            <w:left w:val="none" w:sz="0" w:space="0" w:color="auto"/>
                            <w:bottom w:val="none" w:sz="0" w:space="0" w:color="auto"/>
                            <w:right w:val="none" w:sz="0" w:space="0" w:color="auto"/>
                          </w:divBdr>
                          <w:divsChild>
                            <w:div w:id="1559778519">
                              <w:marLeft w:val="0"/>
                              <w:marRight w:val="0"/>
                              <w:marTop w:val="0"/>
                              <w:marBottom w:val="0"/>
                              <w:divBdr>
                                <w:top w:val="none" w:sz="0" w:space="0" w:color="auto"/>
                                <w:left w:val="none" w:sz="0" w:space="0" w:color="auto"/>
                                <w:bottom w:val="none" w:sz="0" w:space="0" w:color="auto"/>
                                <w:right w:val="none" w:sz="0" w:space="0" w:color="auto"/>
                              </w:divBdr>
                              <w:divsChild>
                                <w:div w:id="1091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272">
          <w:marLeft w:val="0"/>
          <w:marRight w:val="0"/>
          <w:marTop w:val="0"/>
          <w:marBottom w:val="0"/>
          <w:divBdr>
            <w:top w:val="none" w:sz="0" w:space="0" w:color="auto"/>
            <w:left w:val="none" w:sz="0" w:space="0" w:color="auto"/>
            <w:bottom w:val="none" w:sz="0" w:space="0" w:color="auto"/>
            <w:right w:val="none" w:sz="0" w:space="0" w:color="auto"/>
          </w:divBdr>
          <w:divsChild>
            <w:div w:id="331879104">
              <w:marLeft w:val="0"/>
              <w:marRight w:val="0"/>
              <w:marTop w:val="0"/>
              <w:marBottom w:val="0"/>
              <w:divBdr>
                <w:top w:val="none" w:sz="0" w:space="0" w:color="auto"/>
                <w:left w:val="none" w:sz="0" w:space="0" w:color="auto"/>
                <w:bottom w:val="none" w:sz="0" w:space="0" w:color="auto"/>
                <w:right w:val="none" w:sz="0" w:space="0" w:color="auto"/>
              </w:divBdr>
              <w:divsChild>
                <w:div w:id="655114066">
                  <w:marLeft w:val="780"/>
                  <w:marRight w:val="0"/>
                  <w:marTop w:val="0"/>
                  <w:marBottom w:val="0"/>
                  <w:divBdr>
                    <w:top w:val="none" w:sz="0" w:space="0" w:color="auto"/>
                    <w:left w:val="none" w:sz="0" w:space="0" w:color="auto"/>
                    <w:bottom w:val="none" w:sz="0" w:space="0" w:color="auto"/>
                    <w:right w:val="none" w:sz="0" w:space="0" w:color="auto"/>
                  </w:divBdr>
                  <w:divsChild>
                    <w:div w:id="1877038497">
                      <w:marLeft w:val="0"/>
                      <w:marRight w:val="0"/>
                      <w:marTop w:val="0"/>
                      <w:marBottom w:val="0"/>
                      <w:divBdr>
                        <w:top w:val="none" w:sz="0" w:space="0" w:color="auto"/>
                        <w:left w:val="none" w:sz="0" w:space="0" w:color="auto"/>
                        <w:bottom w:val="none" w:sz="0" w:space="0" w:color="auto"/>
                        <w:right w:val="none" w:sz="0" w:space="0" w:color="auto"/>
                      </w:divBdr>
                      <w:divsChild>
                        <w:div w:id="359480769">
                          <w:marLeft w:val="0"/>
                          <w:marRight w:val="0"/>
                          <w:marTop w:val="0"/>
                          <w:marBottom w:val="0"/>
                          <w:divBdr>
                            <w:top w:val="none" w:sz="0" w:space="0" w:color="auto"/>
                            <w:left w:val="none" w:sz="0" w:space="0" w:color="auto"/>
                            <w:bottom w:val="none" w:sz="0" w:space="0" w:color="auto"/>
                            <w:right w:val="none" w:sz="0" w:space="0" w:color="auto"/>
                          </w:divBdr>
                        </w:div>
                        <w:div w:id="9832369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2378165">
                  <w:marLeft w:val="0"/>
                  <w:marRight w:val="0"/>
                  <w:marTop w:val="0"/>
                  <w:marBottom w:val="0"/>
                  <w:divBdr>
                    <w:top w:val="none" w:sz="0" w:space="0" w:color="auto"/>
                    <w:left w:val="none" w:sz="0" w:space="0" w:color="auto"/>
                    <w:bottom w:val="none" w:sz="0" w:space="0" w:color="auto"/>
                    <w:right w:val="none" w:sz="0" w:space="0" w:color="auto"/>
                  </w:divBdr>
                  <w:divsChild>
                    <w:div w:id="1159006542">
                      <w:marLeft w:val="0"/>
                      <w:marRight w:val="0"/>
                      <w:marTop w:val="0"/>
                      <w:marBottom w:val="0"/>
                      <w:divBdr>
                        <w:top w:val="none" w:sz="0" w:space="0" w:color="auto"/>
                        <w:left w:val="none" w:sz="0" w:space="0" w:color="auto"/>
                        <w:bottom w:val="none" w:sz="0" w:space="0" w:color="auto"/>
                        <w:right w:val="none" w:sz="0" w:space="0" w:color="auto"/>
                      </w:divBdr>
                      <w:divsChild>
                        <w:div w:id="1311442362">
                          <w:marLeft w:val="0"/>
                          <w:marRight w:val="0"/>
                          <w:marTop w:val="0"/>
                          <w:marBottom w:val="0"/>
                          <w:divBdr>
                            <w:top w:val="none" w:sz="0" w:space="0" w:color="auto"/>
                            <w:left w:val="none" w:sz="0" w:space="0" w:color="auto"/>
                            <w:bottom w:val="none" w:sz="0" w:space="0" w:color="auto"/>
                            <w:right w:val="none" w:sz="0" w:space="0" w:color="auto"/>
                          </w:divBdr>
                          <w:divsChild>
                            <w:div w:id="1201354767">
                              <w:marLeft w:val="0"/>
                              <w:marRight w:val="0"/>
                              <w:marTop w:val="0"/>
                              <w:marBottom w:val="0"/>
                              <w:divBdr>
                                <w:top w:val="none" w:sz="0" w:space="0" w:color="auto"/>
                                <w:left w:val="none" w:sz="0" w:space="0" w:color="auto"/>
                                <w:bottom w:val="none" w:sz="0" w:space="0" w:color="auto"/>
                                <w:right w:val="none" w:sz="0" w:space="0" w:color="auto"/>
                              </w:divBdr>
                              <w:divsChild>
                                <w:div w:id="86968753">
                                  <w:marLeft w:val="0"/>
                                  <w:marRight w:val="0"/>
                                  <w:marTop w:val="0"/>
                                  <w:marBottom w:val="0"/>
                                  <w:divBdr>
                                    <w:top w:val="none" w:sz="0" w:space="0" w:color="auto"/>
                                    <w:left w:val="none" w:sz="0" w:space="0" w:color="auto"/>
                                    <w:bottom w:val="none" w:sz="0" w:space="0" w:color="auto"/>
                                    <w:right w:val="none" w:sz="0" w:space="0" w:color="auto"/>
                                  </w:divBdr>
                                </w:div>
                                <w:div w:id="1311397527">
                                  <w:marLeft w:val="0"/>
                                  <w:marRight w:val="0"/>
                                  <w:marTop w:val="0"/>
                                  <w:marBottom w:val="0"/>
                                  <w:divBdr>
                                    <w:top w:val="none" w:sz="0" w:space="0" w:color="auto"/>
                                    <w:left w:val="none" w:sz="0" w:space="0" w:color="auto"/>
                                    <w:bottom w:val="none" w:sz="0" w:space="0" w:color="auto"/>
                                    <w:right w:val="none" w:sz="0" w:space="0" w:color="auto"/>
                                  </w:divBdr>
                                </w:div>
                                <w:div w:id="1607150450">
                                  <w:marLeft w:val="0"/>
                                  <w:marRight w:val="0"/>
                                  <w:marTop w:val="0"/>
                                  <w:marBottom w:val="0"/>
                                  <w:divBdr>
                                    <w:top w:val="none" w:sz="0" w:space="0" w:color="auto"/>
                                    <w:left w:val="none" w:sz="0" w:space="0" w:color="auto"/>
                                    <w:bottom w:val="none" w:sz="0" w:space="0" w:color="auto"/>
                                    <w:right w:val="none" w:sz="0" w:space="0" w:color="auto"/>
                                  </w:divBdr>
                                </w:div>
                              </w:divsChild>
                            </w:div>
                            <w:div w:id="1895968530">
                              <w:marLeft w:val="30"/>
                              <w:marRight w:val="0"/>
                              <w:marTop w:val="0"/>
                              <w:marBottom w:val="0"/>
                              <w:divBdr>
                                <w:top w:val="none" w:sz="0" w:space="0" w:color="auto"/>
                                <w:left w:val="none" w:sz="0" w:space="0" w:color="auto"/>
                                <w:bottom w:val="none" w:sz="0" w:space="0" w:color="auto"/>
                                <w:right w:val="none" w:sz="0" w:space="0" w:color="auto"/>
                              </w:divBdr>
                              <w:divsChild>
                                <w:div w:id="685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96572">
      <w:bodyDiv w:val="1"/>
      <w:marLeft w:val="0"/>
      <w:marRight w:val="0"/>
      <w:marTop w:val="0"/>
      <w:marBottom w:val="0"/>
      <w:divBdr>
        <w:top w:val="none" w:sz="0" w:space="0" w:color="auto"/>
        <w:left w:val="none" w:sz="0" w:space="0" w:color="auto"/>
        <w:bottom w:val="none" w:sz="0" w:space="0" w:color="auto"/>
        <w:right w:val="none" w:sz="0" w:space="0" w:color="auto"/>
      </w:divBdr>
      <w:divsChild>
        <w:div w:id="740714286">
          <w:marLeft w:val="0"/>
          <w:marRight w:val="0"/>
          <w:marTop w:val="0"/>
          <w:marBottom w:val="0"/>
          <w:divBdr>
            <w:top w:val="none" w:sz="0" w:space="0" w:color="auto"/>
            <w:left w:val="none" w:sz="0" w:space="0" w:color="auto"/>
            <w:bottom w:val="none" w:sz="0" w:space="0" w:color="auto"/>
            <w:right w:val="none" w:sz="0" w:space="0" w:color="auto"/>
          </w:divBdr>
          <w:divsChild>
            <w:div w:id="1149396496">
              <w:marLeft w:val="0"/>
              <w:marRight w:val="0"/>
              <w:marTop w:val="0"/>
              <w:marBottom w:val="0"/>
              <w:divBdr>
                <w:top w:val="none" w:sz="0" w:space="0" w:color="auto"/>
                <w:left w:val="none" w:sz="0" w:space="0" w:color="auto"/>
                <w:bottom w:val="none" w:sz="0" w:space="0" w:color="auto"/>
                <w:right w:val="none" w:sz="0" w:space="0" w:color="auto"/>
              </w:divBdr>
              <w:divsChild>
                <w:div w:id="1203131315">
                  <w:marLeft w:val="780"/>
                  <w:marRight w:val="0"/>
                  <w:marTop w:val="0"/>
                  <w:marBottom w:val="0"/>
                  <w:divBdr>
                    <w:top w:val="none" w:sz="0" w:space="0" w:color="auto"/>
                    <w:left w:val="none" w:sz="0" w:space="0" w:color="auto"/>
                    <w:bottom w:val="none" w:sz="0" w:space="0" w:color="auto"/>
                    <w:right w:val="none" w:sz="0" w:space="0" w:color="auto"/>
                  </w:divBdr>
                  <w:divsChild>
                    <w:div w:id="1214074791">
                      <w:marLeft w:val="0"/>
                      <w:marRight w:val="0"/>
                      <w:marTop w:val="0"/>
                      <w:marBottom w:val="0"/>
                      <w:divBdr>
                        <w:top w:val="none" w:sz="0" w:space="0" w:color="auto"/>
                        <w:left w:val="none" w:sz="0" w:space="0" w:color="auto"/>
                        <w:bottom w:val="none" w:sz="0" w:space="0" w:color="auto"/>
                        <w:right w:val="none" w:sz="0" w:space="0" w:color="auto"/>
                      </w:divBdr>
                      <w:divsChild>
                        <w:div w:id="1076778272">
                          <w:marLeft w:val="0"/>
                          <w:marRight w:val="0"/>
                          <w:marTop w:val="0"/>
                          <w:marBottom w:val="0"/>
                          <w:divBdr>
                            <w:top w:val="none" w:sz="0" w:space="0" w:color="auto"/>
                            <w:left w:val="none" w:sz="0" w:space="0" w:color="auto"/>
                            <w:bottom w:val="none" w:sz="0" w:space="0" w:color="auto"/>
                            <w:right w:val="none" w:sz="0" w:space="0" w:color="auto"/>
                          </w:divBdr>
                        </w:div>
                        <w:div w:id="12351241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66085614">
                  <w:marLeft w:val="0"/>
                  <w:marRight w:val="0"/>
                  <w:marTop w:val="0"/>
                  <w:marBottom w:val="0"/>
                  <w:divBdr>
                    <w:top w:val="none" w:sz="0" w:space="0" w:color="auto"/>
                    <w:left w:val="none" w:sz="0" w:space="0" w:color="auto"/>
                    <w:bottom w:val="none" w:sz="0" w:space="0" w:color="auto"/>
                    <w:right w:val="none" w:sz="0" w:space="0" w:color="auto"/>
                  </w:divBdr>
                  <w:divsChild>
                    <w:div w:id="322196445">
                      <w:marLeft w:val="0"/>
                      <w:marRight w:val="0"/>
                      <w:marTop w:val="0"/>
                      <w:marBottom w:val="0"/>
                      <w:divBdr>
                        <w:top w:val="none" w:sz="0" w:space="0" w:color="auto"/>
                        <w:left w:val="none" w:sz="0" w:space="0" w:color="auto"/>
                        <w:bottom w:val="none" w:sz="0" w:space="0" w:color="auto"/>
                        <w:right w:val="none" w:sz="0" w:space="0" w:color="auto"/>
                      </w:divBdr>
                      <w:divsChild>
                        <w:div w:id="1385055764">
                          <w:marLeft w:val="0"/>
                          <w:marRight w:val="0"/>
                          <w:marTop w:val="0"/>
                          <w:marBottom w:val="0"/>
                          <w:divBdr>
                            <w:top w:val="none" w:sz="0" w:space="0" w:color="auto"/>
                            <w:left w:val="none" w:sz="0" w:space="0" w:color="auto"/>
                            <w:bottom w:val="none" w:sz="0" w:space="0" w:color="auto"/>
                            <w:right w:val="none" w:sz="0" w:space="0" w:color="auto"/>
                          </w:divBdr>
                          <w:divsChild>
                            <w:div w:id="1171020107">
                              <w:marLeft w:val="0"/>
                              <w:marRight w:val="0"/>
                              <w:marTop w:val="0"/>
                              <w:marBottom w:val="0"/>
                              <w:divBdr>
                                <w:top w:val="none" w:sz="0" w:space="0" w:color="auto"/>
                                <w:left w:val="none" w:sz="0" w:space="0" w:color="auto"/>
                                <w:bottom w:val="none" w:sz="0" w:space="0" w:color="auto"/>
                                <w:right w:val="none" w:sz="0" w:space="0" w:color="auto"/>
                              </w:divBdr>
                              <w:divsChild>
                                <w:div w:id="690646353">
                                  <w:marLeft w:val="0"/>
                                  <w:marRight w:val="0"/>
                                  <w:marTop w:val="0"/>
                                  <w:marBottom w:val="0"/>
                                  <w:divBdr>
                                    <w:top w:val="none" w:sz="0" w:space="0" w:color="auto"/>
                                    <w:left w:val="none" w:sz="0" w:space="0" w:color="auto"/>
                                    <w:bottom w:val="none" w:sz="0" w:space="0" w:color="auto"/>
                                    <w:right w:val="none" w:sz="0" w:space="0" w:color="auto"/>
                                  </w:divBdr>
                                </w:div>
                                <w:div w:id="1396705971">
                                  <w:marLeft w:val="0"/>
                                  <w:marRight w:val="0"/>
                                  <w:marTop w:val="0"/>
                                  <w:marBottom w:val="0"/>
                                  <w:divBdr>
                                    <w:top w:val="none" w:sz="0" w:space="0" w:color="auto"/>
                                    <w:left w:val="none" w:sz="0" w:space="0" w:color="auto"/>
                                    <w:bottom w:val="none" w:sz="0" w:space="0" w:color="auto"/>
                                    <w:right w:val="none" w:sz="0" w:space="0" w:color="auto"/>
                                  </w:divBdr>
                                </w:div>
                                <w:div w:id="1675570127">
                                  <w:marLeft w:val="0"/>
                                  <w:marRight w:val="0"/>
                                  <w:marTop w:val="0"/>
                                  <w:marBottom w:val="0"/>
                                  <w:divBdr>
                                    <w:top w:val="none" w:sz="0" w:space="0" w:color="auto"/>
                                    <w:left w:val="none" w:sz="0" w:space="0" w:color="auto"/>
                                    <w:bottom w:val="none" w:sz="0" w:space="0" w:color="auto"/>
                                    <w:right w:val="none" w:sz="0" w:space="0" w:color="auto"/>
                                  </w:divBdr>
                                </w:div>
                                <w:div w:id="2122996368">
                                  <w:marLeft w:val="0"/>
                                  <w:marRight w:val="0"/>
                                  <w:marTop w:val="0"/>
                                  <w:marBottom w:val="0"/>
                                  <w:divBdr>
                                    <w:top w:val="none" w:sz="0" w:space="0" w:color="auto"/>
                                    <w:left w:val="none" w:sz="0" w:space="0" w:color="auto"/>
                                    <w:bottom w:val="none" w:sz="0" w:space="0" w:color="auto"/>
                                    <w:right w:val="none" w:sz="0" w:space="0" w:color="auto"/>
                                  </w:divBdr>
                                </w:div>
                              </w:divsChild>
                            </w:div>
                            <w:div w:id="1669333745">
                              <w:marLeft w:val="30"/>
                              <w:marRight w:val="0"/>
                              <w:marTop w:val="0"/>
                              <w:marBottom w:val="0"/>
                              <w:divBdr>
                                <w:top w:val="none" w:sz="0" w:space="0" w:color="auto"/>
                                <w:left w:val="none" w:sz="0" w:space="0" w:color="auto"/>
                                <w:bottom w:val="none" w:sz="0" w:space="0" w:color="auto"/>
                                <w:right w:val="none" w:sz="0" w:space="0" w:color="auto"/>
                              </w:divBdr>
                              <w:divsChild>
                                <w:div w:id="839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8365">
          <w:marLeft w:val="0"/>
          <w:marRight w:val="0"/>
          <w:marTop w:val="0"/>
          <w:marBottom w:val="0"/>
          <w:divBdr>
            <w:top w:val="none" w:sz="0" w:space="0" w:color="auto"/>
            <w:left w:val="none" w:sz="0" w:space="0" w:color="auto"/>
            <w:bottom w:val="none" w:sz="0" w:space="0" w:color="auto"/>
            <w:right w:val="none" w:sz="0" w:space="0" w:color="auto"/>
          </w:divBdr>
          <w:divsChild>
            <w:div w:id="211550300">
              <w:marLeft w:val="780"/>
              <w:marRight w:val="240"/>
              <w:marTop w:val="180"/>
              <w:marBottom w:val="150"/>
              <w:divBdr>
                <w:top w:val="none" w:sz="0" w:space="0" w:color="auto"/>
                <w:left w:val="none" w:sz="0" w:space="0" w:color="auto"/>
                <w:bottom w:val="none" w:sz="0" w:space="0" w:color="auto"/>
                <w:right w:val="none" w:sz="0" w:space="0" w:color="auto"/>
              </w:divBdr>
              <w:divsChild>
                <w:div w:id="1378043022">
                  <w:marLeft w:val="0"/>
                  <w:marRight w:val="0"/>
                  <w:marTop w:val="0"/>
                  <w:marBottom w:val="0"/>
                  <w:divBdr>
                    <w:top w:val="none" w:sz="0" w:space="0" w:color="auto"/>
                    <w:left w:val="none" w:sz="0" w:space="0" w:color="auto"/>
                    <w:bottom w:val="none" w:sz="0" w:space="0" w:color="auto"/>
                    <w:right w:val="none" w:sz="0" w:space="0" w:color="auto"/>
                  </w:divBdr>
                  <w:divsChild>
                    <w:div w:id="559249455">
                      <w:marLeft w:val="0"/>
                      <w:marRight w:val="0"/>
                      <w:marTop w:val="0"/>
                      <w:marBottom w:val="0"/>
                      <w:divBdr>
                        <w:top w:val="none" w:sz="0" w:space="0" w:color="auto"/>
                        <w:left w:val="none" w:sz="0" w:space="0" w:color="auto"/>
                        <w:bottom w:val="none" w:sz="0" w:space="0" w:color="auto"/>
                        <w:right w:val="none" w:sz="0" w:space="0" w:color="auto"/>
                      </w:divBdr>
                      <w:divsChild>
                        <w:div w:id="721950696">
                          <w:marLeft w:val="0"/>
                          <w:marRight w:val="0"/>
                          <w:marTop w:val="0"/>
                          <w:marBottom w:val="0"/>
                          <w:divBdr>
                            <w:top w:val="none" w:sz="0" w:space="0" w:color="auto"/>
                            <w:left w:val="none" w:sz="0" w:space="0" w:color="auto"/>
                            <w:bottom w:val="none" w:sz="0" w:space="0" w:color="auto"/>
                            <w:right w:val="none" w:sz="0" w:space="0" w:color="auto"/>
                          </w:divBdr>
                          <w:divsChild>
                            <w:div w:id="119962881">
                              <w:marLeft w:val="0"/>
                              <w:marRight w:val="0"/>
                              <w:marTop w:val="0"/>
                              <w:marBottom w:val="0"/>
                              <w:divBdr>
                                <w:top w:val="none" w:sz="0" w:space="0" w:color="auto"/>
                                <w:left w:val="none" w:sz="0" w:space="0" w:color="auto"/>
                                <w:bottom w:val="none" w:sz="0" w:space="0" w:color="auto"/>
                                <w:right w:val="none" w:sz="0" w:space="0" w:color="auto"/>
                              </w:divBdr>
                              <w:divsChild>
                                <w:div w:id="481895927">
                                  <w:marLeft w:val="0"/>
                                  <w:marRight w:val="0"/>
                                  <w:marTop w:val="0"/>
                                  <w:marBottom w:val="0"/>
                                  <w:divBdr>
                                    <w:top w:val="none" w:sz="0" w:space="0" w:color="auto"/>
                                    <w:left w:val="none" w:sz="0" w:space="0" w:color="auto"/>
                                    <w:bottom w:val="none" w:sz="0" w:space="0" w:color="auto"/>
                                    <w:right w:val="none" w:sz="0" w:space="0" w:color="auto"/>
                                  </w:divBdr>
                                  <w:divsChild>
                                    <w:div w:id="13506252">
                                      <w:marLeft w:val="0"/>
                                      <w:marRight w:val="0"/>
                                      <w:marTop w:val="0"/>
                                      <w:marBottom w:val="0"/>
                                      <w:divBdr>
                                        <w:top w:val="none" w:sz="0" w:space="0" w:color="auto"/>
                                        <w:left w:val="none" w:sz="0" w:space="0" w:color="auto"/>
                                        <w:bottom w:val="none" w:sz="0" w:space="0" w:color="auto"/>
                                        <w:right w:val="none" w:sz="0" w:space="0" w:color="auto"/>
                                      </w:divBdr>
                                    </w:div>
                                    <w:div w:id="21178058">
                                      <w:marLeft w:val="0"/>
                                      <w:marRight w:val="0"/>
                                      <w:marTop w:val="0"/>
                                      <w:marBottom w:val="0"/>
                                      <w:divBdr>
                                        <w:top w:val="none" w:sz="0" w:space="0" w:color="auto"/>
                                        <w:left w:val="none" w:sz="0" w:space="0" w:color="auto"/>
                                        <w:bottom w:val="none" w:sz="0" w:space="0" w:color="auto"/>
                                        <w:right w:val="none" w:sz="0" w:space="0" w:color="auto"/>
                                      </w:divBdr>
                                    </w:div>
                                    <w:div w:id="618490933">
                                      <w:marLeft w:val="0"/>
                                      <w:marRight w:val="0"/>
                                      <w:marTop w:val="0"/>
                                      <w:marBottom w:val="0"/>
                                      <w:divBdr>
                                        <w:top w:val="none" w:sz="0" w:space="0" w:color="auto"/>
                                        <w:left w:val="none" w:sz="0" w:space="0" w:color="auto"/>
                                        <w:bottom w:val="none" w:sz="0" w:space="0" w:color="auto"/>
                                        <w:right w:val="none" w:sz="0" w:space="0" w:color="auto"/>
                                      </w:divBdr>
                                    </w:div>
                                    <w:div w:id="730078970">
                                      <w:marLeft w:val="0"/>
                                      <w:marRight w:val="0"/>
                                      <w:marTop w:val="0"/>
                                      <w:marBottom w:val="0"/>
                                      <w:divBdr>
                                        <w:top w:val="none" w:sz="0" w:space="0" w:color="auto"/>
                                        <w:left w:val="none" w:sz="0" w:space="0" w:color="auto"/>
                                        <w:bottom w:val="none" w:sz="0" w:space="0" w:color="auto"/>
                                        <w:right w:val="none" w:sz="0" w:space="0" w:color="auto"/>
                                      </w:divBdr>
                                    </w:div>
                                    <w:div w:id="854459904">
                                      <w:marLeft w:val="0"/>
                                      <w:marRight w:val="0"/>
                                      <w:marTop w:val="0"/>
                                      <w:marBottom w:val="0"/>
                                      <w:divBdr>
                                        <w:top w:val="none" w:sz="0" w:space="0" w:color="auto"/>
                                        <w:left w:val="none" w:sz="0" w:space="0" w:color="auto"/>
                                        <w:bottom w:val="none" w:sz="0" w:space="0" w:color="auto"/>
                                        <w:right w:val="none" w:sz="0" w:space="0" w:color="auto"/>
                                      </w:divBdr>
                                    </w:div>
                                    <w:div w:id="1000618339">
                                      <w:marLeft w:val="0"/>
                                      <w:marRight w:val="0"/>
                                      <w:marTop w:val="0"/>
                                      <w:marBottom w:val="0"/>
                                      <w:divBdr>
                                        <w:top w:val="none" w:sz="0" w:space="0" w:color="auto"/>
                                        <w:left w:val="none" w:sz="0" w:space="0" w:color="auto"/>
                                        <w:bottom w:val="none" w:sz="0" w:space="0" w:color="auto"/>
                                        <w:right w:val="none" w:sz="0" w:space="0" w:color="auto"/>
                                      </w:divBdr>
                                    </w:div>
                                    <w:div w:id="1310288384">
                                      <w:marLeft w:val="0"/>
                                      <w:marRight w:val="0"/>
                                      <w:marTop w:val="0"/>
                                      <w:marBottom w:val="0"/>
                                      <w:divBdr>
                                        <w:top w:val="none" w:sz="0" w:space="0" w:color="auto"/>
                                        <w:left w:val="none" w:sz="0" w:space="0" w:color="auto"/>
                                        <w:bottom w:val="none" w:sz="0" w:space="0" w:color="auto"/>
                                        <w:right w:val="none" w:sz="0" w:space="0" w:color="auto"/>
                                      </w:divBdr>
                                    </w:div>
                                    <w:div w:id="1340692245">
                                      <w:marLeft w:val="0"/>
                                      <w:marRight w:val="0"/>
                                      <w:marTop w:val="0"/>
                                      <w:marBottom w:val="0"/>
                                      <w:divBdr>
                                        <w:top w:val="none" w:sz="0" w:space="0" w:color="auto"/>
                                        <w:left w:val="none" w:sz="0" w:space="0" w:color="auto"/>
                                        <w:bottom w:val="none" w:sz="0" w:space="0" w:color="auto"/>
                                        <w:right w:val="none" w:sz="0" w:space="0" w:color="auto"/>
                                      </w:divBdr>
                                    </w:div>
                                    <w:div w:id="16477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52269">
      <w:bodyDiv w:val="1"/>
      <w:marLeft w:val="0"/>
      <w:marRight w:val="0"/>
      <w:marTop w:val="0"/>
      <w:marBottom w:val="0"/>
      <w:divBdr>
        <w:top w:val="none" w:sz="0" w:space="0" w:color="auto"/>
        <w:left w:val="none" w:sz="0" w:space="0" w:color="auto"/>
        <w:bottom w:val="none" w:sz="0" w:space="0" w:color="auto"/>
        <w:right w:val="none" w:sz="0" w:space="0" w:color="auto"/>
      </w:divBdr>
      <w:divsChild>
        <w:div w:id="1124887964">
          <w:marLeft w:val="0"/>
          <w:marRight w:val="0"/>
          <w:marTop w:val="0"/>
          <w:marBottom w:val="0"/>
          <w:divBdr>
            <w:top w:val="none" w:sz="0" w:space="0" w:color="auto"/>
            <w:left w:val="none" w:sz="0" w:space="0" w:color="auto"/>
            <w:bottom w:val="none" w:sz="0" w:space="0" w:color="auto"/>
            <w:right w:val="none" w:sz="0" w:space="0" w:color="auto"/>
          </w:divBdr>
          <w:divsChild>
            <w:div w:id="1513640080">
              <w:marLeft w:val="0"/>
              <w:marRight w:val="0"/>
              <w:marTop w:val="0"/>
              <w:marBottom w:val="0"/>
              <w:divBdr>
                <w:top w:val="none" w:sz="0" w:space="0" w:color="auto"/>
                <w:left w:val="none" w:sz="0" w:space="0" w:color="auto"/>
                <w:bottom w:val="none" w:sz="0" w:space="0" w:color="auto"/>
                <w:right w:val="none" w:sz="0" w:space="0" w:color="auto"/>
              </w:divBdr>
              <w:divsChild>
                <w:div w:id="58674704">
                  <w:marLeft w:val="0"/>
                  <w:marRight w:val="0"/>
                  <w:marTop w:val="0"/>
                  <w:marBottom w:val="0"/>
                  <w:divBdr>
                    <w:top w:val="none" w:sz="0" w:space="0" w:color="auto"/>
                    <w:left w:val="none" w:sz="0" w:space="0" w:color="auto"/>
                    <w:bottom w:val="none" w:sz="0" w:space="0" w:color="auto"/>
                    <w:right w:val="none" w:sz="0" w:space="0" w:color="auto"/>
                  </w:divBdr>
                  <w:divsChild>
                    <w:div w:id="2079785530">
                      <w:marLeft w:val="0"/>
                      <w:marRight w:val="0"/>
                      <w:marTop w:val="0"/>
                      <w:marBottom w:val="0"/>
                      <w:divBdr>
                        <w:top w:val="none" w:sz="0" w:space="0" w:color="auto"/>
                        <w:left w:val="none" w:sz="0" w:space="0" w:color="auto"/>
                        <w:bottom w:val="none" w:sz="0" w:space="0" w:color="auto"/>
                        <w:right w:val="none" w:sz="0" w:space="0" w:color="auto"/>
                      </w:divBdr>
                      <w:divsChild>
                        <w:div w:id="1654483128">
                          <w:marLeft w:val="0"/>
                          <w:marRight w:val="0"/>
                          <w:marTop w:val="0"/>
                          <w:marBottom w:val="0"/>
                          <w:divBdr>
                            <w:top w:val="none" w:sz="0" w:space="0" w:color="auto"/>
                            <w:left w:val="none" w:sz="0" w:space="0" w:color="auto"/>
                            <w:bottom w:val="none" w:sz="0" w:space="0" w:color="auto"/>
                            <w:right w:val="none" w:sz="0" w:space="0" w:color="auto"/>
                          </w:divBdr>
                          <w:divsChild>
                            <w:div w:id="801777522">
                              <w:marLeft w:val="30"/>
                              <w:marRight w:val="0"/>
                              <w:marTop w:val="0"/>
                              <w:marBottom w:val="0"/>
                              <w:divBdr>
                                <w:top w:val="none" w:sz="0" w:space="0" w:color="auto"/>
                                <w:left w:val="none" w:sz="0" w:space="0" w:color="auto"/>
                                <w:bottom w:val="none" w:sz="0" w:space="0" w:color="auto"/>
                                <w:right w:val="none" w:sz="0" w:space="0" w:color="auto"/>
                              </w:divBdr>
                              <w:divsChild>
                                <w:div w:id="28265392">
                                  <w:marLeft w:val="0"/>
                                  <w:marRight w:val="0"/>
                                  <w:marTop w:val="0"/>
                                  <w:marBottom w:val="0"/>
                                  <w:divBdr>
                                    <w:top w:val="none" w:sz="0" w:space="0" w:color="auto"/>
                                    <w:left w:val="none" w:sz="0" w:space="0" w:color="auto"/>
                                    <w:bottom w:val="none" w:sz="0" w:space="0" w:color="auto"/>
                                    <w:right w:val="none" w:sz="0" w:space="0" w:color="auto"/>
                                  </w:divBdr>
                                </w:div>
                              </w:divsChild>
                            </w:div>
                            <w:div w:id="2119329092">
                              <w:marLeft w:val="0"/>
                              <w:marRight w:val="0"/>
                              <w:marTop w:val="0"/>
                              <w:marBottom w:val="0"/>
                              <w:divBdr>
                                <w:top w:val="none" w:sz="0" w:space="0" w:color="auto"/>
                                <w:left w:val="none" w:sz="0" w:space="0" w:color="auto"/>
                                <w:bottom w:val="none" w:sz="0" w:space="0" w:color="auto"/>
                                <w:right w:val="none" w:sz="0" w:space="0" w:color="auto"/>
                              </w:divBdr>
                              <w:divsChild>
                                <w:div w:id="12496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4576">
                  <w:marLeft w:val="780"/>
                  <w:marRight w:val="0"/>
                  <w:marTop w:val="0"/>
                  <w:marBottom w:val="0"/>
                  <w:divBdr>
                    <w:top w:val="none" w:sz="0" w:space="0" w:color="auto"/>
                    <w:left w:val="none" w:sz="0" w:space="0" w:color="auto"/>
                    <w:bottom w:val="none" w:sz="0" w:space="0" w:color="auto"/>
                    <w:right w:val="none" w:sz="0" w:space="0" w:color="auto"/>
                  </w:divBdr>
                  <w:divsChild>
                    <w:div w:id="76437557">
                      <w:marLeft w:val="0"/>
                      <w:marRight w:val="0"/>
                      <w:marTop w:val="0"/>
                      <w:marBottom w:val="0"/>
                      <w:divBdr>
                        <w:top w:val="none" w:sz="0" w:space="0" w:color="auto"/>
                        <w:left w:val="none" w:sz="0" w:space="0" w:color="auto"/>
                        <w:bottom w:val="none" w:sz="0" w:space="0" w:color="auto"/>
                        <w:right w:val="none" w:sz="0" w:space="0" w:color="auto"/>
                      </w:divBdr>
                      <w:divsChild>
                        <w:div w:id="342634940">
                          <w:marLeft w:val="0"/>
                          <w:marRight w:val="0"/>
                          <w:marTop w:val="30"/>
                          <w:marBottom w:val="0"/>
                          <w:divBdr>
                            <w:top w:val="none" w:sz="0" w:space="0" w:color="auto"/>
                            <w:left w:val="none" w:sz="0" w:space="0" w:color="auto"/>
                            <w:bottom w:val="none" w:sz="0" w:space="0" w:color="auto"/>
                            <w:right w:val="none" w:sz="0" w:space="0" w:color="auto"/>
                          </w:divBdr>
                        </w:div>
                        <w:div w:id="11522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0456">
          <w:marLeft w:val="0"/>
          <w:marRight w:val="0"/>
          <w:marTop w:val="0"/>
          <w:marBottom w:val="0"/>
          <w:divBdr>
            <w:top w:val="none" w:sz="0" w:space="0" w:color="auto"/>
            <w:left w:val="none" w:sz="0" w:space="0" w:color="auto"/>
            <w:bottom w:val="none" w:sz="0" w:space="0" w:color="auto"/>
            <w:right w:val="none" w:sz="0" w:space="0" w:color="auto"/>
          </w:divBdr>
          <w:divsChild>
            <w:div w:id="2037343325">
              <w:marLeft w:val="780"/>
              <w:marRight w:val="240"/>
              <w:marTop w:val="180"/>
              <w:marBottom w:val="150"/>
              <w:divBdr>
                <w:top w:val="none" w:sz="0" w:space="0" w:color="auto"/>
                <w:left w:val="none" w:sz="0" w:space="0" w:color="auto"/>
                <w:bottom w:val="none" w:sz="0" w:space="0" w:color="auto"/>
                <w:right w:val="none" w:sz="0" w:space="0" w:color="auto"/>
              </w:divBdr>
              <w:divsChild>
                <w:div w:id="559483888">
                  <w:marLeft w:val="0"/>
                  <w:marRight w:val="0"/>
                  <w:marTop w:val="0"/>
                  <w:marBottom w:val="0"/>
                  <w:divBdr>
                    <w:top w:val="none" w:sz="0" w:space="0" w:color="auto"/>
                    <w:left w:val="none" w:sz="0" w:space="0" w:color="auto"/>
                    <w:bottom w:val="none" w:sz="0" w:space="0" w:color="auto"/>
                    <w:right w:val="none" w:sz="0" w:space="0" w:color="auto"/>
                  </w:divBdr>
                  <w:divsChild>
                    <w:div w:id="205526635">
                      <w:marLeft w:val="0"/>
                      <w:marRight w:val="0"/>
                      <w:marTop w:val="0"/>
                      <w:marBottom w:val="0"/>
                      <w:divBdr>
                        <w:top w:val="none" w:sz="0" w:space="0" w:color="auto"/>
                        <w:left w:val="none" w:sz="0" w:space="0" w:color="auto"/>
                        <w:bottom w:val="none" w:sz="0" w:space="0" w:color="auto"/>
                        <w:right w:val="none" w:sz="0" w:space="0" w:color="auto"/>
                      </w:divBdr>
                      <w:divsChild>
                        <w:div w:id="219176577">
                          <w:marLeft w:val="0"/>
                          <w:marRight w:val="0"/>
                          <w:marTop w:val="0"/>
                          <w:marBottom w:val="0"/>
                          <w:divBdr>
                            <w:top w:val="none" w:sz="0" w:space="0" w:color="auto"/>
                            <w:left w:val="none" w:sz="0" w:space="0" w:color="auto"/>
                            <w:bottom w:val="none" w:sz="0" w:space="0" w:color="auto"/>
                            <w:right w:val="none" w:sz="0" w:space="0" w:color="auto"/>
                          </w:divBdr>
                          <w:divsChild>
                            <w:div w:id="38554166">
                              <w:marLeft w:val="0"/>
                              <w:marRight w:val="0"/>
                              <w:marTop w:val="0"/>
                              <w:marBottom w:val="0"/>
                              <w:divBdr>
                                <w:top w:val="none" w:sz="0" w:space="0" w:color="auto"/>
                                <w:left w:val="none" w:sz="0" w:space="0" w:color="auto"/>
                                <w:bottom w:val="none" w:sz="0" w:space="0" w:color="auto"/>
                                <w:right w:val="none" w:sz="0" w:space="0" w:color="auto"/>
                              </w:divBdr>
                            </w:div>
                            <w:div w:id="177282448">
                              <w:marLeft w:val="0"/>
                              <w:marRight w:val="0"/>
                              <w:marTop w:val="0"/>
                              <w:marBottom w:val="0"/>
                              <w:divBdr>
                                <w:top w:val="none" w:sz="0" w:space="0" w:color="auto"/>
                                <w:left w:val="none" w:sz="0" w:space="0" w:color="auto"/>
                                <w:bottom w:val="none" w:sz="0" w:space="0" w:color="auto"/>
                                <w:right w:val="none" w:sz="0" w:space="0" w:color="auto"/>
                              </w:divBdr>
                            </w:div>
                            <w:div w:id="348143136">
                              <w:marLeft w:val="0"/>
                              <w:marRight w:val="0"/>
                              <w:marTop w:val="0"/>
                              <w:marBottom w:val="0"/>
                              <w:divBdr>
                                <w:top w:val="none" w:sz="0" w:space="0" w:color="auto"/>
                                <w:left w:val="none" w:sz="0" w:space="0" w:color="auto"/>
                                <w:bottom w:val="none" w:sz="0" w:space="0" w:color="auto"/>
                                <w:right w:val="none" w:sz="0" w:space="0" w:color="auto"/>
                              </w:divBdr>
                            </w:div>
                            <w:div w:id="663096030">
                              <w:marLeft w:val="0"/>
                              <w:marRight w:val="0"/>
                              <w:marTop w:val="0"/>
                              <w:marBottom w:val="0"/>
                              <w:divBdr>
                                <w:top w:val="none" w:sz="0" w:space="0" w:color="auto"/>
                                <w:left w:val="none" w:sz="0" w:space="0" w:color="auto"/>
                                <w:bottom w:val="none" w:sz="0" w:space="0" w:color="auto"/>
                                <w:right w:val="none" w:sz="0" w:space="0" w:color="auto"/>
                              </w:divBdr>
                            </w:div>
                            <w:div w:id="676811090">
                              <w:marLeft w:val="0"/>
                              <w:marRight w:val="0"/>
                              <w:marTop w:val="0"/>
                              <w:marBottom w:val="0"/>
                              <w:divBdr>
                                <w:top w:val="none" w:sz="0" w:space="0" w:color="auto"/>
                                <w:left w:val="none" w:sz="0" w:space="0" w:color="auto"/>
                                <w:bottom w:val="none" w:sz="0" w:space="0" w:color="auto"/>
                                <w:right w:val="none" w:sz="0" w:space="0" w:color="auto"/>
                              </w:divBdr>
                            </w:div>
                            <w:div w:id="1495729479">
                              <w:marLeft w:val="0"/>
                              <w:marRight w:val="0"/>
                              <w:marTop w:val="0"/>
                              <w:marBottom w:val="0"/>
                              <w:divBdr>
                                <w:top w:val="none" w:sz="0" w:space="0" w:color="auto"/>
                                <w:left w:val="none" w:sz="0" w:space="0" w:color="auto"/>
                                <w:bottom w:val="none" w:sz="0" w:space="0" w:color="auto"/>
                                <w:right w:val="none" w:sz="0" w:space="0" w:color="auto"/>
                              </w:divBdr>
                            </w:div>
                            <w:div w:id="1669478814">
                              <w:marLeft w:val="0"/>
                              <w:marRight w:val="0"/>
                              <w:marTop w:val="0"/>
                              <w:marBottom w:val="0"/>
                              <w:divBdr>
                                <w:top w:val="none" w:sz="0" w:space="0" w:color="auto"/>
                                <w:left w:val="none" w:sz="0" w:space="0" w:color="auto"/>
                                <w:bottom w:val="none" w:sz="0" w:space="0" w:color="auto"/>
                                <w:right w:val="none" w:sz="0" w:space="0" w:color="auto"/>
                              </w:divBdr>
                            </w:div>
                            <w:div w:id="1829439472">
                              <w:marLeft w:val="0"/>
                              <w:marRight w:val="0"/>
                              <w:marTop w:val="0"/>
                              <w:marBottom w:val="0"/>
                              <w:divBdr>
                                <w:top w:val="none" w:sz="0" w:space="0" w:color="auto"/>
                                <w:left w:val="none" w:sz="0" w:space="0" w:color="auto"/>
                                <w:bottom w:val="none" w:sz="0" w:space="0" w:color="auto"/>
                                <w:right w:val="none" w:sz="0" w:space="0" w:color="auto"/>
                              </w:divBdr>
                            </w:div>
                            <w:div w:id="1838106028">
                              <w:marLeft w:val="0"/>
                              <w:marRight w:val="0"/>
                              <w:marTop w:val="0"/>
                              <w:marBottom w:val="0"/>
                              <w:divBdr>
                                <w:top w:val="none" w:sz="0" w:space="0" w:color="auto"/>
                                <w:left w:val="none" w:sz="0" w:space="0" w:color="auto"/>
                                <w:bottom w:val="none" w:sz="0" w:space="0" w:color="auto"/>
                                <w:right w:val="none" w:sz="0" w:space="0" w:color="auto"/>
                              </w:divBdr>
                            </w:div>
                            <w:div w:id="19947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71205">
      <w:bodyDiv w:val="1"/>
      <w:marLeft w:val="0"/>
      <w:marRight w:val="0"/>
      <w:marTop w:val="0"/>
      <w:marBottom w:val="0"/>
      <w:divBdr>
        <w:top w:val="none" w:sz="0" w:space="0" w:color="auto"/>
        <w:left w:val="none" w:sz="0" w:space="0" w:color="auto"/>
        <w:bottom w:val="none" w:sz="0" w:space="0" w:color="auto"/>
        <w:right w:val="none" w:sz="0" w:space="0" w:color="auto"/>
      </w:divBdr>
      <w:divsChild>
        <w:div w:id="348217194">
          <w:marLeft w:val="0"/>
          <w:marRight w:val="0"/>
          <w:marTop w:val="0"/>
          <w:marBottom w:val="0"/>
          <w:divBdr>
            <w:top w:val="none" w:sz="0" w:space="0" w:color="auto"/>
            <w:left w:val="none" w:sz="0" w:space="0" w:color="auto"/>
            <w:bottom w:val="none" w:sz="0" w:space="0" w:color="auto"/>
            <w:right w:val="none" w:sz="0" w:space="0" w:color="auto"/>
          </w:divBdr>
          <w:divsChild>
            <w:div w:id="704209844">
              <w:marLeft w:val="0"/>
              <w:marRight w:val="0"/>
              <w:marTop w:val="0"/>
              <w:marBottom w:val="0"/>
              <w:divBdr>
                <w:top w:val="none" w:sz="0" w:space="0" w:color="auto"/>
                <w:left w:val="none" w:sz="0" w:space="0" w:color="auto"/>
                <w:bottom w:val="none" w:sz="0" w:space="0" w:color="auto"/>
                <w:right w:val="none" w:sz="0" w:space="0" w:color="auto"/>
              </w:divBdr>
              <w:divsChild>
                <w:div w:id="327294999">
                  <w:marLeft w:val="0"/>
                  <w:marRight w:val="0"/>
                  <w:marTop w:val="0"/>
                  <w:marBottom w:val="0"/>
                  <w:divBdr>
                    <w:top w:val="none" w:sz="0" w:space="0" w:color="auto"/>
                    <w:left w:val="none" w:sz="0" w:space="0" w:color="auto"/>
                    <w:bottom w:val="none" w:sz="0" w:space="0" w:color="auto"/>
                    <w:right w:val="none" w:sz="0" w:space="0" w:color="auto"/>
                  </w:divBdr>
                  <w:divsChild>
                    <w:div w:id="438566926">
                      <w:marLeft w:val="0"/>
                      <w:marRight w:val="0"/>
                      <w:marTop w:val="0"/>
                      <w:marBottom w:val="0"/>
                      <w:divBdr>
                        <w:top w:val="none" w:sz="0" w:space="0" w:color="auto"/>
                        <w:left w:val="none" w:sz="0" w:space="0" w:color="auto"/>
                        <w:bottom w:val="none" w:sz="0" w:space="0" w:color="auto"/>
                        <w:right w:val="none" w:sz="0" w:space="0" w:color="auto"/>
                      </w:divBdr>
                      <w:divsChild>
                        <w:div w:id="470252216">
                          <w:marLeft w:val="0"/>
                          <w:marRight w:val="0"/>
                          <w:marTop w:val="0"/>
                          <w:marBottom w:val="0"/>
                          <w:divBdr>
                            <w:top w:val="none" w:sz="0" w:space="0" w:color="auto"/>
                            <w:left w:val="none" w:sz="0" w:space="0" w:color="auto"/>
                            <w:bottom w:val="none" w:sz="0" w:space="0" w:color="auto"/>
                            <w:right w:val="none" w:sz="0" w:space="0" w:color="auto"/>
                          </w:divBdr>
                          <w:divsChild>
                            <w:div w:id="1178539000">
                              <w:marLeft w:val="30"/>
                              <w:marRight w:val="0"/>
                              <w:marTop w:val="0"/>
                              <w:marBottom w:val="0"/>
                              <w:divBdr>
                                <w:top w:val="none" w:sz="0" w:space="0" w:color="auto"/>
                                <w:left w:val="none" w:sz="0" w:space="0" w:color="auto"/>
                                <w:bottom w:val="none" w:sz="0" w:space="0" w:color="auto"/>
                                <w:right w:val="none" w:sz="0" w:space="0" w:color="auto"/>
                              </w:divBdr>
                              <w:divsChild>
                                <w:div w:id="393085620">
                                  <w:marLeft w:val="0"/>
                                  <w:marRight w:val="0"/>
                                  <w:marTop w:val="0"/>
                                  <w:marBottom w:val="0"/>
                                  <w:divBdr>
                                    <w:top w:val="none" w:sz="0" w:space="0" w:color="auto"/>
                                    <w:left w:val="none" w:sz="0" w:space="0" w:color="auto"/>
                                    <w:bottom w:val="none" w:sz="0" w:space="0" w:color="auto"/>
                                    <w:right w:val="none" w:sz="0" w:space="0" w:color="auto"/>
                                  </w:divBdr>
                                </w:div>
                              </w:divsChild>
                            </w:div>
                            <w:div w:id="1725643197">
                              <w:marLeft w:val="0"/>
                              <w:marRight w:val="0"/>
                              <w:marTop w:val="0"/>
                              <w:marBottom w:val="0"/>
                              <w:divBdr>
                                <w:top w:val="none" w:sz="0" w:space="0" w:color="auto"/>
                                <w:left w:val="none" w:sz="0" w:space="0" w:color="auto"/>
                                <w:bottom w:val="none" w:sz="0" w:space="0" w:color="auto"/>
                                <w:right w:val="none" w:sz="0" w:space="0" w:color="auto"/>
                              </w:divBdr>
                              <w:divsChild>
                                <w:div w:id="1983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7329">
                  <w:marLeft w:val="780"/>
                  <w:marRight w:val="0"/>
                  <w:marTop w:val="0"/>
                  <w:marBottom w:val="0"/>
                  <w:divBdr>
                    <w:top w:val="none" w:sz="0" w:space="0" w:color="auto"/>
                    <w:left w:val="none" w:sz="0" w:space="0" w:color="auto"/>
                    <w:bottom w:val="none" w:sz="0" w:space="0" w:color="auto"/>
                    <w:right w:val="none" w:sz="0" w:space="0" w:color="auto"/>
                  </w:divBdr>
                  <w:divsChild>
                    <w:div w:id="347368972">
                      <w:marLeft w:val="0"/>
                      <w:marRight w:val="0"/>
                      <w:marTop w:val="0"/>
                      <w:marBottom w:val="0"/>
                      <w:divBdr>
                        <w:top w:val="none" w:sz="0" w:space="0" w:color="auto"/>
                        <w:left w:val="none" w:sz="0" w:space="0" w:color="auto"/>
                        <w:bottom w:val="none" w:sz="0" w:space="0" w:color="auto"/>
                        <w:right w:val="none" w:sz="0" w:space="0" w:color="auto"/>
                      </w:divBdr>
                      <w:divsChild>
                        <w:div w:id="355080400">
                          <w:marLeft w:val="0"/>
                          <w:marRight w:val="0"/>
                          <w:marTop w:val="0"/>
                          <w:marBottom w:val="0"/>
                          <w:divBdr>
                            <w:top w:val="none" w:sz="0" w:space="0" w:color="auto"/>
                            <w:left w:val="none" w:sz="0" w:space="0" w:color="auto"/>
                            <w:bottom w:val="none" w:sz="0" w:space="0" w:color="auto"/>
                            <w:right w:val="none" w:sz="0" w:space="0" w:color="auto"/>
                          </w:divBdr>
                        </w:div>
                        <w:div w:id="20773182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41532539">
          <w:marLeft w:val="0"/>
          <w:marRight w:val="0"/>
          <w:marTop w:val="0"/>
          <w:marBottom w:val="0"/>
          <w:divBdr>
            <w:top w:val="none" w:sz="0" w:space="0" w:color="auto"/>
            <w:left w:val="none" w:sz="0" w:space="0" w:color="auto"/>
            <w:bottom w:val="none" w:sz="0" w:space="0" w:color="auto"/>
            <w:right w:val="none" w:sz="0" w:space="0" w:color="auto"/>
          </w:divBdr>
          <w:divsChild>
            <w:div w:id="84420913">
              <w:marLeft w:val="780"/>
              <w:marRight w:val="240"/>
              <w:marTop w:val="180"/>
              <w:marBottom w:val="150"/>
              <w:divBdr>
                <w:top w:val="none" w:sz="0" w:space="0" w:color="auto"/>
                <w:left w:val="none" w:sz="0" w:space="0" w:color="auto"/>
                <w:bottom w:val="none" w:sz="0" w:space="0" w:color="auto"/>
                <w:right w:val="none" w:sz="0" w:space="0" w:color="auto"/>
              </w:divBdr>
              <w:divsChild>
                <w:div w:id="1128090109">
                  <w:marLeft w:val="0"/>
                  <w:marRight w:val="0"/>
                  <w:marTop w:val="0"/>
                  <w:marBottom w:val="0"/>
                  <w:divBdr>
                    <w:top w:val="none" w:sz="0" w:space="0" w:color="auto"/>
                    <w:left w:val="none" w:sz="0" w:space="0" w:color="auto"/>
                    <w:bottom w:val="none" w:sz="0" w:space="0" w:color="auto"/>
                    <w:right w:val="none" w:sz="0" w:space="0" w:color="auto"/>
                  </w:divBdr>
                  <w:divsChild>
                    <w:div w:id="357658256">
                      <w:marLeft w:val="0"/>
                      <w:marRight w:val="0"/>
                      <w:marTop w:val="0"/>
                      <w:marBottom w:val="0"/>
                      <w:divBdr>
                        <w:top w:val="none" w:sz="0" w:space="0" w:color="auto"/>
                        <w:left w:val="none" w:sz="0" w:space="0" w:color="auto"/>
                        <w:bottom w:val="none" w:sz="0" w:space="0" w:color="auto"/>
                        <w:right w:val="none" w:sz="0" w:space="0" w:color="auto"/>
                      </w:divBdr>
                      <w:divsChild>
                        <w:div w:id="996617480">
                          <w:marLeft w:val="0"/>
                          <w:marRight w:val="0"/>
                          <w:marTop w:val="0"/>
                          <w:marBottom w:val="0"/>
                          <w:divBdr>
                            <w:top w:val="none" w:sz="0" w:space="0" w:color="auto"/>
                            <w:left w:val="none" w:sz="0" w:space="0" w:color="auto"/>
                            <w:bottom w:val="none" w:sz="0" w:space="0" w:color="auto"/>
                            <w:right w:val="none" w:sz="0" w:space="0" w:color="auto"/>
                          </w:divBdr>
                          <w:divsChild>
                            <w:div w:id="239098160">
                              <w:marLeft w:val="0"/>
                              <w:marRight w:val="0"/>
                              <w:marTop w:val="0"/>
                              <w:marBottom w:val="0"/>
                              <w:divBdr>
                                <w:top w:val="none" w:sz="0" w:space="0" w:color="auto"/>
                                <w:left w:val="none" w:sz="0" w:space="0" w:color="auto"/>
                                <w:bottom w:val="none" w:sz="0" w:space="0" w:color="auto"/>
                                <w:right w:val="none" w:sz="0" w:space="0" w:color="auto"/>
                              </w:divBdr>
                              <w:divsChild>
                                <w:div w:id="235822777">
                                  <w:marLeft w:val="0"/>
                                  <w:marRight w:val="0"/>
                                  <w:marTop w:val="0"/>
                                  <w:marBottom w:val="0"/>
                                  <w:divBdr>
                                    <w:top w:val="none" w:sz="0" w:space="0" w:color="auto"/>
                                    <w:left w:val="none" w:sz="0" w:space="0" w:color="auto"/>
                                    <w:bottom w:val="none" w:sz="0" w:space="0" w:color="auto"/>
                                    <w:right w:val="none" w:sz="0" w:space="0" w:color="auto"/>
                                  </w:divBdr>
                                </w:div>
                                <w:div w:id="270205138">
                                  <w:marLeft w:val="0"/>
                                  <w:marRight w:val="0"/>
                                  <w:marTop w:val="0"/>
                                  <w:marBottom w:val="0"/>
                                  <w:divBdr>
                                    <w:top w:val="none" w:sz="0" w:space="0" w:color="auto"/>
                                    <w:left w:val="none" w:sz="0" w:space="0" w:color="auto"/>
                                    <w:bottom w:val="none" w:sz="0" w:space="0" w:color="auto"/>
                                    <w:right w:val="none" w:sz="0" w:space="0" w:color="auto"/>
                                  </w:divBdr>
                                </w:div>
                                <w:div w:id="383066556">
                                  <w:marLeft w:val="0"/>
                                  <w:marRight w:val="0"/>
                                  <w:marTop w:val="0"/>
                                  <w:marBottom w:val="0"/>
                                  <w:divBdr>
                                    <w:top w:val="none" w:sz="0" w:space="0" w:color="auto"/>
                                    <w:left w:val="none" w:sz="0" w:space="0" w:color="auto"/>
                                    <w:bottom w:val="none" w:sz="0" w:space="0" w:color="auto"/>
                                    <w:right w:val="none" w:sz="0" w:space="0" w:color="auto"/>
                                  </w:divBdr>
                                </w:div>
                                <w:div w:id="625235064">
                                  <w:marLeft w:val="0"/>
                                  <w:marRight w:val="0"/>
                                  <w:marTop w:val="0"/>
                                  <w:marBottom w:val="0"/>
                                  <w:divBdr>
                                    <w:top w:val="none" w:sz="0" w:space="0" w:color="auto"/>
                                    <w:left w:val="none" w:sz="0" w:space="0" w:color="auto"/>
                                    <w:bottom w:val="none" w:sz="0" w:space="0" w:color="auto"/>
                                    <w:right w:val="none" w:sz="0" w:space="0" w:color="auto"/>
                                  </w:divBdr>
                                </w:div>
                                <w:div w:id="722145900">
                                  <w:marLeft w:val="0"/>
                                  <w:marRight w:val="0"/>
                                  <w:marTop w:val="0"/>
                                  <w:marBottom w:val="0"/>
                                  <w:divBdr>
                                    <w:top w:val="none" w:sz="0" w:space="0" w:color="auto"/>
                                    <w:left w:val="none" w:sz="0" w:space="0" w:color="auto"/>
                                    <w:bottom w:val="none" w:sz="0" w:space="0" w:color="auto"/>
                                    <w:right w:val="none" w:sz="0" w:space="0" w:color="auto"/>
                                  </w:divBdr>
                                </w:div>
                                <w:div w:id="951472121">
                                  <w:marLeft w:val="0"/>
                                  <w:marRight w:val="0"/>
                                  <w:marTop w:val="0"/>
                                  <w:marBottom w:val="0"/>
                                  <w:divBdr>
                                    <w:top w:val="none" w:sz="0" w:space="0" w:color="auto"/>
                                    <w:left w:val="none" w:sz="0" w:space="0" w:color="auto"/>
                                    <w:bottom w:val="none" w:sz="0" w:space="0" w:color="auto"/>
                                    <w:right w:val="none" w:sz="0" w:space="0" w:color="auto"/>
                                  </w:divBdr>
                                </w:div>
                                <w:div w:id="1013454046">
                                  <w:marLeft w:val="0"/>
                                  <w:marRight w:val="0"/>
                                  <w:marTop w:val="0"/>
                                  <w:marBottom w:val="0"/>
                                  <w:divBdr>
                                    <w:top w:val="none" w:sz="0" w:space="0" w:color="auto"/>
                                    <w:left w:val="none" w:sz="0" w:space="0" w:color="auto"/>
                                    <w:bottom w:val="none" w:sz="0" w:space="0" w:color="auto"/>
                                    <w:right w:val="none" w:sz="0" w:space="0" w:color="auto"/>
                                  </w:divBdr>
                                </w:div>
                                <w:div w:id="1481847438">
                                  <w:marLeft w:val="0"/>
                                  <w:marRight w:val="0"/>
                                  <w:marTop w:val="0"/>
                                  <w:marBottom w:val="0"/>
                                  <w:divBdr>
                                    <w:top w:val="none" w:sz="0" w:space="0" w:color="auto"/>
                                    <w:left w:val="none" w:sz="0" w:space="0" w:color="auto"/>
                                    <w:bottom w:val="none" w:sz="0" w:space="0" w:color="auto"/>
                                    <w:right w:val="none" w:sz="0" w:space="0" w:color="auto"/>
                                  </w:divBdr>
                                </w:div>
                                <w:div w:id="1701708790">
                                  <w:marLeft w:val="0"/>
                                  <w:marRight w:val="0"/>
                                  <w:marTop w:val="0"/>
                                  <w:marBottom w:val="0"/>
                                  <w:divBdr>
                                    <w:top w:val="none" w:sz="0" w:space="0" w:color="auto"/>
                                    <w:left w:val="none" w:sz="0" w:space="0" w:color="auto"/>
                                    <w:bottom w:val="none" w:sz="0" w:space="0" w:color="auto"/>
                                    <w:right w:val="none" w:sz="0" w:space="0" w:color="auto"/>
                                  </w:divBdr>
                                </w:div>
                                <w:div w:id="2100521377">
                                  <w:marLeft w:val="0"/>
                                  <w:marRight w:val="0"/>
                                  <w:marTop w:val="0"/>
                                  <w:marBottom w:val="0"/>
                                  <w:divBdr>
                                    <w:top w:val="none" w:sz="0" w:space="0" w:color="auto"/>
                                    <w:left w:val="none" w:sz="0" w:space="0" w:color="auto"/>
                                    <w:bottom w:val="none" w:sz="0" w:space="0" w:color="auto"/>
                                    <w:right w:val="none" w:sz="0" w:space="0" w:color="auto"/>
                                  </w:divBdr>
                                </w:div>
                                <w:div w:id="21110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013077">
      <w:bodyDiv w:val="1"/>
      <w:marLeft w:val="0"/>
      <w:marRight w:val="0"/>
      <w:marTop w:val="0"/>
      <w:marBottom w:val="0"/>
      <w:divBdr>
        <w:top w:val="none" w:sz="0" w:space="0" w:color="auto"/>
        <w:left w:val="none" w:sz="0" w:space="0" w:color="auto"/>
        <w:bottom w:val="none" w:sz="0" w:space="0" w:color="auto"/>
        <w:right w:val="none" w:sz="0" w:space="0" w:color="auto"/>
      </w:divBdr>
      <w:divsChild>
        <w:div w:id="571739067">
          <w:marLeft w:val="0"/>
          <w:marRight w:val="0"/>
          <w:marTop w:val="0"/>
          <w:marBottom w:val="0"/>
          <w:divBdr>
            <w:top w:val="none" w:sz="0" w:space="0" w:color="auto"/>
            <w:left w:val="none" w:sz="0" w:space="0" w:color="auto"/>
            <w:bottom w:val="none" w:sz="0" w:space="0" w:color="auto"/>
            <w:right w:val="none" w:sz="0" w:space="0" w:color="auto"/>
          </w:divBdr>
          <w:divsChild>
            <w:div w:id="31730568">
              <w:marLeft w:val="780"/>
              <w:marRight w:val="240"/>
              <w:marTop w:val="180"/>
              <w:marBottom w:val="150"/>
              <w:divBdr>
                <w:top w:val="none" w:sz="0" w:space="0" w:color="auto"/>
                <w:left w:val="none" w:sz="0" w:space="0" w:color="auto"/>
                <w:bottom w:val="none" w:sz="0" w:space="0" w:color="auto"/>
                <w:right w:val="none" w:sz="0" w:space="0" w:color="auto"/>
              </w:divBdr>
              <w:divsChild>
                <w:div w:id="1613897793">
                  <w:marLeft w:val="0"/>
                  <w:marRight w:val="0"/>
                  <w:marTop w:val="0"/>
                  <w:marBottom w:val="0"/>
                  <w:divBdr>
                    <w:top w:val="none" w:sz="0" w:space="0" w:color="auto"/>
                    <w:left w:val="none" w:sz="0" w:space="0" w:color="auto"/>
                    <w:bottom w:val="none" w:sz="0" w:space="0" w:color="auto"/>
                    <w:right w:val="none" w:sz="0" w:space="0" w:color="auto"/>
                  </w:divBdr>
                  <w:divsChild>
                    <w:div w:id="2052923974">
                      <w:marLeft w:val="0"/>
                      <w:marRight w:val="0"/>
                      <w:marTop w:val="0"/>
                      <w:marBottom w:val="0"/>
                      <w:divBdr>
                        <w:top w:val="none" w:sz="0" w:space="0" w:color="auto"/>
                        <w:left w:val="none" w:sz="0" w:space="0" w:color="auto"/>
                        <w:bottom w:val="none" w:sz="0" w:space="0" w:color="auto"/>
                        <w:right w:val="none" w:sz="0" w:space="0" w:color="auto"/>
                      </w:divBdr>
                      <w:divsChild>
                        <w:div w:id="2010791853">
                          <w:marLeft w:val="0"/>
                          <w:marRight w:val="0"/>
                          <w:marTop w:val="0"/>
                          <w:marBottom w:val="0"/>
                          <w:divBdr>
                            <w:top w:val="none" w:sz="0" w:space="0" w:color="auto"/>
                            <w:left w:val="none" w:sz="0" w:space="0" w:color="auto"/>
                            <w:bottom w:val="none" w:sz="0" w:space="0" w:color="auto"/>
                            <w:right w:val="none" w:sz="0" w:space="0" w:color="auto"/>
                          </w:divBdr>
                          <w:divsChild>
                            <w:div w:id="58024038">
                              <w:marLeft w:val="0"/>
                              <w:marRight w:val="0"/>
                              <w:marTop w:val="0"/>
                              <w:marBottom w:val="0"/>
                              <w:divBdr>
                                <w:top w:val="none" w:sz="0" w:space="0" w:color="auto"/>
                                <w:left w:val="none" w:sz="0" w:space="0" w:color="auto"/>
                                <w:bottom w:val="none" w:sz="0" w:space="0" w:color="auto"/>
                                <w:right w:val="none" w:sz="0" w:space="0" w:color="auto"/>
                              </w:divBdr>
                            </w:div>
                            <w:div w:id="165020165">
                              <w:marLeft w:val="0"/>
                              <w:marRight w:val="0"/>
                              <w:marTop w:val="0"/>
                              <w:marBottom w:val="0"/>
                              <w:divBdr>
                                <w:top w:val="none" w:sz="0" w:space="0" w:color="auto"/>
                                <w:left w:val="none" w:sz="0" w:space="0" w:color="auto"/>
                                <w:bottom w:val="none" w:sz="0" w:space="0" w:color="auto"/>
                                <w:right w:val="none" w:sz="0" w:space="0" w:color="auto"/>
                              </w:divBdr>
                            </w:div>
                            <w:div w:id="519510662">
                              <w:marLeft w:val="0"/>
                              <w:marRight w:val="0"/>
                              <w:marTop w:val="0"/>
                              <w:marBottom w:val="0"/>
                              <w:divBdr>
                                <w:top w:val="none" w:sz="0" w:space="0" w:color="auto"/>
                                <w:left w:val="none" w:sz="0" w:space="0" w:color="auto"/>
                                <w:bottom w:val="none" w:sz="0" w:space="0" w:color="auto"/>
                                <w:right w:val="none" w:sz="0" w:space="0" w:color="auto"/>
                              </w:divBdr>
                            </w:div>
                            <w:div w:id="922957911">
                              <w:marLeft w:val="0"/>
                              <w:marRight w:val="0"/>
                              <w:marTop w:val="0"/>
                              <w:marBottom w:val="0"/>
                              <w:divBdr>
                                <w:top w:val="none" w:sz="0" w:space="0" w:color="auto"/>
                                <w:left w:val="none" w:sz="0" w:space="0" w:color="auto"/>
                                <w:bottom w:val="none" w:sz="0" w:space="0" w:color="auto"/>
                                <w:right w:val="none" w:sz="0" w:space="0" w:color="auto"/>
                              </w:divBdr>
                            </w:div>
                            <w:div w:id="1252856752">
                              <w:marLeft w:val="0"/>
                              <w:marRight w:val="0"/>
                              <w:marTop w:val="0"/>
                              <w:marBottom w:val="0"/>
                              <w:divBdr>
                                <w:top w:val="none" w:sz="0" w:space="0" w:color="auto"/>
                                <w:left w:val="none" w:sz="0" w:space="0" w:color="auto"/>
                                <w:bottom w:val="none" w:sz="0" w:space="0" w:color="auto"/>
                                <w:right w:val="none" w:sz="0" w:space="0" w:color="auto"/>
                              </w:divBdr>
                            </w:div>
                            <w:div w:id="17238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20181">
          <w:marLeft w:val="0"/>
          <w:marRight w:val="0"/>
          <w:marTop w:val="0"/>
          <w:marBottom w:val="0"/>
          <w:divBdr>
            <w:top w:val="none" w:sz="0" w:space="0" w:color="auto"/>
            <w:left w:val="none" w:sz="0" w:space="0" w:color="auto"/>
            <w:bottom w:val="none" w:sz="0" w:space="0" w:color="auto"/>
            <w:right w:val="none" w:sz="0" w:space="0" w:color="auto"/>
          </w:divBdr>
          <w:divsChild>
            <w:div w:id="2143032965">
              <w:marLeft w:val="0"/>
              <w:marRight w:val="0"/>
              <w:marTop w:val="0"/>
              <w:marBottom w:val="0"/>
              <w:divBdr>
                <w:top w:val="none" w:sz="0" w:space="0" w:color="auto"/>
                <w:left w:val="none" w:sz="0" w:space="0" w:color="auto"/>
                <w:bottom w:val="none" w:sz="0" w:space="0" w:color="auto"/>
                <w:right w:val="none" w:sz="0" w:space="0" w:color="auto"/>
              </w:divBdr>
              <w:divsChild>
                <w:div w:id="440534013">
                  <w:marLeft w:val="0"/>
                  <w:marRight w:val="0"/>
                  <w:marTop w:val="0"/>
                  <w:marBottom w:val="0"/>
                  <w:divBdr>
                    <w:top w:val="none" w:sz="0" w:space="0" w:color="auto"/>
                    <w:left w:val="none" w:sz="0" w:space="0" w:color="auto"/>
                    <w:bottom w:val="none" w:sz="0" w:space="0" w:color="auto"/>
                    <w:right w:val="none" w:sz="0" w:space="0" w:color="auto"/>
                  </w:divBdr>
                  <w:divsChild>
                    <w:div w:id="1726686321">
                      <w:marLeft w:val="0"/>
                      <w:marRight w:val="0"/>
                      <w:marTop w:val="0"/>
                      <w:marBottom w:val="0"/>
                      <w:divBdr>
                        <w:top w:val="none" w:sz="0" w:space="0" w:color="auto"/>
                        <w:left w:val="none" w:sz="0" w:space="0" w:color="auto"/>
                        <w:bottom w:val="none" w:sz="0" w:space="0" w:color="auto"/>
                        <w:right w:val="none" w:sz="0" w:space="0" w:color="auto"/>
                      </w:divBdr>
                      <w:divsChild>
                        <w:div w:id="780337872">
                          <w:marLeft w:val="0"/>
                          <w:marRight w:val="0"/>
                          <w:marTop w:val="0"/>
                          <w:marBottom w:val="0"/>
                          <w:divBdr>
                            <w:top w:val="none" w:sz="0" w:space="0" w:color="auto"/>
                            <w:left w:val="none" w:sz="0" w:space="0" w:color="auto"/>
                            <w:bottom w:val="none" w:sz="0" w:space="0" w:color="auto"/>
                            <w:right w:val="none" w:sz="0" w:space="0" w:color="auto"/>
                          </w:divBdr>
                          <w:divsChild>
                            <w:div w:id="955713981">
                              <w:marLeft w:val="30"/>
                              <w:marRight w:val="0"/>
                              <w:marTop w:val="0"/>
                              <w:marBottom w:val="0"/>
                              <w:divBdr>
                                <w:top w:val="none" w:sz="0" w:space="0" w:color="auto"/>
                                <w:left w:val="none" w:sz="0" w:space="0" w:color="auto"/>
                                <w:bottom w:val="none" w:sz="0" w:space="0" w:color="auto"/>
                                <w:right w:val="none" w:sz="0" w:space="0" w:color="auto"/>
                              </w:divBdr>
                              <w:divsChild>
                                <w:div w:id="1227645043">
                                  <w:marLeft w:val="0"/>
                                  <w:marRight w:val="0"/>
                                  <w:marTop w:val="0"/>
                                  <w:marBottom w:val="0"/>
                                  <w:divBdr>
                                    <w:top w:val="none" w:sz="0" w:space="0" w:color="auto"/>
                                    <w:left w:val="none" w:sz="0" w:space="0" w:color="auto"/>
                                    <w:bottom w:val="none" w:sz="0" w:space="0" w:color="auto"/>
                                    <w:right w:val="none" w:sz="0" w:space="0" w:color="auto"/>
                                  </w:divBdr>
                                </w:div>
                              </w:divsChild>
                            </w:div>
                            <w:div w:id="2022195273">
                              <w:marLeft w:val="0"/>
                              <w:marRight w:val="0"/>
                              <w:marTop w:val="0"/>
                              <w:marBottom w:val="0"/>
                              <w:divBdr>
                                <w:top w:val="none" w:sz="0" w:space="0" w:color="auto"/>
                                <w:left w:val="none" w:sz="0" w:space="0" w:color="auto"/>
                                <w:bottom w:val="none" w:sz="0" w:space="0" w:color="auto"/>
                                <w:right w:val="none" w:sz="0" w:space="0" w:color="auto"/>
                              </w:divBdr>
                              <w:divsChild>
                                <w:div w:id="21248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4479">
                  <w:marLeft w:val="780"/>
                  <w:marRight w:val="0"/>
                  <w:marTop w:val="0"/>
                  <w:marBottom w:val="0"/>
                  <w:divBdr>
                    <w:top w:val="none" w:sz="0" w:space="0" w:color="auto"/>
                    <w:left w:val="none" w:sz="0" w:space="0" w:color="auto"/>
                    <w:bottom w:val="none" w:sz="0" w:space="0" w:color="auto"/>
                    <w:right w:val="none" w:sz="0" w:space="0" w:color="auto"/>
                  </w:divBdr>
                  <w:divsChild>
                    <w:div w:id="2091004455">
                      <w:marLeft w:val="0"/>
                      <w:marRight w:val="0"/>
                      <w:marTop w:val="0"/>
                      <w:marBottom w:val="0"/>
                      <w:divBdr>
                        <w:top w:val="none" w:sz="0" w:space="0" w:color="auto"/>
                        <w:left w:val="none" w:sz="0" w:space="0" w:color="auto"/>
                        <w:bottom w:val="none" w:sz="0" w:space="0" w:color="auto"/>
                        <w:right w:val="none" w:sz="0" w:space="0" w:color="auto"/>
                      </w:divBdr>
                      <w:divsChild>
                        <w:div w:id="315763281">
                          <w:marLeft w:val="0"/>
                          <w:marRight w:val="0"/>
                          <w:marTop w:val="30"/>
                          <w:marBottom w:val="0"/>
                          <w:divBdr>
                            <w:top w:val="none" w:sz="0" w:space="0" w:color="auto"/>
                            <w:left w:val="none" w:sz="0" w:space="0" w:color="auto"/>
                            <w:bottom w:val="none" w:sz="0" w:space="0" w:color="auto"/>
                            <w:right w:val="none" w:sz="0" w:space="0" w:color="auto"/>
                          </w:divBdr>
                        </w:div>
                        <w:div w:id="17612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049818">
      <w:bodyDiv w:val="1"/>
      <w:marLeft w:val="0"/>
      <w:marRight w:val="0"/>
      <w:marTop w:val="0"/>
      <w:marBottom w:val="0"/>
      <w:divBdr>
        <w:top w:val="none" w:sz="0" w:space="0" w:color="auto"/>
        <w:left w:val="none" w:sz="0" w:space="0" w:color="auto"/>
        <w:bottom w:val="none" w:sz="0" w:space="0" w:color="auto"/>
        <w:right w:val="none" w:sz="0" w:space="0" w:color="auto"/>
      </w:divBdr>
      <w:divsChild>
        <w:div w:id="117337533">
          <w:marLeft w:val="0"/>
          <w:marRight w:val="0"/>
          <w:marTop w:val="0"/>
          <w:marBottom w:val="0"/>
          <w:divBdr>
            <w:top w:val="none" w:sz="0" w:space="0" w:color="auto"/>
            <w:left w:val="none" w:sz="0" w:space="0" w:color="auto"/>
            <w:bottom w:val="none" w:sz="0" w:space="0" w:color="auto"/>
            <w:right w:val="none" w:sz="0" w:space="0" w:color="auto"/>
          </w:divBdr>
          <w:divsChild>
            <w:div w:id="794366837">
              <w:marLeft w:val="780"/>
              <w:marRight w:val="240"/>
              <w:marTop w:val="180"/>
              <w:marBottom w:val="150"/>
              <w:divBdr>
                <w:top w:val="none" w:sz="0" w:space="0" w:color="auto"/>
                <w:left w:val="none" w:sz="0" w:space="0" w:color="auto"/>
                <w:bottom w:val="none" w:sz="0" w:space="0" w:color="auto"/>
                <w:right w:val="none" w:sz="0" w:space="0" w:color="auto"/>
              </w:divBdr>
              <w:divsChild>
                <w:div w:id="824050563">
                  <w:marLeft w:val="0"/>
                  <w:marRight w:val="0"/>
                  <w:marTop w:val="0"/>
                  <w:marBottom w:val="0"/>
                  <w:divBdr>
                    <w:top w:val="none" w:sz="0" w:space="0" w:color="auto"/>
                    <w:left w:val="none" w:sz="0" w:space="0" w:color="auto"/>
                    <w:bottom w:val="none" w:sz="0" w:space="0" w:color="auto"/>
                    <w:right w:val="none" w:sz="0" w:space="0" w:color="auto"/>
                  </w:divBdr>
                  <w:divsChild>
                    <w:div w:id="295453965">
                      <w:marLeft w:val="0"/>
                      <w:marRight w:val="0"/>
                      <w:marTop w:val="0"/>
                      <w:marBottom w:val="0"/>
                      <w:divBdr>
                        <w:top w:val="none" w:sz="0" w:space="0" w:color="auto"/>
                        <w:left w:val="none" w:sz="0" w:space="0" w:color="auto"/>
                        <w:bottom w:val="none" w:sz="0" w:space="0" w:color="auto"/>
                        <w:right w:val="none" w:sz="0" w:space="0" w:color="auto"/>
                      </w:divBdr>
                      <w:divsChild>
                        <w:div w:id="589777362">
                          <w:marLeft w:val="0"/>
                          <w:marRight w:val="0"/>
                          <w:marTop w:val="0"/>
                          <w:marBottom w:val="0"/>
                          <w:divBdr>
                            <w:top w:val="none" w:sz="0" w:space="0" w:color="auto"/>
                            <w:left w:val="none" w:sz="0" w:space="0" w:color="auto"/>
                            <w:bottom w:val="none" w:sz="0" w:space="0" w:color="auto"/>
                            <w:right w:val="none" w:sz="0" w:space="0" w:color="auto"/>
                          </w:divBdr>
                          <w:divsChild>
                            <w:div w:id="1845435888">
                              <w:marLeft w:val="0"/>
                              <w:marRight w:val="0"/>
                              <w:marTop w:val="0"/>
                              <w:marBottom w:val="0"/>
                              <w:divBdr>
                                <w:top w:val="none" w:sz="0" w:space="0" w:color="auto"/>
                                <w:left w:val="none" w:sz="0" w:space="0" w:color="auto"/>
                                <w:bottom w:val="none" w:sz="0" w:space="0" w:color="auto"/>
                                <w:right w:val="none" w:sz="0" w:space="0" w:color="auto"/>
                              </w:divBdr>
                              <w:divsChild>
                                <w:div w:id="9751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865604">
          <w:marLeft w:val="0"/>
          <w:marRight w:val="0"/>
          <w:marTop w:val="0"/>
          <w:marBottom w:val="0"/>
          <w:divBdr>
            <w:top w:val="none" w:sz="0" w:space="0" w:color="auto"/>
            <w:left w:val="none" w:sz="0" w:space="0" w:color="auto"/>
            <w:bottom w:val="none" w:sz="0" w:space="0" w:color="auto"/>
            <w:right w:val="none" w:sz="0" w:space="0" w:color="auto"/>
          </w:divBdr>
          <w:divsChild>
            <w:div w:id="1962875353">
              <w:marLeft w:val="0"/>
              <w:marRight w:val="0"/>
              <w:marTop w:val="0"/>
              <w:marBottom w:val="0"/>
              <w:divBdr>
                <w:top w:val="none" w:sz="0" w:space="0" w:color="auto"/>
                <w:left w:val="none" w:sz="0" w:space="0" w:color="auto"/>
                <w:bottom w:val="none" w:sz="0" w:space="0" w:color="auto"/>
                <w:right w:val="none" w:sz="0" w:space="0" w:color="auto"/>
              </w:divBdr>
              <w:divsChild>
                <w:div w:id="1714227397">
                  <w:marLeft w:val="780"/>
                  <w:marRight w:val="0"/>
                  <w:marTop w:val="0"/>
                  <w:marBottom w:val="0"/>
                  <w:divBdr>
                    <w:top w:val="none" w:sz="0" w:space="0" w:color="auto"/>
                    <w:left w:val="none" w:sz="0" w:space="0" w:color="auto"/>
                    <w:bottom w:val="none" w:sz="0" w:space="0" w:color="auto"/>
                    <w:right w:val="none" w:sz="0" w:space="0" w:color="auto"/>
                  </w:divBdr>
                  <w:divsChild>
                    <w:div w:id="1558321049">
                      <w:marLeft w:val="0"/>
                      <w:marRight w:val="0"/>
                      <w:marTop w:val="0"/>
                      <w:marBottom w:val="0"/>
                      <w:divBdr>
                        <w:top w:val="none" w:sz="0" w:space="0" w:color="auto"/>
                        <w:left w:val="none" w:sz="0" w:space="0" w:color="auto"/>
                        <w:bottom w:val="none" w:sz="0" w:space="0" w:color="auto"/>
                        <w:right w:val="none" w:sz="0" w:space="0" w:color="auto"/>
                      </w:divBdr>
                      <w:divsChild>
                        <w:div w:id="434978502">
                          <w:marLeft w:val="0"/>
                          <w:marRight w:val="0"/>
                          <w:marTop w:val="30"/>
                          <w:marBottom w:val="0"/>
                          <w:divBdr>
                            <w:top w:val="none" w:sz="0" w:space="0" w:color="auto"/>
                            <w:left w:val="none" w:sz="0" w:space="0" w:color="auto"/>
                            <w:bottom w:val="none" w:sz="0" w:space="0" w:color="auto"/>
                            <w:right w:val="none" w:sz="0" w:space="0" w:color="auto"/>
                          </w:divBdr>
                        </w:div>
                        <w:div w:id="18171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565281">
      <w:bodyDiv w:val="1"/>
      <w:marLeft w:val="0"/>
      <w:marRight w:val="0"/>
      <w:marTop w:val="0"/>
      <w:marBottom w:val="0"/>
      <w:divBdr>
        <w:top w:val="none" w:sz="0" w:space="0" w:color="auto"/>
        <w:left w:val="none" w:sz="0" w:space="0" w:color="auto"/>
        <w:bottom w:val="none" w:sz="0" w:space="0" w:color="auto"/>
        <w:right w:val="none" w:sz="0" w:space="0" w:color="auto"/>
      </w:divBdr>
      <w:divsChild>
        <w:div w:id="172183251">
          <w:marLeft w:val="0"/>
          <w:marRight w:val="0"/>
          <w:marTop w:val="0"/>
          <w:marBottom w:val="0"/>
          <w:divBdr>
            <w:top w:val="none" w:sz="0" w:space="0" w:color="auto"/>
            <w:left w:val="none" w:sz="0" w:space="0" w:color="auto"/>
            <w:bottom w:val="none" w:sz="0" w:space="0" w:color="auto"/>
            <w:right w:val="none" w:sz="0" w:space="0" w:color="auto"/>
          </w:divBdr>
          <w:divsChild>
            <w:div w:id="124390194">
              <w:marLeft w:val="780"/>
              <w:marRight w:val="240"/>
              <w:marTop w:val="180"/>
              <w:marBottom w:val="150"/>
              <w:divBdr>
                <w:top w:val="none" w:sz="0" w:space="0" w:color="auto"/>
                <w:left w:val="none" w:sz="0" w:space="0" w:color="auto"/>
                <w:bottom w:val="none" w:sz="0" w:space="0" w:color="auto"/>
                <w:right w:val="none" w:sz="0" w:space="0" w:color="auto"/>
              </w:divBdr>
              <w:divsChild>
                <w:div w:id="754785399">
                  <w:marLeft w:val="0"/>
                  <w:marRight w:val="0"/>
                  <w:marTop w:val="0"/>
                  <w:marBottom w:val="0"/>
                  <w:divBdr>
                    <w:top w:val="none" w:sz="0" w:space="0" w:color="auto"/>
                    <w:left w:val="none" w:sz="0" w:space="0" w:color="auto"/>
                    <w:bottom w:val="none" w:sz="0" w:space="0" w:color="auto"/>
                    <w:right w:val="none" w:sz="0" w:space="0" w:color="auto"/>
                  </w:divBdr>
                  <w:divsChild>
                    <w:div w:id="322781730">
                      <w:marLeft w:val="0"/>
                      <w:marRight w:val="0"/>
                      <w:marTop w:val="0"/>
                      <w:marBottom w:val="0"/>
                      <w:divBdr>
                        <w:top w:val="none" w:sz="0" w:space="0" w:color="auto"/>
                        <w:left w:val="none" w:sz="0" w:space="0" w:color="auto"/>
                        <w:bottom w:val="none" w:sz="0" w:space="0" w:color="auto"/>
                        <w:right w:val="none" w:sz="0" w:space="0" w:color="auto"/>
                      </w:divBdr>
                      <w:divsChild>
                        <w:div w:id="2722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0971">
          <w:marLeft w:val="0"/>
          <w:marRight w:val="0"/>
          <w:marTop w:val="0"/>
          <w:marBottom w:val="0"/>
          <w:divBdr>
            <w:top w:val="none" w:sz="0" w:space="0" w:color="auto"/>
            <w:left w:val="none" w:sz="0" w:space="0" w:color="auto"/>
            <w:bottom w:val="none" w:sz="0" w:space="0" w:color="auto"/>
            <w:right w:val="none" w:sz="0" w:space="0" w:color="auto"/>
          </w:divBdr>
          <w:divsChild>
            <w:div w:id="1792093736">
              <w:marLeft w:val="0"/>
              <w:marRight w:val="0"/>
              <w:marTop w:val="0"/>
              <w:marBottom w:val="0"/>
              <w:divBdr>
                <w:top w:val="none" w:sz="0" w:space="0" w:color="auto"/>
                <w:left w:val="none" w:sz="0" w:space="0" w:color="auto"/>
                <w:bottom w:val="none" w:sz="0" w:space="0" w:color="auto"/>
                <w:right w:val="none" w:sz="0" w:space="0" w:color="auto"/>
              </w:divBdr>
              <w:divsChild>
                <w:div w:id="1291207631">
                  <w:marLeft w:val="0"/>
                  <w:marRight w:val="0"/>
                  <w:marTop w:val="0"/>
                  <w:marBottom w:val="0"/>
                  <w:divBdr>
                    <w:top w:val="none" w:sz="0" w:space="0" w:color="auto"/>
                    <w:left w:val="none" w:sz="0" w:space="0" w:color="auto"/>
                    <w:bottom w:val="none" w:sz="0" w:space="0" w:color="auto"/>
                    <w:right w:val="none" w:sz="0" w:space="0" w:color="auto"/>
                  </w:divBdr>
                  <w:divsChild>
                    <w:div w:id="1638604167">
                      <w:marLeft w:val="0"/>
                      <w:marRight w:val="0"/>
                      <w:marTop w:val="0"/>
                      <w:marBottom w:val="0"/>
                      <w:divBdr>
                        <w:top w:val="none" w:sz="0" w:space="0" w:color="auto"/>
                        <w:left w:val="none" w:sz="0" w:space="0" w:color="auto"/>
                        <w:bottom w:val="none" w:sz="0" w:space="0" w:color="auto"/>
                        <w:right w:val="none" w:sz="0" w:space="0" w:color="auto"/>
                      </w:divBdr>
                      <w:divsChild>
                        <w:div w:id="974069621">
                          <w:marLeft w:val="0"/>
                          <w:marRight w:val="0"/>
                          <w:marTop w:val="0"/>
                          <w:marBottom w:val="0"/>
                          <w:divBdr>
                            <w:top w:val="none" w:sz="0" w:space="0" w:color="auto"/>
                            <w:left w:val="none" w:sz="0" w:space="0" w:color="auto"/>
                            <w:bottom w:val="none" w:sz="0" w:space="0" w:color="auto"/>
                            <w:right w:val="none" w:sz="0" w:space="0" w:color="auto"/>
                          </w:divBdr>
                          <w:divsChild>
                            <w:div w:id="157428387">
                              <w:marLeft w:val="0"/>
                              <w:marRight w:val="0"/>
                              <w:marTop w:val="0"/>
                              <w:marBottom w:val="0"/>
                              <w:divBdr>
                                <w:top w:val="none" w:sz="0" w:space="0" w:color="auto"/>
                                <w:left w:val="none" w:sz="0" w:space="0" w:color="auto"/>
                                <w:bottom w:val="none" w:sz="0" w:space="0" w:color="auto"/>
                                <w:right w:val="none" w:sz="0" w:space="0" w:color="auto"/>
                              </w:divBdr>
                              <w:divsChild>
                                <w:div w:id="132675592">
                                  <w:marLeft w:val="0"/>
                                  <w:marRight w:val="0"/>
                                  <w:marTop w:val="0"/>
                                  <w:marBottom w:val="0"/>
                                  <w:divBdr>
                                    <w:top w:val="none" w:sz="0" w:space="0" w:color="auto"/>
                                    <w:left w:val="none" w:sz="0" w:space="0" w:color="auto"/>
                                    <w:bottom w:val="none" w:sz="0" w:space="0" w:color="auto"/>
                                    <w:right w:val="none" w:sz="0" w:space="0" w:color="auto"/>
                                  </w:divBdr>
                                </w:div>
                              </w:divsChild>
                            </w:div>
                            <w:div w:id="444737987">
                              <w:marLeft w:val="30"/>
                              <w:marRight w:val="0"/>
                              <w:marTop w:val="0"/>
                              <w:marBottom w:val="0"/>
                              <w:divBdr>
                                <w:top w:val="none" w:sz="0" w:space="0" w:color="auto"/>
                                <w:left w:val="none" w:sz="0" w:space="0" w:color="auto"/>
                                <w:bottom w:val="none" w:sz="0" w:space="0" w:color="auto"/>
                                <w:right w:val="none" w:sz="0" w:space="0" w:color="auto"/>
                              </w:divBdr>
                              <w:divsChild>
                                <w:div w:id="10671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316">
                  <w:marLeft w:val="780"/>
                  <w:marRight w:val="0"/>
                  <w:marTop w:val="0"/>
                  <w:marBottom w:val="0"/>
                  <w:divBdr>
                    <w:top w:val="none" w:sz="0" w:space="0" w:color="auto"/>
                    <w:left w:val="none" w:sz="0" w:space="0" w:color="auto"/>
                    <w:bottom w:val="none" w:sz="0" w:space="0" w:color="auto"/>
                    <w:right w:val="none" w:sz="0" w:space="0" w:color="auto"/>
                  </w:divBdr>
                  <w:divsChild>
                    <w:div w:id="763377313">
                      <w:marLeft w:val="0"/>
                      <w:marRight w:val="0"/>
                      <w:marTop w:val="0"/>
                      <w:marBottom w:val="0"/>
                      <w:divBdr>
                        <w:top w:val="none" w:sz="0" w:space="0" w:color="auto"/>
                        <w:left w:val="none" w:sz="0" w:space="0" w:color="auto"/>
                        <w:bottom w:val="none" w:sz="0" w:space="0" w:color="auto"/>
                        <w:right w:val="none" w:sz="0" w:space="0" w:color="auto"/>
                      </w:divBdr>
                      <w:divsChild>
                        <w:div w:id="25253872">
                          <w:marLeft w:val="0"/>
                          <w:marRight w:val="0"/>
                          <w:marTop w:val="30"/>
                          <w:marBottom w:val="0"/>
                          <w:divBdr>
                            <w:top w:val="none" w:sz="0" w:space="0" w:color="auto"/>
                            <w:left w:val="none" w:sz="0" w:space="0" w:color="auto"/>
                            <w:bottom w:val="none" w:sz="0" w:space="0" w:color="auto"/>
                            <w:right w:val="none" w:sz="0" w:space="0" w:color="auto"/>
                          </w:divBdr>
                        </w:div>
                        <w:div w:id="18495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132">
      <w:bodyDiv w:val="1"/>
      <w:marLeft w:val="0"/>
      <w:marRight w:val="0"/>
      <w:marTop w:val="0"/>
      <w:marBottom w:val="0"/>
      <w:divBdr>
        <w:top w:val="none" w:sz="0" w:space="0" w:color="auto"/>
        <w:left w:val="none" w:sz="0" w:space="0" w:color="auto"/>
        <w:bottom w:val="none" w:sz="0" w:space="0" w:color="auto"/>
        <w:right w:val="none" w:sz="0" w:space="0" w:color="auto"/>
      </w:divBdr>
      <w:divsChild>
        <w:div w:id="70734117">
          <w:marLeft w:val="0"/>
          <w:marRight w:val="0"/>
          <w:marTop w:val="0"/>
          <w:marBottom w:val="0"/>
          <w:divBdr>
            <w:top w:val="none" w:sz="0" w:space="0" w:color="auto"/>
            <w:left w:val="none" w:sz="0" w:space="0" w:color="auto"/>
            <w:bottom w:val="none" w:sz="0" w:space="0" w:color="auto"/>
            <w:right w:val="none" w:sz="0" w:space="0" w:color="auto"/>
          </w:divBdr>
          <w:divsChild>
            <w:div w:id="236668659">
              <w:marLeft w:val="780"/>
              <w:marRight w:val="240"/>
              <w:marTop w:val="180"/>
              <w:marBottom w:val="150"/>
              <w:divBdr>
                <w:top w:val="none" w:sz="0" w:space="0" w:color="auto"/>
                <w:left w:val="none" w:sz="0" w:space="0" w:color="auto"/>
                <w:bottom w:val="none" w:sz="0" w:space="0" w:color="auto"/>
                <w:right w:val="none" w:sz="0" w:space="0" w:color="auto"/>
              </w:divBdr>
              <w:divsChild>
                <w:div w:id="1606577283">
                  <w:marLeft w:val="0"/>
                  <w:marRight w:val="0"/>
                  <w:marTop w:val="0"/>
                  <w:marBottom w:val="0"/>
                  <w:divBdr>
                    <w:top w:val="none" w:sz="0" w:space="0" w:color="auto"/>
                    <w:left w:val="none" w:sz="0" w:space="0" w:color="auto"/>
                    <w:bottom w:val="none" w:sz="0" w:space="0" w:color="auto"/>
                    <w:right w:val="none" w:sz="0" w:space="0" w:color="auto"/>
                  </w:divBdr>
                  <w:divsChild>
                    <w:div w:id="1263496149">
                      <w:marLeft w:val="0"/>
                      <w:marRight w:val="0"/>
                      <w:marTop w:val="0"/>
                      <w:marBottom w:val="0"/>
                      <w:divBdr>
                        <w:top w:val="none" w:sz="0" w:space="0" w:color="auto"/>
                        <w:left w:val="none" w:sz="0" w:space="0" w:color="auto"/>
                        <w:bottom w:val="none" w:sz="0" w:space="0" w:color="auto"/>
                        <w:right w:val="none" w:sz="0" w:space="0" w:color="auto"/>
                      </w:divBdr>
                      <w:divsChild>
                        <w:div w:id="1581255346">
                          <w:marLeft w:val="0"/>
                          <w:marRight w:val="0"/>
                          <w:marTop w:val="0"/>
                          <w:marBottom w:val="0"/>
                          <w:divBdr>
                            <w:top w:val="none" w:sz="0" w:space="0" w:color="auto"/>
                            <w:left w:val="none" w:sz="0" w:space="0" w:color="auto"/>
                            <w:bottom w:val="none" w:sz="0" w:space="0" w:color="auto"/>
                            <w:right w:val="none" w:sz="0" w:space="0" w:color="auto"/>
                          </w:divBdr>
                          <w:divsChild>
                            <w:div w:id="1778598979">
                              <w:marLeft w:val="0"/>
                              <w:marRight w:val="0"/>
                              <w:marTop w:val="0"/>
                              <w:marBottom w:val="0"/>
                              <w:divBdr>
                                <w:top w:val="none" w:sz="0" w:space="0" w:color="auto"/>
                                <w:left w:val="none" w:sz="0" w:space="0" w:color="auto"/>
                                <w:bottom w:val="none" w:sz="0" w:space="0" w:color="auto"/>
                                <w:right w:val="none" w:sz="0" w:space="0" w:color="auto"/>
                              </w:divBdr>
                              <w:divsChild>
                                <w:div w:id="12855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6455">
          <w:marLeft w:val="0"/>
          <w:marRight w:val="0"/>
          <w:marTop w:val="0"/>
          <w:marBottom w:val="0"/>
          <w:divBdr>
            <w:top w:val="none" w:sz="0" w:space="0" w:color="auto"/>
            <w:left w:val="none" w:sz="0" w:space="0" w:color="auto"/>
            <w:bottom w:val="none" w:sz="0" w:space="0" w:color="auto"/>
            <w:right w:val="none" w:sz="0" w:space="0" w:color="auto"/>
          </w:divBdr>
          <w:divsChild>
            <w:div w:id="611716488">
              <w:marLeft w:val="0"/>
              <w:marRight w:val="0"/>
              <w:marTop w:val="0"/>
              <w:marBottom w:val="0"/>
              <w:divBdr>
                <w:top w:val="none" w:sz="0" w:space="0" w:color="auto"/>
                <w:left w:val="none" w:sz="0" w:space="0" w:color="auto"/>
                <w:bottom w:val="none" w:sz="0" w:space="0" w:color="auto"/>
                <w:right w:val="none" w:sz="0" w:space="0" w:color="auto"/>
              </w:divBdr>
              <w:divsChild>
                <w:div w:id="1725324678">
                  <w:marLeft w:val="780"/>
                  <w:marRight w:val="0"/>
                  <w:marTop w:val="0"/>
                  <w:marBottom w:val="0"/>
                  <w:divBdr>
                    <w:top w:val="none" w:sz="0" w:space="0" w:color="auto"/>
                    <w:left w:val="none" w:sz="0" w:space="0" w:color="auto"/>
                    <w:bottom w:val="none" w:sz="0" w:space="0" w:color="auto"/>
                    <w:right w:val="none" w:sz="0" w:space="0" w:color="auto"/>
                  </w:divBdr>
                  <w:divsChild>
                    <w:div w:id="88816934">
                      <w:marLeft w:val="0"/>
                      <w:marRight w:val="0"/>
                      <w:marTop w:val="0"/>
                      <w:marBottom w:val="0"/>
                      <w:divBdr>
                        <w:top w:val="none" w:sz="0" w:space="0" w:color="auto"/>
                        <w:left w:val="none" w:sz="0" w:space="0" w:color="auto"/>
                        <w:bottom w:val="none" w:sz="0" w:space="0" w:color="auto"/>
                        <w:right w:val="none" w:sz="0" w:space="0" w:color="auto"/>
                      </w:divBdr>
                      <w:divsChild>
                        <w:div w:id="677200861">
                          <w:marLeft w:val="0"/>
                          <w:marRight w:val="0"/>
                          <w:marTop w:val="30"/>
                          <w:marBottom w:val="0"/>
                          <w:divBdr>
                            <w:top w:val="none" w:sz="0" w:space="0" w:color="auto"/>
                            <w:left w:val="none" w:sz="0" w:space="0" w:color="auto"/>
                            <w:bottom w:val="none" w:sz="0" w:space="0" w:color="auto"/>
                            <w:right w:val="none" w:sz="0" w:space="0" w:color="auto"/>
                          </w:divBdr>
                        </w:div>
                        <w:div w:id="10200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6896">
                  <w:marLeft w:val="0"/>
                  <w:marRight w:val="0"/>
                  <w:marTop w:val="0"/>
                  <w:marBottom w:val="0"/>
                  <w:divBdr>
                    <w:top w:val="none" w:sz="0" w:space="0" w:color="auto"/>
                    <w:left w:val="none" w:sz="0" w:space="0" w:color="auto"/>
                    <w:bottom w:val="none" w:sz="0" w:space="0" w:color="auto"/>
                    <w:right w:val="none" w:sz="0" w:space="0" w:color="auto"/>
                  </w:divBdr>
                  <w:divsChild>
                    <w:div w:id="1478834456">
                      <w:marLeft w:val="0"/>
                      <w:marRight w:val="0"/>
                      <w:marTop w:val="0"/>
                      <w:marBottom w:val="0"/>
                      <w:divBdr>
                        <w:top w:val="none" w:sz="0" w:space="0" w:color="auto"/>
                        <w:left w:val="none" w:sz="0" w:space="0" w:color="auto"/>
                        <w:bottom w:val="none" w:sz="0" w:space="0" w:color="auto"/>
                        <w:right w:val="none" w:sz="0" w:space="0" w:color="auto"/>
                      </w:divBdr>
                      <w:divsChild>
                        <w:div w:id="462238556">
                          <w:marLeft w:val="0"/>
                          <w:marRight w:val="0"/>
                          <w:marTop w:val="0"/>
                          <w:marBottom w:val="0"/>
                          <w:divBdr>
                            <w:top w:val="none" w:sz="0" w:space="0" w:color="auto"/>
                            <w:left w:val="none" w:sz="0" w:space="0" w:color="auto"/>
                            <w:bottom w:val="none" w:sz="0" w:space="0" w:color="auto"/>
                            <w:right w:val="none" w:sz="0" w:space="0" w:color="auto"/>
                          </w:divBdr>
                          <w:divsChild>
                            <w:div w:id="376514178">
                              <w:marLeft w:val="0"/>
                              <w:marRight w:val="0"/>
                              <w:marTop w:val="0"/>
                              <w:marBottom w:val="0"/>
                              <w:divBdr>
                                <w:top w:val="none" w:sz="0" w:space="0" w:color="auto"/>
                                <w:left w:val="none" w:sz="0" w:space="0" w:color="auto"/>
                                <w:bottom w:val="none" w:sz="0" w:space="0" w:color="auto"/>
                                <w:right w:val="none" w:sz="0" w:space="0" w:color="auto"/>
                              </w:divBdr>
                              <w:divsChild>
                                <w:div w:id="1866090745">
                                  <w:marLeft w:val="0"/>
                                  <w:marRight w:val="0"/>
                                  <w:marTop w:val="0"/>
                                  <w:marBottom w:val="0"/>
                                  <w:divBdr>
                                    <w:top w:val="none" w:sz="0" w:space="0" w:color="auto"/>
                                    <w:left w:val="none" w:sz="0" w:space="0" w:color="auto"/>
                                    <w:bottom w:val="none" w:sz="0" w:space="0" w:color="auto"/>
                                    <w:right w:val="none" w:sz="0" w:space="0" w:color="auto"/>
                                  </w:divBdr>
                                </w:div>
                              </w:divsChild>
                            </w:div>
                            <w:div w:id="714084837">
                              <w:marLeft w:val="30"/>
                              <w:marRight w:val="0"/>
                              <w:marTop w:val="0"/>
                              <w:marBottom w:val="0"/>
                              <w:divBdr>
                                <w:top w:val="none" w:sz="0" w:space="0" w:color="auto"/>
                                <w:left w:val="none" w:sz="0" w:space="0" w:color="auto"/>
                                <w:bottom w:val="none" w:sz="0" w:space="0" w:color="auto"/>
                                <w:right w:val="none" w:sz="0" w:space="0" w:color="auto"/>
                              </w:divBdr>
                              <w:divsChild>
                                <w:div w:id="13749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1076">
      <w:bodyDiv w:val="1"/>
      <w:marLeft w:val="0"/>
      <w:marRight w:val="0"/>
      <w:marTop w:val="0"/>
      <w:marBottom w:val="0"/>
      <w:divBdr>
        <w:top w:val="none" w:sz="0" w:space="0" w:color="auto"/>
        <w:left w:val="none" w:sz="0" w:space="0" w:color="auto"/>
        <w:bottom w:val="none" w:sz="0" w:space="0" w:color="auto"/>
        <w:right w:val="none" w:sz="0" w:space="0" w:color="auto"/>
      </w:divBdr>
      <w:divsChild>
        <w:div w:id="1156799649">
          <w:marLeft w:val="0"/>
          <w:marRight w:val="0"/>
          <w:marTop w:val="0"/>
          <w:marBottom w:val="0"/>
          <w:divBdr>
            <w:top w:val="none" w:sz="0" w:space="0" w:color="auto"/>
            <w:left w:val="none" w:sz="0" w:space="0" w:color="auto"/>
            <w:bottom w:val="none" w:sz="0" w:space="0" w:color="auto"/>
            <w:right w:val="none" w:sz="0" w:space="0" w:color="auto"/>
          </w:divBdr>
          <w:divsChild>
            <w:div w:id="1603756784">
              <w:marLeft w:val="0"/>
              <w:marRight w:val="0"/>
              <w:marTop w:val="0"/>
              <w:marBottom w:val="0"/>
              <w:divBdr>
                <w:top w:val="none" w:sz="0" w:space="0" w:color="auto"/>
                <w:left w:val="none" w:sz="0" w:space="0" w:color="auto"/>
                <w:bottom w:val="none" w:sz="0" w:space="0" w:color="auto"/>
                <w:right w:val="none" w:sz="0" w:space="0" w:color="auto"/>
              </w:divBdr>
              <w:divsChild>
                <w:div w:id="302010366">
                  <w:marLeft w:val="0"/>
                  <w:marRight w:val="0"/>
                  <w:marTop w:val="0"/>
                  <w:marBottom w:val="45"/>
                  <w:divBdr>
                    <w:top w:val="none" w:sz="0" w:space="0" w:color="auto"/>
                    <w:left w:val="none" w:sz="0" w:space="0" w:color="auto"/>
                    <w:bottom w:val="none" w:sz="0" w:space="0" w:color="auto"/>
                    <w:right w:val="none" w:sz="0" w:space="0" w:color="auto"/>
                  </w:divBdr>
                  <w:divsChild>
                    <w:div w:id="784422421">
                      <w:marLeft w:val="0"/>
                      <w:marRight w:val="0"/>
                      <w:marTop w:val="0"/>
                      <w:marBottom w:val="0"/>
                      <w:divBdr>
                        <w:top w:val="none" w:sz="0" w:space="0" w:color="auto"/>
                        <w:left w:val="none" w:sz="0" w:space="0" w:color="auto"/>
                        <w:bottom w:val="none" w:sz="0" w:space="0" w:color="auto"/>
                        <w:right w:val="none" w:sz="0" w:space="0" w:color="auto"/>
                      </w:divBdr>
                      <w:divsChild>
                        <w:div w:id="307056713">
                          <w:marLeft w:val="0"/>
                          <w:marRight w:val="0"/>
                          <w:marTop w:val="0"/>
                          <w:marBottom w:val="0"/>
                          <w:divBdr>
                            <w:top w:val="none" w:sz="0" w:space="0" w:color="auto"/>
                            <w:left w:val="none" w:sz="0" w:space="0" w:color="auto"/>
                            <w:bottom w:val="none" w:sz="0" w:space="0" w:color="auto"/>
                            <w:right w:val="none" w:sz="0" w:space="0" w:color="auto"/>
                          </w:divBdr>
                          <w:divsChild>
                            <w:div w:id="235289698">
                              <w:marLeft w:val="30"/>
                              <w:marRight w:val="0"/>
                              <w:marTop w:val="0"/>
                              <w:marBottom w:val="0"/>
                              <w:divBdr>
                                <w:top w:val="none" w:sz="0" w:space="0" w:color="auto"/>
                                <w:left w:val="none" w:sz="0" w:space="0" w:color="auto"/>
                                <w:bottom w:val="none" w:sz="0" w:space="0" w:color="auto"/>
                                <w:right w:val="none" w:sz="0" w:space="0" w:color="auto"/>
                              </w:divBdr>
                              <w:divsChild>
                                <w:div w:id="414939241">
                                  <w:marLeft w:val="0"/>
                                  <w:marRight w:val="0"/>
                                  <w:marTop w:val="0"/>
                                  <w:marBottom w:val="0"/>
                                  <w:divBdr>
                                    <w:top w:val="none" w:sz="0" w:space="0" w:color="auto"/>
                                    <w:left w:val="none" w:sz="0" w:space="0" w:color="auto"/>
                                    <w:bottom w:val="none" w:sz="0" w:space="0" w:color="auto"/>
                                    <w:right w:val="none" w:sz="0" w:space="0" w:color="auto"/>
                                  </w:divBdr>
                                </w:div>
                              </w:divsChild>
                            </w:div>
                            <w:div w:id="1815175636">
                              <w:marLeft w:val="0"/>
                              <w:marRight w:val="0"/>
                              <w:marTop w:val="0"/>
                              <w:marBottom w:val="0"/>
                              <w:divBdr>
                                <w:top w:val="none" w:sz="0" w:space="0" w:color="auto"/>
                                <w:left w:val="none" w:sz="0" w:space="0" w:color="auto"/>
                                <w:bottom w:val="none" w:sz="0" w:space="0" w:color="auto"/>
                                <w:right w:val="none" w:sz="0" w:space="0" w:color="auto"/>
                              </w:divBdr>
                              <w:divsChild>
                                <w:div w:id="2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26162">
                  <w:marLeft w:val="780"/>
                  <w:marRight w:val="0"/>
                  <w:marTop w:val="0"/>
                  <w:marBottom w:val="0"/>
                  <w:divBdr>
                    <w:top w:val="none" w:sz="0" w:space="0" w:color="auto"/>
                    <w:left w:val="none" w:sz="0" w:space="0" w:color="auto"/>
                    <w:bottom w:val="none" w:sz="0" w:space="0" w:color="auto"/>
                    <w:right w:val="none" w:sz="0" w:space="0" w:color="auto"/>
                  </w:divBdr>
                  <w:divsChild>
                    <w:div w:id="167598529">
                      <w:marLeft w:val="0"/>
                      <w:marRight w:val="0"/>
                      <w:marTop w:val="0"/>
                      <w:marBottom w:val="0"/>
                      <w:divBdr>
                        <w:top w:val="none" w:sz="0" w:space="0" w:color="auto"/>
                        <w:left w:val="none" w:sz="0" w:space="0" w:color="auto"/>
                        <w:bottom w:val="none" w:sz="0" w:space="0" w:color="auto"/>
                        <w:right w:val="none" w:sz="0" w:space="0" w:color="auto"/>
                      </w:divBdr>
                      <w:divsChild>
                        <w:div w:id="433593701">
                          <w:marLeft w:val="0"/>
                          <w:marRight w:val="0"/>
                          <w:marTop w:val="0"/>
                          <w:marBottom w:val="0"/>
                          <w:divBdr>
                            <w:top w:val="none" w:sz="0" w:space="0" w:color="auto"/>
                            <w:left w:val="none" w:sz="0" w:space="0" w:color="auto"/>
                            <w:bottom w:val="none" w:sz="0" w:space="0" w:color="auto"/>
                            <w:right w:val="none" w:sz="0" w:space="0" w:color="auto"/>
                          </w:divBdr>
                        </w:div>
                        <w:div w:id="7875474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46507492">
          <w:marLeft w:val="0"/>
          <w:marRight w:val="0"/>
          <w:marTop w:val="0"/>
          <w:marBottom w:val="0"/>
          <w:divBdr>
            <w:top w:val="none" w:sz="0" w:space="0" w:color="auto"/>
            <w:left w:val="none" w:sz="0" w:space="0" w:color="auto"/>
            <w:bottom w:val="none" w:sz="0" w:space="0" w:color="auto"/>
            <w:right w:val="none" w:sz="0" w:space="0" w:color="auto"/>
          </w:divBdr>
          <w:divsChild>
            <w:div w:id="773018689">
              <w:marLeft w:val="780"/>
              <w:marRight w:val="240"/>
              <w:marTop w:val="180"/>
              <w:marBottom w:val="150"/>
              <w:divBdr>
                <w:top w:val="none" w:sz="0" w:space="0" w:color="auto"/>
                <w:left w:val="none" w:sz="0" w:space="0" w:color="auto"/>
                <w:bottom w:val="none" w:sz="0" w:space="0" w:color="auto"/>
                <w:right w:val="none" w:sz="0" w:space="0" w:color="auto"/>
              </w:divBdr>
              <w:divsChild>
                <w:div w:id="1021474609">
                  <w:marLeft w:val="0"/>
                  <w:marRight w:val="0"/>
                  <w:marTop w:val="0"/>
                  <w:marBottom w:val="0"/>
                  <w:divBdr>
                    <w:top w:val="none" w:sz="0" w:space="0" w:color="auto"/>
                    <w:left w:val="none" w:sz="0" w:space="0" w:color="auto"/>
                    <w:bottom w:val="none" w:sz="0" w:space="0" w:color="auto"/>
                    <w:right w:val="none" w:sz="0" w:space="0" w:color="auto"/>
                  </w:divBdr>
                  <w:divsChild>
                    <w:div w:id="1940483254">
                      <w:marLeft w:val="0"/>
                      <w:marRight w:val="0"/>
                      <w:marTop w:val="0"/>
                      <w:marBottom w:val="0"/>
                      <w:divBdr>
                        <w:top w:val="none" w:sz="0" w:space="0" w:color="auto"/>
                        <w:left w:val="none" w:sz="0" w:space="0" w:color="auto"/>
                        <w:bottom w:val="none" w:sz="0" w:space="0" w:color="auto"/>
                        <w:right w:val="none" w:sz="0" w:space="0" w:color="auto"/>
                      </w:divBdr>
                      <w:divsChild>
                        <w:div w:id="255096503">
                          <w:marLeft w:val="0"/>
                          <w:marRight w:val="0"/>
                          <w:marTop w:val="0"/>
                          <w:marBottom w:val="0"/>
                          <w:divBdr>
                            <w:top w:val="none" w:sz="0" w:space="0" w:color="auto"/>
                            <w:left w:val="none" w:sz="0" w:space="0" w:color="auto"/>
                            <w:bottom w:val="none" w:sz="0" w:space="0" w:color="auto"/>
                            <w:right w:val="none" w:sz="0" w:space="0" w:color="auto"/>
                          </w:divBdr>
                          <w:divsChild>
                            <w:div w:id="1459298183">
                              <w:marLeft w:val="0"/>
                              <w:marRight w:val="0"/>
                              <w:marTop w:val="0"/>
                              <w:marBottom w:val="0"/>
                              <w:divBdr>
                                <w:top w:val="none" w:sz="0" w:space="0" w:color="auto"/>
                                <w:left w:val="none" w:sz="0" w:space="0" w:color="auto"/>
                                <w:bottom w:val="none" w:sz="0" w:space="0" w:color="auto"/>
                                <w:right w:val="none" w:sz="0" w:space="0" w:color="auto"/>
                              </w:divBdr>
                              <w:divsChild>
                                <w:div w:id="1920402121">
                                  <w:marLeft w:val="0"/>
                                  <w:marRight w:val="0"/>
                                  <w:marTop w:val="0"/>
                                  <w:marBottom w:val="0"/>
                                  <w:divBdr>
                                    <w:top w:val="none" w:sz="0" w:space="0" w:color="auto"/>
                                    <w:left w:val="none" w:sz="0" w:space="0" w:color="auto"/>
                                    <w:bottom w:val="none" w:sz="0" w:space="0" w:color="auto"/>
                                    <w:right w:val="none" w:sz="0" w:space="0" w:color="auto"/>
                                  </w:divBdr>
                                  <w:divsChild>
                                    <w:div w:id="342634507">
                                      <w:marLeft w:val="0"/>
                                      <w:marRight w:val="0"/>
                                      <w:marTop w:val="0"/>
                                      <w:marBottom w:val="0"/>
                                      <w:divBdr>
                                        <w:top w:val="none" w:sz="0" w:space="0" w:color="auto"/>
                                        <w:left w:val="none" w:sz="0" w:space="0" w:color="auto"/>
                                        <w:bottom w:val="none" w:sz="0" w:space="0" w:color="auto"/>
                                        <w:right w:val="none" w:sz="0" w:space="0" w:color="auto"/>
                                      </w:divBdr>
                                    </w:div>
                                    <w:div w:id="665474158">
                                      <w:marLeft w:val="0"/>
                                      <w:marRight w:val="0"/>
                                      <w:marTop w:val="0"/>
                                      <w:marBottom w:val="0"/>
                                      <w:divBdr>
                                        <w:top w:val="none" w:sz="0" w:space="0" w:color="auto"/>
                                        <w:left w:val="none" w:sz="0" w:space="0" w:color="auto"/>
                                        <w:bottom w:val="none" w:sz="0" w:space="0" w:color="auto"/>
                                        <w:right w:val="none" w:sz="0" w:space="0" w:color="auto"/>
                                      </w:divBdr>
                                    </w:div>
                                    <w:div w:id="805586280">
                                      <w:marLeft w:val="0"/>
                                      <w:marRight w:val="0"/>
                                      <w:marTop w:val="0"/>
                                      <w:marBottom w:val="0"/>
                                      <w:divBdr>
                                        <w:top w:val="none" w:sz="0" w:space="0" w:color="auto"/>
                                        <w:left w:val="none" w:sz="0" w:space="0" w:color="auto"/>
                                        <w:bottom w:val="none" w:sz="0" w:space="0" w:color="auto"/>
                                        <w:right w:val="none" w:sz="0" w:space="0" w:color="auto"/>
                                      </w:divBdr>
                                    </w:div>
                                    <w:div w:id="892277303">
                                      <w:marLeft w:val="0"/>
                                      <w:marRight w:val="0"/>
                                      <w:marTop w:val="0"/>
                                      <w:marBottom w:val="0"/>
                                      <w:divBdr>
                                        <w:top w:val="none" w:sz="0" w:space="0" w:color="auto"/>
                                        <w:left w:val="none" w:sz="0" w:space="0" w:color="auto"/>
                                        <w:bottom w:val="none" w:sz="0" w:space="0" w:color="auto"/>
                                        <w:right w:val="none" w:sz="0" w:space="0" w:color="auto"/>
                                      </w:divBdr>
                                    </w:div>
                                    <w:div w:id="1097822652">
                                      <w:marLeft w:val="0"/>
                                      <w:marRight w:val="0"/>
                                      <w:marTop w:val="0"/>
                                      <w:marBottom w:val="0"/>
                                      <w:divBdr>
                                        <w:top w:val="none" w:sz="0" w:space="0" w:color="auto"/>
                                        <w:left w:val="none" w:sz="0" w:space="0" w:color="auto"/>
                                        <w:bottom w:val="none" w:sz="0" w:space="0" w:color="auto"/>
                                        <w:right w:val="none" w:sz="0" w:space="0" w:color="auto"/>
                                      </w:divBdr>
                                    </w:div>
                                    <w:div w:id="17077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7052">
      <w:bodyDiv w:val="1"/>
      <w:marLeft w:val="0"/>
      <w:marRight w:val="0"/>
      <w:marTop w:val="0"/>
      <w:marBottom w:val="0"/>
      <w:divBdr>
        <w:top w:val="none" w:sz="0" w:space="0" w:color="auto"/>
        <w:left w:val="none" w:sz="0" w:space="0" w:color="auto"/>
        <w:bottom w:val="none" w:sz="0" w:space="0" w:color="auto"/>
        <w:right w:val="none" w:sz="0" w:space="0" w:color="auto"/>
      </w:divBdr>
      <w:divsChild>
        <w:div w:id="112943281">
          <w:marLeft w:val="0"/>
          <w:marRight w:val="0"/>
          <w:marTop w:val="0"/>
          <w:marBottom w:val="0"/>
          <w:divBdr>
            <w:top w:val="none" w:sz="0" w:space="0" w:color="auto"/>
            <w:left w:val="none" w:sz="0" w:space="0" w:color="auto"/>
            <w:bottom w:val="none" w:sz="0" w:space="0" w:color="auto"/>
            <w:right w:val="none" w:sz="0" w:space="0" w:color="auto"/>
          </w:divBdr>
          <w:divsChild>
            <w:div w:id="1386371996">
              <w:marLeft w:val="0"/>
              <w:marRight w:val="0"/>
              <w:marTop w:val="0"/>
              <w:marBottom w:val="0"/>
              <w:divBdr>
                <w:top w:val="none" w:sz="0" w:space="0" w:color="auto"/>
                <w:left w:val="none" w:sz="0" w:space="0" w:color="auto"/>
                <w:bottom w:val="none" w:sz="0" w:space="0" w:color="auto"/>
                <w:right w:val="none" w:sz="0" w:space="0" w:color="auto"/>
              </w:divBdr>
              <w:divsChild>
                <w:div w:id="1742407175">
                  <w:marLeft w:val="0"/>
                  <w:marRight w:val="0"/>
                  <w:marTop w:val="0"/>
                  <w:marBottom w:val="45"/>
                  <w:divBdr>
                    <w:top w:val="none" w:sz="0" w:space="0" w:color="auto"/>
                    <w:left w:val="none" w:sz="0" w:space="0" w:color="auto"/>
                    <w:bottom w:val="none" w:sz="0" w:space="0" w:color="auto"/>
                    <w:right w:val="none" w:sz="0" w:space="0" w:color="auto"/>
                  </w:divBdr>
                  <w:divsChild>
                    <w:div w:id="1278637994">
                      <w:marLeft w:val="0"/>
                      <w:marRight w:val="0"/>
                      <w:marTop w:val="0"/>
                      <w:marBottom w:val="0"/>
                      <w:divBdr>
                        <w:top w:val="none" w:sz="0" w:space="0" w:color="auto"/>
                        <w:left w:val="none" w:sz="0" w:space="0" w:color="auto"/>
                        <w:bottom w:val="none" w:sz="0" w:space="0" w:color="auto"/>
                        <w:right w:val="none" w:sz="0" w:space="0" w:color="auto"/>
                      </w:divBdr>
                      <w:divsChild>
                        <w:div w:id="560990314">
                          <w:marLeft w:val="0"/>
                          <w:marRight w:val="0"/>
                          <w:marTop w:val="0"/>
                          <w:marBottom w:val="0"/>
                          <w:divBdr>
                            <w:top w:val="none" w:sz="0" w:space="0" w:color="auto"/>
                            <w:left w:val="none" w:sz="0" w:space="0" w:color="auto"/>
                            <w:bottom w:val="none" w:sz="0" w:space="0" w:color="auto"/>
                            <w:right w:val="none" w:sz="0" w:space="0" w:color="auto"/>
                          </w:divBdr>
                          <w:divsChild>
                            <w:div w:id="191500423">
                              <w:marLeft w:val="30"/>
                              <w:marRight w:val="0"/>
                              <w:marTop w:val="0"/>
                              <w:marBottom w:val="0"/>
                              <w:divBdr>
                                <w:top w:val="none" w:sz="0" w:space="0" w:color="auto"/>
                                <w:left w:val="none" w:sz="0" w:space="0" w:color="auto"/>
                                <w:bottom w:val="none" w:sz="0" w:space="0" w:color="auto"/>
                                <w:right w:val="none" w:sz="0" w:space="0" w:color="auto"/>
                              </w:divBdr>
                              <w:divsChild>
                                <w:div w:id="243496068">
                                  <w:marLeft w:val="0"/>
                                  <w:marRight w:val="0"/>
                                  <w:marTop w:val="0"/>
                                  <w:marBottom w:val="0"/>
                                  <w:divBdr>
                                    <w:top w:val="none" w:sz="0" w:space="0" w:color="auto"/>
                                    <w:left w:val="none" w:sz="0" w:space="0" w:color="auto"/>
                                    <w:bottom w:val="none" w:sz="0" w:space="0" w:color="auto"/>
                                    <w:right w:val="none" w:sz="0" w:space="0" w:color="auto"/>
                                  </w:divBdr>
                                </w:div>
                              </w:divsChild>
                            </w:div>
                            <w:div w:id="850334421">
                              <w:marLeft w:val="0"/>
                              <w:marRight w:val="0"/>
                              <w:marTop w:val="0"/>
                              <w:marBottom w:val="0"/>
                              <w:divBdr>
                                <w:top w:val="none" w:sz="0" w:space="0" w:color="auto"/>
                                <w:left w:val="none" w:sz="0" w:space="0" w:color="auto"/>
                                <w:bottom w:val="none" w:sz="0" w:space="0" w:color="auto"/>
                                <w:right w:val="none" w:sz="0" w:space="0" w:color="auto"/>
                              </w:divBdr>
                              <w:divsChild>
                                <w:div w:id="13239267">
                                  <w:marLeft w:val="0"/>
                                  <w:marRight w:val="0"/>
                                  <w:marTop w:val="0"/>
                                  <w:marBottom w:val="0"/>
                                  <w:divBdr>
                                    <w:top w:val="none" w:sz="0" w:space="0" w:color="auto"/>
                                    <w:left w:val="none" w:sz="0" w:space="0" w:color="auto"/>
                                    <w:bottom w:val="none" w:sz="0" w:space="0" w:color="auto"/>
                                    <w:right w:val="none" w:sz="0" w:space="0" w:color="auto"/>
                                  </w:divBdr>
                                </w:div>
                                <w:div w:id="6049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7642">
                  <w:marLeft w:val="780"/>
                  <w:marRight w:val="0"/>
                  <w:marTop w:val="0"/>
                  <w:marBottom w:val="0"/>
                  <w:divBdr>
                    <w:top w:val="none" w:sz="0" w:space="0" w:color="auto"/>
                    <w:left w:val="none" w:sz="0" w:space="0" w:color="auto"/>
                    <w:bottom w:val="none" w:sz="0" w:space="0" w:color="auto"/>
                    <w:right w:val="none" w:sz="0" w:space="0" w:color="auto"/>
                  </w:divBdr>
                  <w:divsChild>
                    <w:div w:id="2059813255">
                      <w:marLeft w:val="0"/>
                      <w:marRight w:val="0"/>
                      <w:marTop w:val="0"/>
                      <w:marBottom w:val="0"/>
                      <w:divBdr>
                        <w:top w:val="none" w:sz="0" w:space="0" w:color="auto"/>
                        <w:left w:val="none" w:sz="0" w:space="0" w:color="auto"/>
                        <w:bottom w:val="none" w:sz="0" w:space="0" w:color="auto"/>
                        <w:right w:val="none" w:sz="0" w:space="0" w:color="auto"/>
                      </w:divBdr>
                      <w:divsChild>
                        <w:div w:id="1034118578">
                          <w:marLeft w:val="0"/>
                          <w:marRight w:val="0"/>
                          <w:marTop w:val="0"/>
                          <w:marBottom w:val="0"/>
                          <w:divBdr>
                            <w:top w:val="none" w:sz="0" w:space="0" w:color="auto"/>
                            <w:left w:val="none" w:sz="0" w:space="0" w:color="auto"/>
                            <w:bottom w:val="none" w:sz="0" w:space="0" w:color="auto"/>
                            <w:right w:val="none" w:sz="0" w:space="0" w:color="auto"/>
                          </w:divBdr>
                        </w:div>
                        <w:div w:id="21172833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18751158">
          <w:marLeft w:val="0"/>
          <w:marRight w:val="0"/>
          <w:marTop w:val="0"/>
          <w:marBottom w:val="0"/>
          <w:divBdr>
            <w:top w:val="none" w:sz="0" w:space="0" w:color="auto"/>
            <w:left w:val="none" w:sz="0" w:space="0" w:color="auto"/>
            <w:bottom w:val="none" w:sz="0" w:space="0" w:color="auto"/>
            <w:right w:val="none" w:sz="0" w:space="0" w:color="auto"/>
          </w:divBdr>
          <w:divsChild>
            <w:div w:id="1454247415">
              <w:marLeft w:val="780"/>
              <w:marRight w:val="240"/>
              <w:marTop w:val="180"/>
              <w:marBottom w:val="150"/>
              <w:divBdr>
                <w:top w:val="none" w:sz="0" w:space="0" w:color="auto"/>
                <w:left w:val="none" w:sz="0" w:space="0" w:color="auto"/>
                <w:bottom w:val="none" w:sz="0" w:space="0" w:color="auto"/>
                <w:right w:val="none" w:sz="0" w:space="0" w:color="auto"/>
              </w:divBdr>
              <w:divsChild>
                <w:div w:id="687098420">
                  <w:marLeft w:val="0"/>
                  <w:marRight w:val="0"/>
                  <w:marTop w:val="0"/>
                  <w:marBottom w:val="0"/>
                  <w:divBdr>
                    <w:top w:val="none" w:sz="0" w:space="0" w:color="auto"/>
                    <w:left w:val="none" w:sz="0" w:space="0" w:color="auto"/>
                    <w:bottom w:val="none" w:sz="0" w:space="0" w:color="auto"/>
                    <w:right w:val="none" w:sz="0" w:space="0" w:color="auto"/>
                  </w:divBdr>
                  <w:divsChild>
                    <w:div w:id="1082065638">
                      <w:marLeft w:val="0"/>
                      <w:marRight w:val="0"/>
                      <w:marTop w:val="0"/>
                      <w:marBottom w:val="0"/>
                      <w:divBdr>
                        <w:top w:val="none" w:sz="0" w:space="0" w:color="auto"/>
                        <w:left w:val="none" w:sz="0" w:space="0" w:color="auto"/>
                        <w:bottom w:val="none" w:sz="0" w:space="0" w:color="auto"/>
                        <w:right w:val="none" w:sz="0" w:space="0" w:color="auto"/>
                      </w:divBdr>
                      <w:divsChild>
                        <w:div w:id="857620780">
                          <w:marLeft w:val="0"/>
                          <w:marRight w:val="0"/>
                          <w:marTop w:val="0"/>
                          <w:marBottom w:val="0"/>
                          <w:divBdr>
                            <w:top w:val="none" w:sz="0" w:space="0" w:color="auto"/>
                            <w:left w:val="none" w:sz="0" w:space="0" w:color="auto"/>
                            <w:bottom w:val="none" w:sz="0" w:space="0" w:color="auto"/>
                            <w:right w:val="none" w:sz="0" w:space="0" w:color="auto"/>
                          </w:divBdr>
                          <w:divsChild>
                            <w:div w:id="545262884">
                              <w:marLeft w:val="0"/>
                              <w:marRight w:val="0"/>
                              <w:marTop w:val="0"/>
                              <w:marBottom w:val="0"/>
                              <w:divBdr>
                                <w:top w:val="none" w:sz="0" w:space="0" w:color="auto"/>
                                <w:left w:val="none" w:sz="0" w:space="0" w:color="auto"/>
                                <w:bottom w:val="none" w:sz="0" w:space="0" w:color="auto"/>
                                <w:right w:val="none" w:sz="0" w:space="0" w:color="auto"/>
                              </w:divBdr>
                              <w:divsChild>
                                <w:div w:id="1274633190">
                                  <w:marLeft w:val="0"/>
                                  <w:marRight w:val="0"/>
                                  <w:marTop w:val="0"/>
                                  <w:marBottom w:val="0"/>
                                  <w:divBdr>
                                    <w:top w:val="none" w:sz="0" w:space="0" w:color="auto"/>
                                    <w:left w:val="none" w:sz="0" w:space="0" w:color="auto"/>
                                    <w:bottom w:val="none" w:sz="0" w:space="0" w:color="auto"/>
                                    <w:right w:val="none" w:sz="0" w:space="0" w:color="auto"/>
                                  </w:divBdr>
                                  <w:divsChild>
                                    <w:div w:id="1562137578">
                                      <w:marLeft w:val="0"/>
                                      <w:marRight w:val="0"/>
                                      <w:marTop w:val="0"/>
                                      <w:marBottom w:val="0"/>
                                      <w:divBdr>
                                        <w:top w:val="none" w:sz="0" w:space="0" w:color="auto"/>
                                        <w:left w:val="none" w:sz="0" w:space="0" w:color="auto"/>
                                        <w:bottom w:val="none" w:sz="0" w:space="0" w:color="auto"/>
                                        <w:right w:val="none" w:sz="0" w:space="0" w:color="auto"/>
                                      </w:divBdr>
                                      <w:divsChild>
                                        <w:div w:id="1166019223">
                                          <w:marLeft w:val="0"/>
                                          <w:marRight w:val="0"/>
                                          <w:marTop w:val="0"/>
                                          <w:marBottom w:val="0"/>
                                          <w:divBdr>
                                            <w:top w:val="none" w:sz="0" w:space="0" w:color="auto"/>
                                            <w:left w:val="none" w:sz="0" w:space="0" w:color="auto"/>
                                            <w:bottom w:val="none" w:sz="0" w:space="0" w:color="auto"/>
                                            <w:right w:val="none" w:sz="0" w:space="0" w:color="auto"/>
                                          </w:divBdr>
                                          <w:divsChild>
                                            <w:div w:id="802962424">
                                              <w:marLeft w:val="0"/>
                                              <w:marRight w:val="0"/>
                                              <w:marTop w:val="0"/>
                                              <w:marBottom w:val="0"/>
                                              <w:divBdr>
                                                <w:top w:val="none" w:sz="0" w:space="0" w:color="auto"/>
                                                <w:left w:val="none" w:sz="0" w:space="0" w:color="auto"/>
                                                <w:bottom w:val="none" w:sz="0" w:space="0" w:color="auto"/>
                                                <w:right w:val="none" w:sz="0" w:space="0" w:color="auto"/>
                                              </w:divBdr>
                                              <w:divsChild>
                                                <w:div w:id="4463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8214">
      <w:bodyDiv w:val="1"/>
      <w:marLeft w:val="0"/>
      <w:marRight w:val="0"/>
      <w:marTop w:val="0"/>
      <w:marBottom w:val="0"/>
      <w:divBdr>
        <w:top w:val="none" w:sz="0" w:space="0" w:color="auto"/>
        <w:left w:val="none" w:sz="0" w:space="0" w:color="auto"/>
        <w:bottom w:val="none" w:sz="0" w:space="0" w:color="auto"/>
        <w:right w:val="none" w:sz="0" w:space="0" w:color="auto"/>
      </w:divBdr>
      <w:divsChild>
        <w:div w:id="38556619">
          <w:marLeft w:val="0"/>
          <w:marRight w:val="0"/>
          <w:marTop w:val="0"/>
          <w:marBottom w:val="0"/>
          <w:divBdr>
            <w:top w:val="none" w:sz="0" w:space="0" w:color="auto"/>
            <w:left w:val="none" w:sz="0" w:space="0" w:color="auto"/>
            <w:bottom w:val="none" w:sz="0" w:space="0" w:color="auto"/>
            <w:right w:val="none" w:sz="0" w:space="0" w:color="auto"/>
          </w:divBdr>
          <w:divsChild>
            <w:div w:id="960038709">
              <w:marLeft w:val="780"/>
              <w:marRight w:val="240"/>
              <w:marTop w:val="180"/>
              <w:marBottom w:val="150"/>
              <w:divBdr>
                <w:top w:val="none" w:sz="0" w:space="0" w:color="auto"/>
                <w:left w:val="none" w:sz="0" w:space="0" w:color="auto"/>
                <w:bottom w:val="none" w:sz="0" w:space="0" w:color="auto"/>
                <w:right w:val="none" w:sz="0" w:space="0" w:color="auto"/>
              </w:divBdr>
              <w:divsChild>
                <w:div w:id="1470322519">
                  <w:marLeft w:val="0"/>
                  <w:marRight w:val="0"/>
                  <w:marTop w:val="0"/>
                  <w:marBottom w:val="0"/>
                  <w:divBdr>
                    <w:top w:val="none" w:sz="0" w:space="0" w:color="auto"/>
                    <w:left w:val="none" w:sz="0" w:space="0" w:color="auto"/>
                    <w:bottom w:val="none" w:sz="0" w:space="0" w:color="auto"/>
                    <w:right w:val="none" w:sz="0" w:space="0" w:color="auto"/>
                  </w:divBdr>
                  <w:divsChild>
                    <w:div w:id="2008904020">
                      <w:marLeft w:val="0"/>
                      <w:marRight w:val="0"/>
                      <w:marTop w:val="0"/>
                      <w:marBottom w:val="0"/>
                      <w:divBdr>
                        <w:top w:val="none" w:sz="0" w:space="0" w:color="auto"/>
                        <w:left w:val="none" w:sz="0" w:space="0" w:color="auto"/>
                        <w:bottom w:val="none" w:sz="0" w:space="0" w:color="auto"/>
                        <w:right w:val="none" w:sz="0" w:space="0" w:color="auto"/>
                      </w:divBdr>
                      <w:divsChild>
                        <w:div w:id="847713304">
                          <w:marLeft w:val="0"/>
                          <w:marRight w:val="0"/>
                          <w:marTop w:val="0"/>
                          <w:marBottom w:val="0"/>
                          <w:divBdr>
                            <w:top w:val="none" w:sz="0" w:space="0" w:color="auto"/>
                            <w:left w:val="none" w:sz="0" w:space="0" w:color="auto"/>
                            <w:bottom w:val="none" w:sz="0" w:space="0" w:color="auto"/>
                            <w:right w:val="none" w:sz="0" w:space="0" w:color="auto"/>
                          </w:divBdr>
                          <w:divsChild>
                            <w:div w:id="1764959629">
                              <w:marLeft w:val="0"/>
                              <w:marRight w:val="0"/>
                              <w:marTop w:val="0"/>
                              <w:marBottom w:val="0"/>
                              <w:divBdr>
                                <w:top w:val="none" w:sz="0" w:space="0" w:color="auto"/>
                                <w:left w:val="none" w:sz="0" w:space="0" w:color="auto"/>
                                <w:bottom w:val="none" w:sz="0" w:space="0" w:color="auto"/>
                                <w:right w:val="none" w:sz="0" w:space="0" w:color="auto"/>
                              </w:divBdr>
                              <w:divsChild>
                                <w:div w:id="1003045645">
                                  <w:marLeft w:val="0"/>
                                  <w:marRight w:val="0"/>
                                  <w:marTop w:val="0"/>
                                  <w:marBottom w:val="0"/>
                                  <w:divBdr>
                                    <w:top w:val="none" w:sz="0" w:space="0" w:color="auto"/>
                                    <w:left w:val="none" w:sz="0" w:space="0" w:color="auto"/>
                                    <w:bottom w:val="none" w:sz="0" w:space="0" w:color="auto"/>
                                    <w:right w:val="none" w:sz="0" w:space="0" w:color="auto"/>
                                  </w:divBdr>
                                  <w:divsChild>
                                    <w:div w:id="126751038">
                                      <w:marLeft w:val="0"/>
                                      <w:marRight w:val="0"/>
                                      <w:marTop w:val="0"/>
                                      <w:marBottom w:val="0"/>
                                      <w:divBdr>
                                        <w:top w:val="none" w:sz="0" w:space="0" w:color="auto"/>
                                        <w:left w:val="none" w:sz="0" w:space="0" w:color="auto"/>
                                        <w:bottom w:val="none" w:sz="0" w:space="0" w:color="auto"/>
                                        <w:right w:val="none" w:sz="0" w:space="0" w:color="auto"/>
                                      </w:divBdr>
                                    </w:div>
                                    <w:div w:id="947543468">
                                      <w:marLeft w:val="0"/>
                                      <w:marRight w:val="0"/>
                                      <w:marTop w:val="0"/>
                                      <w:marBottom w:val="0"/>
                                      <w:divBdr>
                                        <w:top w:val="none" w:sz="0" w:space="0" w:color="auto"/>
                                        <w:left w:val="none" w:sz="0" w:space="0" w:color="auto"/>
                                        <w:bottom w:val="none" w:sz="0" w:space="0" w:color="auto"/>
                                        <w:right w:val="none" w:sz="0" w:space="0" w:color="auto"/>
                                      </w:divBdr>
                                    </w:div>
                                    <w:div w:id="1022169804">
                                      <w:marLeft w:val="0"/>
                                      <w:marRight w:val="0"/>
                                      <w:marTop w:val="0"/>
                                      <w:marBottom w:val="0"/>
                                      <w:divBdr>
                                        <w:top w:val="none" w:sz="0" w:space="0" w:color="auto"/>
                                        <w:left w:val="none" w:sz="0" w:space="0" w:color="auto"/>
                                        <w:bottom w:val="none" w:sz="0" w:space="0" w:color="auto"/>
                                        <w:right w:val="none" w:sz="0" w:space="0" w:color="auto"/>
                                      </w:divBdr>
                                    </w:div>
                                    <w:div w:id="1148520142">
                                      <w:marLeft w:val="0"/>
                                      <w:marRight w:val="0"/>
                                      <w:marTop w:val="0"/>
                                      <w:marBottom w:val="0"/>
                                      <w:divBdr>
                                        <w:top w:val="none" w:sz="0" w:space="0" w:color="auto"/>
                                        <w:left w:val="none" w:sz="0" w:space="0" w:color="auto"/>
                                        <w:bottom w:val="none" w:sz="0" w:space="0" w:color="auto"/>
                                        <w:right w:val="none" w:sz="0" w:space="0" w:color="auto"/>
                                      </w:divBdr>
                                    </w:div>
                                    <w:div w:id="1216697968">
                                      <w:marLeft w:val="0"/>
                                      <w:marRight w:val="0"/>
                                      <w:marTop w:val="0"/>
                                      <w:marBottom w:val="0"/>
                                      <w:divBdr>
                                        <w:top w:val="none" w:sz="0" w:space="0" w:color="auto"/>
                                        <w:left w:val="none" w:sz="0" w:space="0" w:color="auto"/>
                                        <w:bottom w:val="none" w:sz="0" w:space="0" w:color="auto"/>
                                        <w:right w:val="none" w:sz="0" w:space="0" w:color="auto"/>
                                      </w:divBdr>
                                    </w:div>
                                    <w:div w:id="19436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564191">
          <w:marLeft w:val="0"/>
          <w:marRight w:val="0"/>
          <w:marTop w:val="0"/>
          <w:marBottom w:val="0"/>
          <w:divBdr>
            <w:top w:val="none" w:sz="0" w:space="0" w:color="auto"/>
            <w:left w:val="none" w:sz="0" w:space="0" w:color="auto"/>
            <w:bottom w:val="none" w:sz="0" w:space="0" w:color="auto"/>
            <w:right w:val="none" w:sz="0" w:space="0" w:color="auto"/>
          </w:divBdr>
          <w:divsChild>
            <w:div w:id="1207765979">
              <w:marLeft w:val="0"/>
              <w:marRight w:val="0"/>
              <w:marTop w:val="0"/>
              <w:marBottom w:val="0"/>
              <w:divBdr>
                <w:top w:val="none" w:sz="0" w:space="0" w:color="auto"/>
                <w:left w:val="none" w:sz="0" w:space="0" w:color="auto"/>
                <w:bottom w:val="none" w:sz="0" w:space="0" w:color="auto"/>
                <w:right w:val="none" w:sz="0" w:space="0" w:color="auto"/>
              </w:divBdr>
              <w:divsChild>
                <w:div w:id="874972844">
                  <w:marLeft w:val="780"/>
                  <w:marRight w:val="0"/>
                  <w:marTop w:val="0"/>
                  <w:marBottom w:val="0"/>
                  <w:divBdr>
                    <w:top w:val="none" w:sz="0" w:space="0" w:color="auto"/>
                    <w:left w:val="none" w:sz="0" w:space="0" w:color="auto"/>
                    <w:bottom w:val="none" w:sz="0" w:space="0" w:color="auto"/>
                    <w:right w:val="none" w:sz="0" w:space="0" w:color="auto"/>
                  </w:divBdr>
                  <w:divsChild>
                    <w:div w:id="933897397">
                      <w:marLeft w:val="0"/>
                      <w:marRight w:val="0"/>
                      <w:marTop w:val="0"/>
                      <w:marBottom w:val="0"/>
                      <w:divBdr>
                        <w:top w:val="none" w:sz="0" w:space="0" w:color="auto"/>
                        <w:left w:val="none" w:sz="0" w:space="0" w:color="auto"/>
                        <w:bottom w:val="none" w:sz="0" w:space="0" w:color="auto"/>
                        <w:right w:val="none" w:sz="0" w:space="0" w:color="auto"/>
                      </w:divBdr>
                      <w:divsChild>
                        <w:div w:id="1335765598">
                          <w:marLeft w:val="0"/>
                          <w:marRight w:val="0"/>
                          <w:marTop w:val="0"/>
                          <w:marBottom w:val="0"/>
                          <w:divBdr>
                            <w:top w:val="none" w:sz="0" w:space="0" w:color="auto"/>
                            <w:left w:val="none" w:sz="0" w:space="0" w:color="auto"/>
                            <w:bottom w:val="none" w:sz="0" w:space="0" w:color="auto"/>
                            <w:right w:val="none" w:sz="0" w:space="0" w:color="auto"/>
                          </w:divBdr>
                        </w:div>
                        <w:div w:id="2093312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19433014">
                  <w:marLeft w:val="0"/>
                  <w:marRight w:val="0"/>
                  <w:marTop w:val="0"/>
                  <w:marBottom w:val="45"/>
                  <w:divBdr>
                    <w:top w:val="none" w:sz="0" w:space="0" w:color="auto"/>
                    <w:left w:val="none" w:sz="0" w:space="0" w:color="auto"/>
                    <w:bottom w:val="none" w:sz="0" w:space="0" w:color="auto"/>
                    <w:right w:val="none" w:sz="0" w:space="0" w:color="auto"/>
                  </w:divBdr>
                  <w:divsChild>
                    <w:div w:id="1542553143">
                      <w:marLeft w:val="0"/>
                      <w:marRight w:val="0"/>
                      <w:marTop w:val="0"/>
                      <w:marBottom w:val="0"/>
                      <w:divBdr>
                        <w:top w:val="none" w:sz="0" w:space="0" w:color="auto"/>
                        <w:left w:val="none" w:sz="0" w:space="0" w:color="auto"/>
                        <w:bottom w:val="none" w:sz="0" w:space="0" w:color="auto"/>
                        <w:right w:val="none" w:sz="0" w:space="0" w:color="auto"/>
                      </w:divBdr>
                      <w:divsChild>
                        <w:div w:id="850417576">
                          <w:marLeft w:val="0"/>
                          <w:marRight w:val="0"/>
                          <w:marTop w:val="0"/>
                          <w:marBottom w:val="0"/>
                          <w:divBdr>
                            <w:top w:val="none" w:sz="0" w:space="0" w:color="auto"/>
                            <w:left w:val="none" w:sz="0" w:space="0" w:color="auto"/>
                            <w:bottom w:val="none" w:sz="0" w:space="0" w:color="auto"/>
                            <w:right w:val="none" w:sz="0" w:space="0" w:color="auto"/>
                          </w:divBdr>
                          <w:divsChild>
                            <w:div w:id="895507313">
                              <w:marLeft w:val="30"/>
                              <w:marRight w:val="0"/>
                              <w:marTop w:val="0"/>
                              <w:marBottom w:val="0"/>
                              <w:divBdr>
                                <w:top w:val="none" w:sz="0" w:space="0" w:color="auto"/>
                                <w:left w:val="none" w:sz="0" w:space="0" w:color="auto"/>
                                <w:bottom w:val="none" w:sz="0" w:space="0" w:color="auto"/>
                                <w:right w:val="none" w:sz="0" w:space="0" w:color="auto"/>
                              </w:divBdr>
                              <w:divsChild>
                                <w:div w:id="72629280">
                                  <w:marLeft w:val="0"/>
                                  <w:marRight w:val="0"/>
                                  <w:marTop w:val="0"/>
                                  <w:marBottom w:val="0"/>
                                  <w:divBdr>
                                    <w:top w:val="none" w:sz="0" w:space="0" w:color="auto"/>
                                    <w:left w:val="none" w:sz="0" w:space="0" w:color="auto"/>
                                    <w:bottom w:val="none" w:sz="0" w:space="0" w:color="auto"/>
                                    <w:right w:val="none" w:sz="0" w:space="0" w:color="auto"/>
                                  </w:divBdr>
                                </w:div>
                              </w:divsChild>
                            </w:div>
                            <w:div w:id="1066608669">
                              <w:marLeft w:val="0"/>
                              <w:marRight w:val="0"/>
                              <w:marTop w:val="0"/>
                              <w:marBottom w:val="0"/>
                              <w:divBdr>
                                <w:top w:val="none" w:sz="0" w:space="0" w:color="auto"/>
                                <w:left w:val="none" w:sz="0" w:space="0" w:color="auto"/>
                                <w:bottom w:val="none" w:sz="0" w:space="0" w:color="auto"/>
                                <w:right w:val="none" w:sz="0" w:space="0" w:color="auto"/>
                              </w:divBdr>
                              <w:divsChild>
                                <w:div w:id="1808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703885">
      <w:bodyDiv w:val="1"/>
      <w:marLeft w:val="0"/>
      <w:marRight w:val="0"/>
      <w:marTop w:val="0"/>
      <w:marBottom w:val="0"/>
      <w:divBdr>
        <w:top w:val="none" w:sz="0" w:space="0" w:color="auto"/>
        <w:left w:val="none" w:sz="0" w:space="0" w:color="auto"/>
        <w:bottom w:val="none" w:sz="0" w:space="0" w:color="auto"/>
        <w:right w:val="none" w:sz="0" w:space="0" w:color="auto"/>
      </w:divBdr>
      <w:divsChild>
        <w:div w:id="790590965">
          <w:marLeft w:val="0"/>
          <w:marRight w:val="0"/>
          <w:marTop w:val="0"/>
          <w:marBottom w:val="0"/>
          <w:divBdr>
            <w:top w:val="none" w:sz="0" w:space="0" w:color="auto"/>
            <w:left w:val="none" w:sz="0" w:space="0" w:color="auto"/>
            <w:bottom w:val="none" w:sz="0" w:space="0" w:color="auto"/>
            <w:right w:val="none" w:sz="0" w:space="0" w:color="auto"/>
          </w:divBdr>
          <w:divsChild>
            <w:div w:id="1654211940">
              <w:marLeft w:val="0"/>
              <w:marRight w:val="0"/>
              <w:marTop w:val="0"/>
              <w:marBottom w:val="0"/>
              <w:divBdr>
                <w:top w:val="none" w:sz="0" w:space="0" w:color="auto"/>
                <w:left w:val="none" w:sz="0" w:space="0" w:color="auto"/>
                <w:bottom w:val="none" w:sz="0" w:space="0" w:color="auto"/>
                <w:right w:val="none" w:sz="0" w:space="0" w:color="auto"/>
              </w:divBdr>
              <w:divsChild>
                <w:div w:id="395205134">
                  <w:marLeft w:val="780"/>
                  <w:marRight w:val="0"/>
                  <w:marTop w:val="0"/>
                  <w:marBottom w:val="0"/>
                  <w:divBdr>
                    <w:top w:val="none" w:sz="0" w:space="0" w:color="auto"/>
                    <w:left w:val="none" w:sz="0" w:space="0" w:color="auto"/>
                    <w:bottom w:val="none" w:sz="0" w:space="0" w:color="auto"/>
                    <w:right w:val="none" w:sz="0" w:space="0" w:color="auto"/>
                  </w:divBdr>
                  <w:divsChild>
                    <w:div w:id="1264458344">
                      <w:marLeft w:val="0"/>
                      <w:marRight w:val="0"/>
                      <w:marTop w:val="0"/>
                      <w:marBottom w:val="0"/>
                      <w:divBdr>
                        <w:top w:val="none" w:sz="0" w:space="0" w:color="auto"/>
                        <w:left w:val="none" w:sz="0" w:space="0" w:color="auto"/>
                        <w:bottom w:val="none" w:sz="0" w:space="0" w:color="auto"/>
                        <w:right w:val="none" w:sz="0" w:space="0" w:color="auto"/>
                      </w:divBdr>
                      <w:divsChild>
                        <w:div w:id="559902146">
                          <w:marLeft w:val="0"/>
                          <w:marRight w:val="0"/>
                          <w:marTop w:val="30"/>
                          <w:marBottom w:val="0"/>
                          <w:divBdr>
                            <w:top w:val="none" w:sz="0" w:space="0" w:color="auto"/>
                            <w:left w:val="none" w:sz="0" w:space="0" w:color="auto"/>
                            <w:bottom w:val="none" w:sz="0" w:space="0" w:color="auto"/>
                            <w:right w:val="none" w:sz="0" w:space="0" w:color="auto"/>
                          </w:divBdr>
                        </w:div>
                        <w:div w:id="11877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921">
          <w:marLeft w:val="0"/>
          <w:marRight w:val="0"/>
          <w:marTop w:val="0"/>
          <w:marBottom w:val="0"/>
          <w:divBdr>
            <w:top w:val="none" w:sz="0" w:space="0" w:color="auto"/>
            <w:left w:val="none" w:sz="0" w:space="0" w:color="auto"/>
            <w:bottom w:val="none" w:sz="0" w:space="0" w:color="auto"/>
            <w:right w:val="none" w:sz="0" w:space="0" w:color="auto"/>
          </w:divBdr>
          <w:divsChild>
            <w:div w:id="321852439">
              <w:marLeft w:val="780"/>
              <w:marRight w:val="240"/>
              <w:marTop w:val="180"/>
              <w:marBottom w:val="150"/>
              <w:divBdr>
                <w:top w:val="none" w:sz="0" w:space="0" w:color="auto"/>
                <w:left w:val="none" w:sz="0" w:space="0" w:color="auto"/>
                <w:bottom w:val="none" w:sz="0" w:space="0" w:color="auto"/>
                <w:right w:val="none" w:sz="0" w:space="0" w:color="auto"/>
              </w:divBdr>
              <w:divsChild>
                <w:div w:id="929461740">
                  <w:marLeft w:val="0"/>
                  <w:marRight w:val="0"/>
                  <w:marTop w:val="0"/>
                  <w:marBottom w:val="0"/>
                  <w:divBdr>
                    <w:top w:val="none" w:sz="0" w:space="0" w:color="auto"/>
                    <w:left w:val="none" w:sz="0" w:space="0" w:color="auto"/>
                    <w:bottom w:val="none" w:sz="0" w:space="0" w:color="auto"/>
                    <w:right w:val="none" w:sz="0" w:space="0" w:color="auto"/>
                  </w:divBdr>
                  <w:divsChild>
                    <w:div w:id="1329988620">
                      <w:marLeft w:val="0"/>
                      <w:marRight w:val="0"/>
                      <w:marTop w:val="0"/>
                      <w:marBottom w:val="0"/>
                      <w:divBdr>
                        <w:top w:val="none" w:sz="0" w:space="0" w:color="auto"/>
                        <w:left w:val="none" w:sz="0" w:space="0" w:color="auto"/>
                        <w:bottom w:val="none" w:sz="0" w:space="0" w:color="auto"/>
                        <w:right w:val="none" w:sz="0" w:space="0" w:color="auto"/>
                      </w:divBdr>
                      <w:divsChild>
                        <w:div w:id="860388780">
                          <w:marLeft w:val="0"/>
                          <w:marRight w:val="0"/>
                          <w:marTop w:val="0"/>
                          <w:marBottom w:val="0"/>
                          <w:divBdr>
                            <w:top w:val="none" w:sz="0" w:space="0" w:color="auto"/>
                            <w:left w:val="none" w:sz="0" w:space="0" w:color="auto"/>
                            <w:bottom w:val="none" w:sz="0" w:space="0" w:color="auto"/>
                            <w:right w:val="none" w:sz="0" w:space="0" w:color="auto"/>
                          </w:divBdr>
                          <w:divsChild>
                            <w:div w:id="1586064743">
                              <w:marLeft w:val="0"/>
                              <w:marRight w:val="0"/>
                              <w:marTop w:val="0"/>
                              <w:marBottom w:val="0"/>
                              <w:divBdr>
                                <w:top w:val="none" w:sz="0" w:space="0" w:color="auto"/>
                                <w:left w:val="none" w:sz="0" w:space="0" w:color="auto"/>
                                <w:bottom w:val="none" w:sz="0" w:space="0" w:color="auto"/>
                                <w:right w:val="none" w:sz="0" w:space="0" w:color="auto"/>
                              </w:divBdr>
                              <w:divsChild>
                                <w:div w:id="130055012">
                                  <w:marLeft w:val="0"/>
                                  <w:marRight w:val="0"/>
                                  <w:marTop w:val="0"/>
                                  <w:marBottom w:val="0"/>
                                  <w:divBdr>
                                    <w:top w:val="none" w:sz="0" w:space="0" w:color="auto"/>
                                    <w:left w:val="none" w:sz="0" w:space="0" w:color="auto"/>
                                    <w:bottom w:val="none" w:sz="0" w:space="0" w:color="auto"/>
                                    <w:right w:val="none" w:sz="0" w:space="0" w:color="auto"/>
                                  </w:divBdr>
                                </w:div>
                                <w:div w:id="486241042">
                                  <w:marLeft w:val="0"/>
                                  <w:marRight w:val="0"/>
                                  <w:marTop w:val="0"/>
                                  <w:marBottom w:val="0"/>
                                  <w:divBdr>
                                    <w:top w:val="none" w:sz="0" w:space="0" w:color="auto"/>
                                    <w:left w:val="none" w:sz="0" w:space="0" w:color="auto"/>
                                    <w:bottom w:val="none" w:sz="0" w:space="0" w:color="auto"/>
                                    <w:right w:val="none" w:sz="0" w:space="0" w:color="auto"/>
                                  </w:divBdr>
                                </w:div>
                                <w:div w:id="572012701">
                                  <w:marLeft w:val="0"/>
                                  <w:marRight w:val="0"/>
                                  <w:marTop w:val="0"/>
                                  <w:marBottom w:val="0"/>
                                  <w:divBdr>
                                    <w:top w:val="none" w:sz="0" w:space="0" w:color="auto"/>
                                    <w:left w:val="none" w:sz="0" w:space="0" w:color="auto"/>
                                    <w:bottom w:val="none" w:sz="0" w:space="0" w:color="auto"/>
                                    <w:right w:val="none" w:sz="0" w:space="0" w:color="auto"/>
                                  </w:divBdr>
                                </w:div>
                                <w:div w:id="717360551">
                                  <w:marLeft w:val="0"/>
                                  <w:marRight w:val="0"/>
                                  <w:marTop w:val="0"/>
                                  <w:marBottom w:val="0"/>
                                  <w:divBdr>
                                    <w:top w:val="none" w:sz="0" w:space="0" w:color="auto"/>
                                    <w:left w:val="none" w:sz="0" w:space="0" w:color="auto"/>
                                    <w:bottom w:val="none" w:sz="0" w:space="0" w:color="auto"/>
                                    <w:right w:val="none" w:sz="0" w:space="0" w:color="auto"/>
                                  </w:divBdr>
                                </w:div>
                                <w:div w:id="796334890">
                                  <w:marLeft w:val="0"/>
                                  <w:marRight w:val="0"/>
                                  <w:marTop w:val="0"/>
                                  <w:marBottom w:val="0"/>
                                  <w:divBdr>
                                    <w:top w:val="none" w:sz="0" w:space="0" w:color="auto"/>
                                    <w:left w:val="none" w:sz="0" w:space="0" w:color="auto"/>
                                    <w:bottom w:val="none" w:sz="0" w:space="0" w:color="auto"/>
                                    <w:right w:val="none" w:sz="0" w:space="0" w:color="auto"/>
                                  </w:divBdr>
                                </w:div>
                                <w:div w:id="949436241">
                                  <w:marLeft w:val="0"/>
                                  <w:marRight w:val="0"/>
                                  <w:marTop w:val="0"/>
                                  <w:marBottom w:val="0"/>
                                  <w:divBdr>
                                    <w:top w:val="none" w:sz="0" w:space="0" w:color="auto"/>
                                    <w:left w:val="none" w:sz="0" w:space="0" w:color="auto"/>
                                    <w:bottom w:val="none" w:sz="0" w:space="0" w:color="auto"/>
                                    <w:right w:val="none" w:sz="0" w:space="0" w:color="auto"/>
                                  </w:divBdr>
                                </w:div>
                                <w:div w:id="1109930978">
                                  <w:marLeft w:val="0"/>
                                  <w:marRight w:val="0"/>
                                  <w:marTop w:val="0"/>
                                  <w:marBottom w:val="0"/>
                                  <w:divBdr>
                                    <w:top w:val="none" w:sz="0" w:space="0" w:color="auto"/>
                                    <w:left w:val="none" w:sz="0" w:space="0" w:color="auto"/>
                                    <w:bottom w:val="none" w:sz="0" w:space="0" w:color="auto"/>
                                    <w:right w:val="none" w:sz="0" w:space="0" w:color="auto"/>
                                  </w:divBdr>
                                </w:div>
                                <w:div w:id="1464999741">
                                  <w:marLeft w:val="0"/>
                                  <w:marRight w:val="0"/>
                                  <w:marTop w:val="0"/>
                                  <w:marBottom w:val="0"/>
                                  <w:divBdr>
                                    <w:top w:val="none" w:sz="0" w:space="0" w:color="auto"/>
                                    <w:left w:val="none" w:sz="0" w:space="0" w:color="auto"/>
                                    <w:bottom w:val="none" w:sz="0" w:space="0" w:color="auto"/>
                                    <w:right w:val="none" w:sz="0" w:space="0" w:color="auto"/>
                                  </w:divBdr>
                                </w:div>
                                <w:div w:id="1726563637">
                                  <w:marLeft w:val="0"/>
                                  <w:marRight w:val="0"/>
                                  <w:marTop w:val="0"/>
                                  <w:marBottom w:val="0"/>
                                  <w:divBdr>
                                    <w:top w:val="none" w:sz="0" w:space="0" w:color="auto"/>
                                    <w:left w:val="none" w:sz="0" w:space="0" w:color="auto"/>
                                    <w:bottom w:val="none" w:sz="0" w:space="0" w:color="auto"/>
                                    <w:right w:val="none" w:sz="0" w:space="0" w:color="auto"/>
                                  </w:divBdr>
                                </w:div>
                                <w:div w:id="20490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79549">
      <w:bodyDiv w:val="1"/>
      <w:marLeft w:val="0"/>
      <w:marRight w:val="0"/>
      <w:marTop w:val="0"/>
      <w:marBottom w:val="0"/>
      <w:divBdr>
        <w:top w:val="none" w:sz="0" w:space="0" w:color="auto"/>
        <w:left w:val="none" w:sz="0" w:space="0" w:color="auto"/>
        <w:bottom w:val="none" w:sz="0" w:space="0" w:color="auto"/>
        <w:right w:val="none" w:sz="0" w:space="0" w:color="auto"/>
      </w:divBdr>
      <w:divsChild>
        <w:div w:id="2119716236">
          <w:marLeft w:val="0"/>
          <w:marRight w:val="0"/>
          <w:marTop w:val="0"/>
          <w:marBottom w:val="0"/>
          <w:divBdr>
            <w:top w:val="none" w:sz="0" w:space="0" w:color="auto"/>
            <w:left w:val="none" w:sz="0" w:space="0" w:color="auto"/>
            <w:bottom w:val="none" w:sz="0" w:space="0" w:color="auto"/>
            <w:right w:val="none" w:sz="0" w:space="0" w:color="auto"/>
          </w:divBdr>
          <w:divsChild>
            <w:div w:id="2079161346">
              <w:marLeft w:val="780"/>
              <w:marRight w:val="240"/>
              <w:marTop w:val="180"/>
              <w:marBottom w:val="150"/>
              <w:divBdr>
                <w:top w:val="none" w:sz="0" w:space="0" w:color="auto"/>
                <w:left w:val="none" w:sz="0" w:space="0" w:color="auto"/>
                <w:bottom w:val="none" w:sz="0" w:space="0" w:color="auto"/>
                <w:right w:val="none" w:sz="0" w:space="0" w:color="auto"/>
              </w:divBdr>
              <w:divsChild>
                <w:div w:id="1656953674">
                  <w:marLeft w:val="0"/>
                  <w:marRight w:val="0"/>
                  <w:marTop w:val="0"/>
                  <w:marBottom w:val="0"/>
                  <w:divBdr>
                    <w:top w:val="none" w:sz="0" w:space="0" w:color="auto"/>
                    <w:left w:val="none" w:sz="0" w:space="0" w:color="auto"/>
                    <w:bottom w:val="none" w:sz="0" w:space="0" w:color="auto"/>
                    <w:right w:val="none" w:sz="0" w:space="0" w:color="auto"/>
                  </w:divBdr>
                  <w:divsChild>
                    <w:div w:id="760301232">
                      <w:marLeft w:val="0"/>
                      <w:marRight w:val="0"/>
                      <w:marTop w:val="0"/>
                      <w:marBottom w:val="0"/>
                      <w:divBdr>
                        <w:top w:val="none" w:sz="0" w:space="0" w:color="auto"/>
                        <w:left w:val="none" w:sz="0" w:space="0" w:color="auto"/>
                        <w:bottom w:val="none" w:sz="0" w:space="0" w:color="auto"/>
                        <w:right w:val="none" w:sz="0" w:space="0" w:color="auto"/>
                      </w:divBdr>
                      <w:divsChild>
                        <w:div w:id="574095521">
                          <w:marLeft w:val="0"/>
                          <w:marRight w:val="0"/>
                          <w:marTop w:val="0"/>
                          <w:marBottom w:val="0"/>
                          <w:divBdr>
                            <w:top w:val="none" w:sz="0" w:space="0" w:color="auto"/>
                            <w:left w:val="none" w:sz="0" w:space="0" w:color="auto"/>
                            <w:bottom w:val="none" w:sz="0" w:space="0" w:color="auto"/>
                            <w:right w:val="none" w:sz="0" w:space="0" w:color="auto"/>
                          </w:divBdr>
                          <w:divsChild>
                            <w:div w:id="455225205">
                              <w:marLeft w:val="0"/>
                              <w:marRight w:val="0"/>
                              <w:marTop w:val="0"/>
                              <w:marBottom w:val="0"/>
                              <w:divBdr>
                                <w:top w:val="none" w:sz="0" w:space="0" w:color="auto"/>
                                <w:left w:val="none" w:sz="0" w:space="0" w:color="auto"/>
                                <w:bottom w:val="none" w:sz="0" w:space="0" w:color="auto"/>
                                <w:right w:val="none" w:sz="0" w:space="0" w:color="auto"/>
                              </w:divBdr>
                              <w:divsChild>
                                <w:div w:id="218326651">
                                  <w:marLeft w:val="0"/>
                                  <w:marRight w:val="0"/>
                                  <w:marTop w:val="0"/>
                                  <w:marBottom w:val="0"/>
                                  <w:divBdr>
                                    <w:top w:val="none" w:sz="0" w:space="0" w:color="auto"/>
                                    <w:left w:val="none" w:sz="0" w:space="0" w:color="auto"/>
                                    <w:bottom w:val="none" w:sz="0" w:space="0" w:color="auto"/>
                                    <w:right w:val="none" w:sz="0" w:space="0" w:color="auto"/>
                                  </w:divBdr>
                                  <w:divsChild>
                                    <w:div w:id="10972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072640">
          <w:marLeft w:val="0"/>
          <w:marRight w:val="0"/>
          <w:marTop w:val="0"/>
          <w:marBottom w:val="0"/>
          <w:divBdr>
            <w:top w:val="none" w:sz="0" w:space="0" w:color="auto"/>
            <w:left w:val="none" w:sz="0" w:space="0" w:color="auto"/>
            <w:bottom w:val="none" w:sz="0" w:space="0" w:color="auto"/>
            <w:right w:val="none" w:sz="0" w:space="0" w:color="auto"/>
          </w:divBdr>
          <w:divsChild>
            <w:div w:id="1556357255">
              <w:marLeft w:val="0"/>
              <w:marRight w:val="0"/>
              <w:marTop w:val="0"/>
              <w:marBottom w:val="0"/>
              <w:divBdr>
                <w:top w:val="none" w:sz="0" w:space="0" w:color="auto"/>
                <w:left w:val="none" w:sz="0" w:space="0" w:color="auto"/>
                <w:bottom w:val="none" w:sz="0" w:space="0" w:color="auto"/>
                <w:right w:val="none" w:sz="0" w:space="0" w:color="auto"/>
              </w:divBdr>
              <w:divsChild>
                <w:div w:id="329409559">
                  <w:marLeft w:val="0"/>
                  <w:marRight w:val="0"/>
                  <w:marTop w:val="0"/>
                  <w:marBottom w:val="0"/>
                  <w:divBdr>
                    <w:top w:val="none" w:sz="0" w:space="0" w:color="auto"/>
                    <w:left w:val="none" w:sz="0" w:space="0" w:color="auto"/>
                    <w:bottom w:val="none" w:sz="0" w:space="0" w:color="auto"/>
                    <w:right w:val="none" w:sz="0" w:space="0" w:color="auto"/>
                  </w:divBdr>
                  <w:divsChild>
                    <w:div w:id="968046359">
                      <w:marLeft w:val="0"/>
                      <w:marRight w:val="0"/>
                      <w:marTop w:val="0"/>
                      <w:marBottom w:val="0"/>
                      <w:divBdr>
                        <w:top w:val="none" w:sz="0" w:space="0" w:color="auto"/>
                        <w:left w:val="none" w:sz="0" w:space="0" w:color="auto"/>
                        <w:bottom w:val="none" w:sz="0" w:space="0" w:color="auto"/>
                        <w:right w:val="none" w:sz="0" w:space="0" w:color="auto"/>
                      </w:divBdr>
                      <w:divsChild>
                        <w:div w:id="1420103195">
                          <w:marLeft w:val="0"/>
                          <w:marRight w:val="0"/>
                          <w:marTop w:val="0"/>
                          <w:marBottom w:val="0"/>
                          <w:divBdr>
                            <w:top w:val="none" w:sz="0" w:space="0" w:color="auto"/>
                            <w:left w:val="none" w:sz="0" w:space="0" w:color="auto"/>
                            <w:bottom w:val="none" w:sz="0" w:space="0" w:color="auto"/>
                            <w:right w:val="none" w:sz="0" w:space="0" w:color="auto"/>
                          </w:divBdr>
                          <w:divsChild>
                            <w:div w:id="125319111">
                              <w:marLeft w:val="30"/>
                              <w:marRight w:val="0"/>
                              <w:marTop w:val="0"/>
                              <w:marBottom w:val="0"/>
                              <w:divBdr>
                                <w:top w:val="none" w:sz="0" w:space="0" w:color="auto"/>
                                <w:left w:val="none" w:sz="0" w:space="0" w:color="auto"/>
                                <w:bottom w:val="none" w:sz="0" w:space="0" w:color="auto"/>
                                <w:right w:val="none" w:sz="0" w:space="0" w:color="auto"/>
                              </w:divBdr>
                              <w:divsChild>
                                <w:div w:id="1314985469">
                                  <w:marLeft w:val="0"/>
                                  <w:marRight w:val="0"/>
                                  <w:marTop w:val="0"/>
                                  <w:marBottom w:val="0"/>
                                  <w:divBdr>
                                    <w:top w:val="none" w:sz="0" w:space="0" w:color="auto"/>
                                    <w:left w:val="none" w:sz="0" w:space="0" w:color="auto"/>
                                    <w:bottom w:val="none" w:sz="0" w:space="0" w:color="auto"/>
                                    <w:right w:val="none" w:sz="0" w:space="0" w:color="auto"/>
                                  </w:divBdr>
                                </w:div>
                              </w:divsChild>
                            </w:div>
                            <w:div w:id="1875923188">
                              <w:marLeft w:val="0"/>
                              <w:marRight w:val="0"/>
                              <w:marTop w:val="0"/>
                              <w:marBottom w:val="0"/>
                              <w:divBdr>
                                <w:top w:val="none" w:sz="0" w:space="0" w:color="auto"/>
                                <w:left w:val="none" w:sz="0" w:space="0" w:color="auto"/>
                                <w:bottom w:val="none" w:sz="0" w:space="0" w:color="auto"/>
                                <w:right w:val="none" w:sz="0" w:space="0" w:color="auto"/>
                              </w:divBdr>
                              <w:divsChild>
                                <w:div w:id="11288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451925">
                  <w:marLeft w:val="780"/>
                  <w:marRight w:val="0"/>
                  <w:marTop w:val="0"/>
                  <w:marBottom w:val="0"/>
                  <w:divBdr>
                    <w:top w:val="none" w:sz="0" w:space="0" w:color="auto"/>
                    <w:left w:val="none" w:sz="0" w:space="0" w:color="auto"/>
                    <w:bottom w:val="none" w:sz="0" w:space="0" w:color="auto"/>
                    <w:right w:val="none" w:sz="0" w:space="0" w:color="auto"/>
                  </w:divBdr>
                  <w:divsChild>
                    <w:div w:id="1612012293">
                      <w:marLeft w:val="0"/>
                      <w:marRight w:val="0"/>
                      <w:marTop w:val="0"/>
                      <w:marBottom w:val="0"/>
                      <w:divBdr>
                        <w:top w:val="none" w:sz="0" w:space="0" w:color="auto"/>
                        <w:left w:val="none" w:sz="0" w:space="0" w:color="auto"/>
                        <w:bottom w:val="none" w:sz="0" w:space="0" w:color="auto"/>
                        <w:right w:val="none" w:sz="0" w:space="0" w:color="auto"/>
                      </w:divBdr>
                      <w:divsChild>
                        <w:div w:id="275216778">
                          <w:marLeft w:val="0"/>
                          <w:marRight w:val="0"/>
                          <w:marTop w:val="30"/>
                          <w:marBottom w:val="0"/>
                          <w:divBdr>
                            <w:top w:val="none" w:sz="0" w:space="0" w:color="auto"/>
                            <w:left w:val="none" w:sz="0" w:space="0" w:color="auto"/>
                            <w:bottom w:val="none" w:sz="0" w:space="0" w:color="auto"/>
                            <w:right w:val="none" w:sz="0" w:space="0" w:color="auto"/>
                          </w:divBdr>
                        </w:div>
                        <w:div w:id="4023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619">
      <w:bodyDiv w:val="1"/>
      <w:marLeft w:val="0"/>
      <w:marRight w:val="0"/>
      <w:marTop w:val="0"/>
      <w:marBottom w:val="0"/>
      <w:divBdr>
        <w:top w:val="none" w:sz="0" w:space="0" w:color="auto"/>
        <w:left w:val="none" w:sz="0" w:space="0" w:color="auto"/>
        <w:bottom w:val="none" w:sz="0" w:space="0" w:color="auto"/>
        <w:right w:val="none" w:sz="0" w:space="0" w:color="auto"/>
      </w:divBdr>
      <w:divsChild>
        <w:div w:id="393160926">
          <w:marLeft w:val="0"/>
          <w:marRight w:val="0"/>
          <w:marTop w:val="0"/>
          <w:marBottom w:val="0"/>
          <w:divBdr>
            <w:top w:val="none" w:sz="0" w:space="0" w:color="auto"/>
            <w:left w:val="none" w:sz="0" w:space="0" w:color="auto"/>
            <w:bottom w:val="none" w:sz="0" w:space="0" w:color="auto"/>
            <w:right w:val="none" w:sz="0" w:space="0" w:color="auto"/>
          </w:divBdr>
          <w:divsChild>
            <w:div w:id="291863528">
              <w:marLeft w:val="0"/>
              <w:marRight w:val="0"/>
              <w:marTop w:val="0"/>
              <w:marBottom w:val="0"/>
              <w:divBdr>
                <w:top w:val="none" w:sz="0" w:space="0" w:color="auto"/>
                <w:left w:val="none" w:sz="0" w:space="0" w:color="auto"/>
                <w:bottom w:val="none" w:sz="0" w:space="0" w:color="auto"/>
                <w:right w:val="none" w:sz="0" w:space="0" w:color="auto"/>
              </w:divBdr>
              <w:divsChild>
                <w:div w:id="215550797">
                  <w:marLeft w:val="0"/>
                  <w:marRight w:val="0"/>
                  <w:marTop w:val="0"/>
                  <w:marBottom w:val="0"/>
                  <w:divBdr>
                    <w:top w:val="none" w:sz="0" w:space="0" w:color="auto"/>
                    <w:left w:val="none" w:sz="0" w:space="0" w:color="auto"/>
                    <w:bottom w:val="none" w:sz="0" w:space="0" w:color="auto"/>
                    <w:right w:val="none" w:sz="0" w:space="0" w:color="auto"/>
                  </w:divBdr>
                  <w:divsChild>
                    <w:div w:id="955912760">
                      <w:marLeft w:val="0"/>
                      <w:marRight w:val="0"/>
                      <w:marTop w:val="0"/>
                      <w:marBottom w:val="0"/>
                      <w:divBdr>
                        <w:top w:val="none" w:sz="0" w:space="0" w:color="auto"/>
                        <w:left w:val="none" w:sz="0" w:space="0" w:color="auto"/>
                        <w:bottom w:val="none" w:sz="0" w:space="0" w:color="auto"/>
                        <w:right w:val="none" w:sz="0" w:space="0" w:color="auto"/>
                      </w:divBdr>
                      <w:divsChild>
                        <w:div w:id="382408417">
                          <w:marLeft w:val="0"/>
                          <w:marRight w:val="0"/>
                          <w:marTop w:val="0"/>
                          <w:marBottom w:val="0"/>
                          <w:divBdr>
                            <w:top w:val="none" w:sz="0" w:space="0" w:color="auto"/>
                            <w:left w:val="none" w:sz="0" w:space="0" w:color="auto"/>
                            <w:bottom w:val="none" w:sz="0" w:space="0" w:color="auto"/>
                            <w:right w:val="none" w:sz="0" w:space="0" w:color="auto"/>
                          </w:divBdr>
                          <w:divsChild>
                            <w:div w:id="1622684264">
                              <w:marLeft w:val="0"/>
                              <w:marRight w:val="0"/>
                              <w:marTop w:val="0"/>
                              <w:marBottom w:val="0"/>
                              <w:divBdr>
                                <w:top w:val="none" w:sz="0" w:space="0" w:color="auto"/>
                                <w:left w:val="none" w:sz="0" w:space="0" w:color="auto"/>
                                <w:bottom w:val="none" w:sz="0" w:space="0" w:color="auto"/>
                                <w:right w:val="none" w:sz="0" w:space="0" w:color="auto"/>
                              </w:divBdr>
                              <w:divsChild>
                                <w:div w:id="279799367">
                                  <w:marLeft w:val="0"/>
                                  <w:marRight w:val="0"/>
                                  <w:marTop w:val="0"/>
                                  <w:marBottom w:val="0"/>
                                  <w:divBdr>
                                    <w:top w:val="none" w:sz="0" w:space="0" w:color="auto"/>
                                    <w:left w:val="none" w:sz="0" w:space="0" w:color="auto"/>
                                    <w:bottom w:val="none" w:sz="0" w:space="0" w:color="auto"/>
                                    <w:right w:val="none" w:sz="0" w:space="0" w:color="auto"/>
                                  </w:divBdr>
                                </w:div>
                                <w:div w:id="540358412">
                                  <w:marLeft w:val="0"/>
                                  <w:marRight w:val="0"/>
                                  <w:marTop w:val="0"/>
                                  <w:marBottom w:val="0"/>
                                  <w:divBdr>
                                    <w:top w:val="none" w:sz="0" w:space="0" w:color="auto"/>
                                    <w:left w:val="none" w:sz="0" w:space="0" w:color="auto"/>
                                    <w:bottom w:val="none" w:sz="0" w:space="0" w:color="auto"/>
                                    <w:right w:val="none" w:sz="0" w:space="0" w:color="auto"/>
                                  </w:divBdr>
                                </w:div>
                                <w:div w:id="1178542361">
                                  <w:marLeft w:val="0"/>
                                  <w:marRight w:val="0"/>
                                  <w:marTop w:val="0"/>
                                  <w:marBottom w:val="0"/>
                                  <w:divBdr>
                                    <w:top w:val="none" w:sz="0" w:space="0" w:color="auto"/>
                                    <w:left w:val="none" w:sz="0" w:space="0" w:color="auto"/>
                                    <w:bottom w:val="none" w:sz="0" w:space="0" w:color="auto"/>
                                    <w:right w:val="none" w:sz="0" w:space="0" w:color="auto"/>
                                  </w:divBdr>
                                </w:div>
                                <w:div w:id="1578979595">
                                  <w:marLeft w:val="0"/>
                                  <w:marRight w:val="0"/>
                                  <w:marTop w:val="0"/>
                                  <w:marBottom w:val="0"/>
                                  <w:divBdr>
                                    <w:top w:val="none" w:sz="0" w:space="0" w:color="auto"/>
                                    <w:left w:val="none" w:sz="0" w:space="0" w:color="auto"/>
                                    <w:bottom w:val="none" w:sz="0" w:space="0" w:color="auto"/>
                                    <w:right w:val="none" w:sz="0" w:space="0" w:color="auto"/>
                                  </w:divBdr>
                                </w:div>
                              </w:divsChild>
                            </w:div>
                            <w:div w:id="1740864491">
                              <w:marLeft w:val="30"/>
                              <w:marRight w:val="0"/>
                              <w:marTop w:val="0"/>
                              <w:marBottom w:val="0"/>
                              <w:divBdr>
                                <w:top w:val="none" w:sz="0" w:space="0" w:color="auto"/>
                                <w:left w:val="none" w:sz="0" w:space="0" w:color="auto"/>
                                <w:bottom w:val="none" w:sz="0" w:space="0" w:color="auto"/>
                                <w:right w:val="none" w:sz="0" w:space="0" w:color="auto"/>
                              </w:divBdr>
                              <w:divsChild>
                                <w:div w:id="1331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42872">
                  <w:marLeft w:val="780"/>
                  <w:marRight w:val="0"/>
                  <w:marTop w:val="0"/>
                  <w:marBottom w:val="0"/>
                  <w:divBdr>
                    <w:top w:val="none" w:sz="0" w:space="0" w:color="auto"/>
                    <w:left w:val="none" w:sz="0" w:space="0" w:color="auto"/>
                    <w:bottom w:val="none" w:sz="0" w:space="0" w:color="auto"/>
                    <w:right w:val="none" w:sz="0" w:space="0" w:color="auto"/>
                  </w:divBdr>
                  <w:divsChild>
                    <w:div w:id="1756200888">
                      <w:marLeft w:val="0"/>
                      <w:marRight w:val="0"/>
                      <w:marTop w:val="0"/>
                      <w:marBottom w:val="0"/>
                      <w:divBdr>
                        <w:top w:val="none" w:sz="0" w:space="0" w:color="auto"/>
                        <w:left w:val="none" w:sz="0" w:space="0" w:color="auto"/>
                        <w:bottom w:val="none" w:sz="0" w:space="0" w:color="auto"/>
                        <w:right w:val="none" w:sz="0" w:space="0" w:color="auto"/>
                      </w:divBdr>
                      <w:divsChild>
                        <w:div w:id="652418903">
                          <w:marLeft w:val="0"/>
                          <w:marRight w:val="0"/>
                          <w:marTop w:val="30"/>
                          <w:marBottom w:val="0"/>
                          <w:divBdr>
                            <w:top w:val="none" w:sz="0" w:space="0" w:color="auto"/>
                            <w:left w:val="none" w:sz="0" w:space="0" w:color="auto"/>
                            <w:bottom w:val="none" w:sz="0" w:space="0" w:color="auto"/>
                            <w:right w:val="none" w:sz="0" w:space="0" w:color="auto"/>
                          </w:divBdr>
                        </w:div>
                        <w:div w:id="77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9932">
          <w:marLeft w:val="0"/>
          <w:marRight w:val="0"/>
          <w:marTop w:val="0"/>
          <w:marBottom w:val="0"/>
          <w:divBdr>
            <w:top w:val="none" w:sz="0" w:space="0" w:color="auto"/>
            <w:left w:val="none" w:sz="0" w:space="0" w:color="auto"/>
            <w:bottom w:val="none" w:sz="0" w:space="0" w:color="auto"/>
            <w:right w:val="none" w:sz="0" w:space="0" w:color="auto"/>
          </w:divBdr>
          <w:divsChild>
            <w:div w:id="2009823697">
              <w:marLeft w:val="780"/>
              <w:marRight w:val="240"/>
              <w:marTop w:val="180"/>
              <w:marBottom w:val="150"/>
              <w:divBdr>
                <w:top w:val="none" w:sz="0" w:space="0" w:color="auto"/>
                <w:left w:val="none" w:sz="0" w:space="0" w:color="auto"/>
                <w:bottom w:val="none" w:sz="0" w:space="0" w:color="auto"/>
                <w:right w:val="none" w:sz="0" w:space="0" w:color="auto"/>
              </w:divBdr>
              <w:divsChild>
                <w:div w:id="1429235726">
                  <w:marLeft w:val="0"/>
                  <w:marRight w:val="0"/>
                  <w:marTop w:val="0"/>
                  <w:marBottom w:val="0"/>
                  <w:divBdr>
                    <w:top w:val="none" w:sz="0" w:space="0" w:color="auto"/>
                    <w:left w:val="none" w:sz="0" w:space="0" w:color="auto"/>
                    <w:bottom w:val="none" w:sz="0" w:space="0" w:color="auto"/>
                    <w:right w:val="none" w:sz="0" w:space="0" w:color="auto"/>
                  </w:divBdr>
                  <w:divsChild>
                    <w:div w:id="928343379">
                      <w:marLeft w:val="0"/>
                      <w:marRight w:val="0"/>
                      <w:marTop w:val="0"/>
                      <w:marBottom w:val="0"/>
                      <w:divBdr>
                        <w:top w:val="none" w:sz="0" w:space="0" w:color="auto"/>
                        <w:left w:val="none" w:sz="0" w:space="0" w:color="auto"/>
                        <w:bottom w:val="none" w:sz="0" w:space="0" w:color="auto"/>
                        <w:right w:val="none" w:sz="0" w:space="0" w:color="auto"/>
                      </w:divBdr>
                      <w:divsChild>
                        <w:div w:id="1519343413">
                          <w:marLeft w:val="0"/>
                          <w:marRight w:val="0"/>
                          <w:marTop w:val="0"/>
                          <w:marBottom w:val="0"/>
                          <w:divBdr>
                            <w:top w:val="none" w:sz="0" w:space="0" w:color="auto"/>
                            <w:left w:val="none" w:sz="0" w:space="0" w:color="auto"/>
                            <w:bottom w:val="none" w:sz="0" w:space="0" w:color="auto"/>
                            <w:right w:val="none" w:sz="0" w:space="0" w:color="auto"/>
                          </w:divBdr>
                          <w:divsChild>
                            <w:div w:id="1697609208">
                              <w:marLeft w:val="0"/>
                              <w:marRight w:val="0"/>
                              <w:marTop w:val="0"/>
                              <w:marBottom w:val="0"/>
                              <w:divBdr>
                                <w:top w:val="none" w:sz="0" w:space="0" w:color="auto"/>
                                <w:left w:val="none" w:sz="0" w:space="0" w:color="auto"/>
                                <w:bottom w:val="none" w:sz="0" w:space="0" w:color="auto"/>
                                <w:right w:val="none" w:sz="0" w:space="0" w:color="auto"/>
                              </w:divBdr>
                              <w:divsChild>
                                <w:div w:id="42291993">
                                  <w:marLeft w:val="0"/>
                                  <w:marRight w:val="0"/>
                                  <w:marTop w:val="0"/>
                                  <w:marBottom w:val="0"/>
                                  <w:divBdr>
                                    <w:top w:val="none" w:sz="0" w:space="0" w:color="auto"/>
                                    <w:left w:val="none" w:sz="0" w:space="0" w:color="auto"/>
                                    <w:bottom w:val="none" w:sz="0" w:space="0" w:color="auto"/>
                                    <w:right w:val="none" w:sz="0" w:space="0" w:color="auto"/>
                                  </w:divBdr>
                                </w:div>
                                <w:div w:id="150871776">
                                  <w:marLeft w:val="0"/>
                                  <w:marRight w:val="0"/>
                                  <w:marTop w:val="0"/>
                                  <w:marBottom w:val="0"/>
                                  <w:divBdr>
                                    <w:top w:val="none" w:sz="0" w:space="0" w:color="auto"/>
                                    <w:left w:val="none" w:sz="0" w:space="0" w:color="auto"/>
                                    <w:bottom w:val="none" w:sz="0" w:space="0" w:color="auto"/>
                                    <w:right w:val="none" w:sz="0" w:space="0" w:color="auto"/>
                                  </w:divBdr>
                                </w:div>
                                <w:div w:id="457452519">
                                  <w:marLeft w:val="0"/>
                                  <w:marRight w:val="0"/>
                                  <w:marTop w:val="0"/>
                                  <w:marBottom w:val="0"/>
                                  <w:divBdr>
                                    <w:top w:val="none" w:sz="0" w:space="0" w:color="auto"/>
                                    <w:left w:val="none" w:sz="0" w:space="0" w:color="auto"/>
                                    <w:bottom w:val="none" w:sz="0" w:space="0" w:color="auto"/>
                                    <w:right w:val="none" w:sz="0" w:space="0" w:color="auto"/>
                                  </w:divBdr>
                                </w:div>
                                <w:div w:id="1179155217">
                                  <w:marLeft w:val="0"/>
                                  <w:marRight w:val="0"/>
                                  <w:marTop w:val="0"/>
                                  <w:marBottom w:val="0"/>
                                  <w:divBdr>
                                    <w:top w:val="none" w:sz="0" w:space="0" w:color="auto"/>
                                    <w:left w:val="none" w:sz="0" w:space="0" w:color="auto"/>
                                    <w:bottom w:val="none" w:sz="0" w:space="0" w:color="auto"/>
                                    <w:right w:val="none" w:sz="0" w:space="0" w:color="auto"/>
                                  </w:divBdr>
                                </w:div>
                                <w:div w:id="1382095630">
                                  <w:marLeft w:val="0"/>
                                  <w:marRight w:val="0"/>
                                  <w:marTop w:val="0"/>
                                  <w:marBottom w:val="0"/>
                                  <w:divBdr>
                                    <w:top w:val="none" w:sz="0" w:space="0" w:color="auto"/>
                                    <w:left w:val="none" w:sz="0" w:space="0" w:color="auto"/>
                                    <w:bottom w:val="none" w:sz="0" w:space="0" w:color="auto"/>
                                    <w:right w:val="none" w:sz="0" w:space="0" w:color="auto"/>
                                  </w:divBdr>
                                </w:div>
                                <w:div w:id="1471098713">
                                  <w:marLeft w:val="0"/>
                                  <w:marRight w:val="0"/>
                                  <w:marTop w:val="0"/>
                                  <w:marBottom w:val="0"/>
                                  <w:divBdr>
                                    <w:top w:val="none" w:sz="0" w:space="0" w:color="auto"/>
                                    <w:left w:val="none" w:sz="0" w:space="0" w:color="auto"/>
                                    <w:bottom w:val="none" w:sz="0" w:space="0" w:color="auto"/>
                                    <w:right w:val="none" w:sz="0" w:space="0" w:color="auto"/>
                                  </w:divBdr>
                                </w:div>
                                <w:div w:id="1769230310">
                                  <w:marLeft w:val="0"/>
                                  <w:marRight w:val="0"/>
                                  <w:marTop w:val="0"/>
                                  <w:marBottom w:val="0"/>
                                  <w:divBdr>
                                    <w:top w:val="none" w:sz="0" w:space="0" w:color="auto"/>
                                    <w:left w:val="none" w:sz="0" w:space="0" w:color="auto"/>
                                    <w:bottom w:val="none" w:sz="0" w:space="0" w:color="auto"/>
                                    <w:right w:val="none" w:sz="0" w:space="0" w:color="auto"/>
                                  </w:divBdr>
                                </w:div>
                                <w:div w:id="18534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259293">
      <w:bodyDiv w:val="1"/>
      <w:marLeft w:val="0"/>
      <w:marRight w:val="0"/>
      <w:marTop w:val="0"/>
      <w:marBottom w:val="0"/>
      <w:divBdr>
        <w:top w:val="none" w:sz="0" w:space="0" w:color="auto"/>
        <w:left w:val="none" w:sz="0" w:space="0" w:color="auto"/>
        <w:bottom w:val="none" w:sz="0" w:space="0" w:color="auto"/>
        <w:right w:val="none" w:sz="0" w:space="0" w:color="auto"/>
      </w:divBdr>
      <w:divsChild>
        <w:div w:id="167602210">
          <w:marLeft w:val="0"/>
          <w:marRight w:val="0"/>
          <w:marTop w:val="0"/>
          <w:marBottom w:val="0"/>
          <w:divBdr>
            <w:top w:val="none" w:sz="0" w:space="0" w:color="auto"/>
            <w:left w:val="none" w:sz="0" w:space="0" w:color="auto"/>
            <w:bottom w:val="none" w:sz="0" w:space="0" w:color="auto"/>
            <w:right w:val="none" w:sz="0" w:space="0" w:color="auto"/>
          </w:divBdr>
          <w:divsChild>
            <w:div w:id="598945789">
              <w:marLeft w:val="0"/>
              <w:marRight w:val="0"/>
              <w:marTop w:val="0"/>
              <w:marBottom w:val="0"/>
              <w:divBdr>
                <w:top w:val="none" w:sz="0" w:space="0" w:color="auto"/>
                <w:left w:val="none" w:sz="0" w:space="0" w:color="auto"/>
                <w:bottom w:val="none" w:sz="0" w:space="0" w:color="auto"/>
                <w:right w:val="none" w:sz="0" w:space="0" w:color="auto"/>
              </w:divBdr>
              <w:divsChild>
                <w:div w:id="605889095">
                  <w:marLeft w:val="780"/>
                  <w:marRight w:val="0"/>
                  <w:marTop w:val="0"/>
                  <w:marBottom w:val="0"/>
                  <w:divBdr>
                    <w:top w:val="none" w:sz="0" w:space="0" w:color="auto"/>
                    <w:left w:val="none" w:sz="0" w:space="0" w:color="auto"/>
                    <w:bottom w:val="none" w:sz="0" w:space="0" w:color="auto"/>
                    <w:right w:val="none" w:sz="0" w:space="0" w:color="auto"/>
                  </w:divBdr>
                  <w:divsChild>
                    <w:div w:id="5376425">
                      <w:marLeft w:val="0"/>
                      <w:marRight w:val="0"/>
                      <w:marTop w:val="0"/>
                      <w:marBottom w:val="0"/>
                      <w:divBdr>
                        <w:top w:val="none" w:sz="0" w:space="0" w:color="auto"/>
                        <w:left w:val="none" w:sz="0" w:space="0" w:color="auto"/>
                        <w:bottom w:val="none" w:sz="0" w:space="0" w:color="auto"/>
                        <w:right w:val="none" w:sz="0" w:space="0" w:color="auto"/>
                      </w:divBdr>
                      <w:divsChild>
                        <w:div w:id="1298728626">
                          <w:marLeft w:val="0"/>
                          <w:marRight w:val="0"/>
                          <w:marTop w:val="0"/>
                          <w:marBottom w:val="0"/>
                          <w:divBdr>
                            <w:top w:val="none" w:sz="0" w:space="0" w:color="auto"/>
                            <w:left w:val="none" w:sz="0" w:space="0" w:color="auto"/>
                            <w:bottom w:val="none" w:sz="0" w:space="0" w:color="auto"/>
                            <w:right w:val="none" w:sz="0" w:space="0" w:color="auto"/>
                          </w:divBdr>
                        </w:div>
                        <w:div w:id="18199532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21276595">
                  <w:marLeft w:val="0"/>
                  <w:marRight w:val="0"/>
                  <w:marTop w:val="0"/>
                  <w:marBottom w:val="0"/>
                  <w:divBdr>
                    <w:top w:val="none" w:sz="0" w:space="0" w:color="auto"/>
                    <w:left w:val="none" w:sz="0" w:space="0" w:color="auto"/>
                    <w:bottom w:val="none" w:sz="0" w:space="0" w:color="auto"/>
                    <w:right w:val="none" w:sz="0" w:space="0" w:color="auto"/>
                  </w:divBdr>
                  <w:divsChild>
                    <w:div w:id="232548658">
                      <w:marLeft w:val="0"/>
                      <w:marRight w:val="0"/>
                      <w:marTop w:val="0"/>
                      <w:marBottom w:val="0"/>
                      <w:divBdr>
                        <w:top w:val="none" w:sz="0" w:space="0" w:color="auto"/>
                        <w:left w:val="none" w:sz="0" w:space="0" w:color="auto"/>
                        <w:bottom w:val="none" w:sz="0" w:space="0" w:color="auto"/>
                        <w:right w:val="none" w:sz="0" w:space="0" w:color="auto"/>
                      </w:divBdr>
                      <w:divsChild>
                        <w:div w:id="958993063">
                          <w:marLeft w:val="0"/>
                          <w:marRight w:val="0"/>
                          <w:marTop w:val="0"/>
                          <w:marBottom w:val="0"/>
                          <w:divBdr>
                            <w:top w:val="none" w:sz="0" w:space="0" w:color="auto"/>
                            <w:left w:val="none" w:sz="0" w:space="0" w:color="auto"/>
                            <w:bottom w:val="none" w:sz="0" w:space="0" w:color="auto"/>
                            <w:right w:val="none" w:sz="0" w:space="0" w:color="auto"/>
                          </w:divBdr>
                          <w:divsChild>
                            <w:div w:id="78645857">
                              <w:marLeft w:val="30"/>
                              <w:marRight w:val="0"/>
                              <w:marTop w:val="0"/>
                              <w:marBottom w:val="0"/>
                              <w:divBdr>
                                <w:top w:val="none" w:sz="0" w:space="0" w:color="auto"/>
                                <w:left w:val="none" w:sz="0" w:space="0" w:color="auto"/>
                                <w:bottom w:val="none" w:sz="0" w:space="0" w:color="auto"/>
                                <w:right w:val="none" w:sz="0" w:space="0" w:color="auto"/>
                              </w:divBdr>
                              <w:divsChild>
                                <w:div w:id="1416509344">
                                  <w:marLeft w:val="0"/>
                                  <w:marRight w:val="0"/>
                                  <w:marTop w:val="0"/>
                                  <w:marBottom w:val="0"/>
                                  <w:divBdr>
                                    <w:top w:val="none" w:sz="0" w:space="0" w:color="auto"/>
                                    <w:left w:val="none" w:sz="0" w:space="0" w:color="auto"/>
                                    <w:bottom w:val="none" w:sz="0" w:space="0" w:color="auto"/>
                                    <w:right w:val="none" w:sz="0" w:space="0" w:color="auto"/>
                                  </w:divBdr>
                                </w:div>
                              </w:divsChild>
                            </w:div>
                            <w:div w:id="1547598415">
                              <w:marLeft w:val="0"/>
                              <w:marRight w:val="0"/>
                              <w:marTop w:val="0"/>
                              <w:marBottom w:val="0"/>
                              <w:divBdr>
                                <w:top w:val="none" w:sz="0" w:space="0" w:color="auto"/>
                                <w:left w:val="none" w:sz="0" w:space="0" w:color="auto"/>
                                <w:bottom w:val="none" w:sz="0" w:space="0" w:color="auto"/>
                                <w:right w:val="none" w:sz="0" w:space="0" w:color="auto"/>
                              </w:divBdr>
                              <w:divsChild>
                                <w:div w:id="2557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1447">
          <w:marLeft w:val="0"/>
          <w:marRight w:val="0"/>
          <w:marTop w:val="0"/>
          <w:marBottom w:val="0"/>
          <w:divBdr>
            <w:top w:val="none" w:sz="0" w:space="0" w:color="auto"/>
            <w:left w:val="none" w:sz="0" w:space="0" w:color="auto"/>
            <w:bottom w:val="none" w:sz="0" w:space="0" w:color="auto"/>
            <w:right w:val="none" w:sz="0" w:space="0" w:color="auto"/>
          </w:divBdr>
          <w:divsChild>
            <w:div w:id="406614137">
              <w:marLeft w:val="780"/>
              <w:marRight w:val="240"/>
              <w:marTop w:val="180"/>
              <w:marBottom w:val="150"/>
              <w:divBdr>
                <w:top w:val="none" w:sz="0" w:space="0" w:color="auto"/>
                <w:left w:val="none" w:sz="0" w:space="0" w:color="auto"/>
                <w:bottom w:val="none" w:sz="0" w:space="0" w:color="auto"/>
                <w:right w:val="none" w:sz="0" w:space="0" w:color="auto"/>
              </w:divBdr>
              <w:divsChild>
                <w:div w:id="1105930130">
                  <w:marLeft w:val="0"/>
                  <w:marRight w:val="0"/>
                  <w:marTop w:val="0"/>
                  <w:marBottom w:val="0"/>
                  <w:divBdr>
                    <w:top w:val="none" w:sz="0" w:space="0" w:color="auto"/>
                    <w:left w:val="none" w:sz="0" w:space="0" w:color="auto"/>
                    <w:bottom w:val="none" w:sz="0" w:space="0" w:color="auto"/>
                    <w:right w:val="none" w:sz="0" w:space="0" w:color="auto"/>
                  </w:divBdr>
                  <w:divsChild>
                    <w:div w:id="410855502">
                      <w:marLeft w:val="0"/>
                      <w:marRight w:val="0"/>
                      <w:marTop w:val="0"/>
                      <w:marBottom w:val="0"/>
                      <w:divBdr>
                        <w:top w:val="none" w:sz="0" w:space="0" w:color="auto"/>
                        <w:left w:val="none" w:sz="0" w:space="0" w:color="auto"/>
                        <w:bottom w:val="none" w:sz="0" w:space="0" w:color="auto"/>
                        <w:right w:val="none" w:sz="0" w:space="0" w:color="auto"/>
                      </w:divBdr>
                      <w:divsChild>
                        <w:div w:id="1499223890">
                          <w:marLeft w:val="0"/>
                          <w:marRight w:val="0"/>
                          <w:marTop w:val="0"/>
                          <w:marBottom w:val="0"/>
                          <w:divBdr>
                            <w:top w:val="none" w:sz="0" w:space="0" w:color="auto"/>
                            <w:left w:val="none" w:sz="0" w:space="0" w:color="auto"/>
                            <w:bottom w:val="none" w:sz="0" w:space="0" w:color="auto"/>
                            <w:right w:val="none" w:sz="0" w:space="0" w:color="auto"/>
                          </w:divBdr>
                          <w:divsChild>
                            <w:div w:id="135874305">
                              <w:marLeft w:val="0"/>
                              <w:marRight w:val="0"/>
                              <w:marTop w:val="0"/>
                              <w:marBottom w:val="0"/>
                              <w:divBdr>
                                <w:top w:val="none" w:sz="0" w:space="0" w:color="auto"/>
                                <w:left w:val="none" w:sz="0" w:space="0" w:color="auto"/>
                                <w:bottom w:val="none" w:sz="0" w:space="0" w:color="auto"/>
                                <w:right w:val="none" w:sz="0" w:space="0" w:color="auto"/>
                              </w:divBdr>
                            </w:div>
                            <w:div w:id="394819715">
                              <w:marLeft w:val="0"/>
                              <w:marRight w:val="0"/>
                              <w:marTop w:val="0"/>
                              <w:marBottom w:val="0"/>
                              <w:divBdr>
                                <w:top w:val="none" w:sz="0" w:space="0" w:color="auto"/>
                                <w:left w:val="none" w:sz="0" w:space="0" w:color="auto"/>
                                <w:bottom w:val="none" w:sz="0" w:space="0" w:color="auto"/>
                                <w:right w:val="none" w:sz="0" w:space="0" w:color="auto"/>
                              </w:divBdr>
                            </w:div>
                            <w:div w:id="473329754">
                              <w:marLeft w:val="0"/>
                              <w:marRight w:val="0"/>
                              <w:marTop w:val="0"/>
                              <w:marBottom w:val="0"/>
                              <w:divBdr>
                                <w:top w:val="none" w:sz="0" w:space="0" w:color="auto"/>
                                <w:left w:val="none" w:sz="0" w:space="0" w:color="auto"/>
                                <w:bottom w:val="none" w:sz="0" w:space="0" w:color="auto"/>
                                <w:right w:val="none" w:sz="0" w:space="0" w:color="auto"/>
                              </w:divBdr>
                            </w:div>
                            <w:div w:id="1134326544">
                              <w:marLeft w:val="0"/>
                              <w:marRight w:val="0"/>
                              <w:marTop w:val="0"/>
                              <w:marBottom w:val="0"/>
                              <w:divBdr>
                                <w:top w:val="none" w:sz="0" w:space="0" w:color="auto"/>
                                <w:left w:val="none" w:sz="0" w:space="0" w:color="auto"/>
                                <w:bottom w:val="none" w:sz="0" w:space="0" w:color="auto"/>
                                <w:right w:val="none" w:sz="0" w:space="0" w:color="auto"/>
                              </w:divBdr>
                            </w:div>
                            <w:div w:id="1680037638">
                              <w:marLeft w:val="0"/>
                              <w:marRight w:val="0"/>
                              <w:marTop w:val="0"/>
                              <w:marBottom w:val="0"/>
                              <w:divBdr>
                                <w:top w:val="none" w:sz="0" w:space="0" w:color="auto"/>
                                <w:left w:val="none" w:sz="0" w:space="0" w:color="auto"/>
                                <w:bottom w:val="none" w:sz="0" w:space="0" w:color="auto"/>
                                <w:right w:val="none" w:sz="0" w:space="0" w:color="auto"/>
                              </w:divBdr>
                            </w:div>
                            <w:div w:id="20803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59010">
      <w:bodyDiv w:val="1"/>
      <w:marLeft w:val="0"/>
      <w:marRight w:val="0"/>
      <w:marTop w:val="0"/>
      <w:marBottom w:val="0"/>
      <w:divBdr>
        <w:top w:val="none" w:sz="0" w:space="0" w:color="auto"/>
        <w:left w:val="none" w:sz="0" w:space="0" w:color="auto"/>
        <w:bottom w:val="none" w:sz="0" w:space="0" w:color="auto"/>
        <w:right w:val="none" w:sz="0" w:space="0" w:color="auto"/>
      </w:divBdr>
      <w:divsChild>
        <w:div w:id="875388562">
          <w:marLeft w:val="0"/>
          <w:marRight w:val="0"/>
          <w:marTop w:val="0"/>
          <w:marBottom w:val="0"/>
          <w:divBdr>
            <w:top w:val="none" w:sz="0" w:space="0" w:color="auto"/>
            <w:left w:val="none" w:sz="0" w:space="0" w:color="auto"/>
            <w:bottom w:val="none" w:sz="0" w:space="0" w:color="auto"/>
            <w:right w:val="none" w:sz="0" w:space="0" w:color="auto"/>
          </w:divBdr>
          <w:divsChild>
            <w:div w:id="1180701295">
              <w:marLeft w:val="780"/>
              <w:marRight w:val="240"/>
              <w:marTop w:val="180"/>
              <w:marBottom w:val="150"/>
              <w:divBdr>
                <w:top w:val="none" w:sz="0" w:space="0" w:color="auto"/>
                <w:left w:val="none" w:sz="0" w:space="0" w:color="auto"/>
                <w:bottom w:val="none" w:sz="0" w:space="0" w:color="auto"/>
                <w:right w:val="none" w:sz="0" w:space="0" w:color="auto"/>
              </w:divBdr>
              <w:divsChild>
                <w:div w:id="116074113">
                  <w:marLeft w:val="0"/>
                  <w:marRight w:val="0"/>
                  <w:marTop w:val="0"/>
                  <w:marBottom w:val="0"/>
                  <w:divBdr>
                    <w:top w:val="none" w:sz="0" w:space="0" w:color="auto"/>
                    <w:left w:val="none" w:sz="0" w:space="0" w:color="auto"/>
                    <w:bottom w:val="none" w:sz="0" w:space="0" w:color="auto"/>
                    <w:right w:val="none" w:sz="0" w:space="0" w:color="auto"/>
                  </w:divBdr>
                  <w:divsChild>
                    <w:div w:id="1157962577">
                      <w:marLeft w:val="0"/>
                      <w:marRight w:val="0"/>
                      <w:marTop w:val="0"/>
                      <w:marBottom w:val="0"/>
                      <w:divBdr>
                        <w:top w:val="none" w:sz="0" w:space="0" w:color="auto"/>
                        <w:left w:val="none" w:sz="0" w:space="0" w:color="auto"/>
                        <w:bottom w:val="none" w:sz="0" w:space="0" w:color="auto"/>
                        <w:right w:val="none" w:sz="0" w:space="0" w:color="auto"/>
                      </w:divBdr>
                      <w:divsChild>
                        <w:div w:id="9682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99418">
          <w:marLeft w:val="0"/>
          <w:marRight w:val="0"/>
          <w:marTop w:val="0"/>
          <w:marBottom w:val="0"/>
          <w:divBdr>
            <w:top w:val="none" w:sz="0" w:space="0" w:color="auto"/>
            <w:left w:val="none" w:sz="0" w:space="0" w:color="auto"/>
            <w:bottom w:val="none" w:sz="0" w:space="0" w:color="auto"/>
            <w:right w:val="none" w:sz="0" w:space="0" w:color="auto"/>
          </w:divBdr>
          <w:divsChild>
            <w:div w:id="1606571289">
              <w:marLeft w:val="0"/>
              <w:marRight w:val="0"/>
              <w:marTop w:val="0"/>
              <w:marBottom w:val="0"/>
              <w:divBdr>
                <w:top w:val="none" w:sz="0" w:space="0" w:color="auto"/>
                <w:left w:val="none" w:sz="0" w:space="0" w:color="auto"/>
                <w:bottom w:val="none" w:sz="0" w:space="0" w:color="auto"/>
                <w:right w:val="none" w:sz="0" w:space="0" w:color="auto"/>
              </w:divBdr>
              <w:divsChild>
                <w:div w:id="1156724272">
                  <w:marLeft w:val="780"/>
                  <w:marRight w:val="0"/>
                  <w:marTop w:val="0"/>
                  <w:marBottom w:val="0"/>
                  <w:divBdr>
                    <w:top w:val="none" w:sz="0" w:space="0" w:color="auto"/>
                    <w:left w:val="none" w:sz="0" w:space="0" w:color="auto"/>
                    <w:bottom w:val="none" w:sz="0" w:space="0" w:color="auto"/>
                    <w:right w:val="none" w:sz="0" w:space="0" w:color="auto"/>
                  </w:divBdr>
                  <w:divsChild>
                    <w:div w:id="1205287084">
                      <w:marLeft w:val="0"/>
                      <w:marRight w:val="0"/>
                      <w:marTop w:val="0"/>
                      <w:marBottom w:val="0"/>
                      <w:divBdr>
                        <w:top w:val="none" w:sz="0" w:space="0" w:color="auto"/>
                        <w:left w:val="none" w:sz="0" w:space="0" w:color="auto"/>
                        <w:bottom w:val="none" w:sz="0" w:space="0" w:color="auto"/>
                        <w:right w:val="none" w:sz="0" w:space="0" w:color="auto"/>
                      </w:divBdr>
                      <w:divsChild>
                        <w:div w:id="1755936219">
                          <w:marLeft w:val="0"/>
                          <w:marRight w:val="0"/>
                          <w:marTop w:val="0"/>
                          <w:marBottom w:val="0"/>
                          <w:divBdr>
                            <w:top w:val="none" w:sz="0" w:space="0" w:color="auto"/>
                            <w:left w:val="none" w:sz="0" w:space="0" w:color="auto"/>
                            <w:bottom w:val="none" w:sz="0" w:space="0" w:color="auto"/>
                            <w:right w:val="none" w:sz="0" w:space="0" w:color="auto"/>
                          </w:divBdr>
                        </w:div>
                        <w:div w:id="18388863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0130852">
                  <w:marLeft w:val="0"/>
                  <w:marRight w:val="0"/>
                  <w:marTop w:val="0"/>
                  <w:marBottom w:val="0"/>
                  <w:divBdr>
                    <w:top w:val="none" w:sz="0" w:space="0" w:color="auto"/>
                    <w:left w:val="none" w:sz="0" w:space="0" w:color="auto"/>
                    <w:bottom w:val="none" w:sz="0" w:space="0" w:color="auto"/>
                    <w:right w:val="none" w:sz="0" w:space="0" w:color="auto"/>
                  </w:divBdr>
                  <w:divsChild>
                    <w:div w:id="113643727">
                      <w:marLeft w:val="0"/>
                      <w:marRight w:val="0"/>
                      <w:marTop w:val="0"/>
                      <w:marBottom w:val="0"/>
                      <w:divBdr>
                        <w:top w:val="none" w:sz="0" w:space="0" w:color="auto"/>
                        <w:left w:val="none" w:sz="0" w:space="0" w:color="auto"/>
                        <w:bottom w:val="none" w:sz="0" w:space="0" w:color="auto"/>
                        <w:right w:val="none" w:sz="0" w:space="0" w:color="auto"/>
                      </w:divBdr>
                      <w:divsChild>
                        <w:div w:id="1526018949">
                          <w:marLeft w:val="0"/>
                          <w:marRight w:val="0"/>
                          <w:marTop w:val="0"/>
                          <w:marBottom w:val="0"/>
                          <w:divBdr>
                            <w:top w:val="none" w:sz="0" w:space="0" w:color="auto"/>
                            <w:left w:val="none" w:sz="0" w:space="0" w:color="auto"/>
                            <w:bottom w:val="none" w:sz="0" w:space="0" w:color="auto"/>
                            <w:right w:val="none" w:sz="0" w:space="0" w:color="auto"/>
                          </w:divBdr>
                          <w:divsChild>
                            <w:div w:id="294455863">
                              <w:marLeft w:val="30"/>
                              <w:marRight w:val="0"/>
                              <w:marTop w:val="0"/>
                              <w:marBottom w:val="0"/>
                              <w:divBdr>
                                <w:top w:val="none" w:sz="0" w:space="0" w:color="auto"/>
                                <w:left w:val="none" w:sz="0" w:space="0" w:color="auto"/>
                                <w:bottom w:val="none" w:sz="0" w:space="0" w:color="auto"/>
                                <w:right w:val="none" w:sz="0" w:space="0" w:color="auto"/>
                              </w:divBdr>
                              <w:divsChild>
                                <w:div w:id="533539643">
                                  <w:marLeft w:val="0"/>
                                  <w:marRight w:val="0"/>
                                  <w:marTop w:val="0"/>
                                  <w:marBottom w:val="0"/>
                                  <w:divBdr>
                                    <w:top w:val="none" w:sz="0" w:space="0" w:color="auto"/>
                                    <w:left w:val="none" w:sz="0" w:space="0" w:color="auto"/>
                                    <w:bottom w:val="none" w:sz="0" w:space="0" w:color="auto"/>
                                    <w:right w:val="none" w:sz="0" w:space="0" w:color="auto"/>
                                  </w:divBdr>
                                </w:div>
                              </w:divsChild>
                            </w:div>
                            <w:div w:id="497774487">
                              <w:marLeft w:val="0"/>
                              <w:marRight w:val="0"/>
                              <w:marTop w:val="0"/>
                              <w:marBottom w:val="0"/>
                              <w:divBdr>
                                <w:top w:val="none" w:sz="0" w:space="0" w:color="auto"/>
                                <w:left w:val="none" w:sz="0" w:space="0" w:color="auto"/>
                                <w:bottom w:val="none" w:sz="0" w:space="0" w:color="auto"/>
                                <w:right w:val="none" w:sz="0" w:space="0" w:color="auto"/>
                              </w:divBdr>
                              <w:divsChild>
                                <w:div w:id="20412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70233">
      <w:bodyDiv w:val="1"/>
      <w:marLeft w:val="0"/>
      <w:marRight w:val="0"/>
      <w:marTop w:val="0"/>
      <w:marBottom w:val="0"/>
      <w:divBdr>
        <w:top w:val="none" w:sz="0" w:space="0" w:color="auto"/>
        <w:left w:val="none" w:sz="0" w:space="0" w:color="auto"/>
        <w:bottom w:val="none" w:sz="0" w:space="0" w:color="auto"/>
        <w:right w:val="none" w:sz="0" w:space="0" w:color="auto"/>
      </w:divBdr>
      <w:divsChild>
        <w:div w:id="948241252">
          <w:marLeft w:val="0"/>
          <w:marRight w:val="0"/>
          <w:marTop w:val="0"/>
          <w:marBottom w:val="0"/>
          <w:divBdr>
            <w:top w:val="none" w:sz="0" w:space="0" w:color="auto"/>
            <w:left w:val="none" w:sz="0" w:space="0" w:color="auto"/>
            <w:bottom w:val="none" w:sz="0" w:space="0" w:color="auto"/>
            <w:right w:val="none" w:sz="0" w:space="0" w:color="auto"/>
          </w:divBdr>
          <w:divsChild>
            <w:div w:id="2091657704">
              <w:marLeft w:val="780"/>
              <w:marRight w:val="240"/>
              <w:marTop w:val="180"/>
              <w:marBottom w:val="150"/>
              <w:divBdr>
                <w:top w:val="none" w:sz="0" w:space="0" w:color="auto"/>
                <w:left w:val="none" w:sz="0" w:space="0" w:color="auto"/>
                <w:bottom w:val="none" w:sz="0" w:space="0" w:color="auto"/>
                <w:right w:val="none" w:sz="0" w:space="0" w:color="auto"/>
              </w:divBdr>
              <w:divsChild>
                <w:div w:id="26565291">
                  <w:marLeft w:val="0"/>
                  <w:marRight w:val="0"/>
                  <w:marTop w:val="0"/>
                  <w:marBottom w:val="0"/>
                  <w:divBdr>
                    <w:top w:val="none" w:sz="0" w:space="0" w:color="auto"/>
                    <w:left w:val="none" w:sz="0" w:space="0" w:color="auto"/>
                    <w:bottom w:val="none" w:sz="0" w:space="0" w:color="auto"/>
                    <w:right w:val="none" w:sz="0" w:space="0" w:color="auto"/>
                  </w:divBdr>
                  <w:divsChild>
                    <w:div w:id="873612940">
                      <w:marLeft w:val="0"/>
                      <w:marRight w:val="0"/>
                      <w:marTop w:val="0"/>
                      <w:marBottom w:val="0"/>
                      <w:divBdr>
                        <w:top w:val="none" w:sz="0" w:space="0" w:color="auto"/>
                        <w:left w:val="none" w:sz="0" w:space="0" w:color="auto"/>
                        <w:bottom w:val="none" w:sz="0" w:space="0" w:color="auto"/>
                        <w:right w:val="none" w:sz="0" w:space="0" w:color="auto"/>
                      </w:divBdr>
                      <w:divsChild>
                        <w:div w:id="1418095068">
                          <w:marLeft w:val="0"/>
                          <w:marRight w:val="0"/>
                          <w:marTop w:val="0"/>
                          <w:marBottom w:val="0"/>
                          <w:divBdr>
                            <w:top w:val="none" w:sz="0" w:space="0" w:color="auto"/>
                            <w:left w:val="none" w:sz="0" w:space="0" w:color="auto"/>
                            <w:bottom w:val="none" w:sz="0" w:space="0" w:color="auto"/>
                            <w:right w:val="none" w:sz="0" w:space="0" w:color="auto"/>
                          </w:divBdr>
                          <w:divsChild>
                            <w:div w:id="2112239979">
                              <w:marLeft w:val="0"/>
                              <w:marRight w:val="0"/>
                              <w:marTop w:val="0"/>
                              <w:marBottom w:val="0"/>
                              <w:divBdr>
                                <w:top w:val="none" w:sz="0" w:space="0" w:color="auto"/>
                                <w:left w:val="none" w:sz="0" w:space="0" w:color="auto"/>
                                <w:bottom w:val="none" w:sz="0" w:space="0" w:color="auto"/>
                                <w:right w:val="none" w:sz="0" w:space="0" w:color="auto"/>
                              </w:divBdr>
                              <w:divsChild>
                                <w:div w:id="622736133">
                                  <w:marLeft w:val="0"/>
                                  <w:marRight w:val="0"/>
                                  <w:marTop w:val="0"/>
                                  <w:marBottom w:val="0"/>
                                  <w:divBdr>
                                    <w:top w:val="none" w:sz="0" w:space="0" w:color="auto"/>
                                    <w:left w:val="none" w:sz="0" w:space="0" w:color="auto"/>
                                    <w:bottom w:val="none" w:sz="0" w:space="0" w:color="auto"/>
                                    <w:right w:val="none" w:sz="0" w:space="0" w:color="auto"/>
                                  </w:divBdr>
                                </w:div>
                                <w:div w:id="769424229">
                                  <w:marLeft w:val="0"/>
                                  <w:marRight w:val="0"/>
                                  <w:marTop w:val="0"/>
                                  <w:marBottom w:val="0"/>
                                  <w:divBdr>
                                    <w:top w:val="none" w:sz="0" w:space="0" w:color="auto"/>
                                    <w:left w:val="none" w:sz="0" w:space="0" w:color="auto"/>
                                    <w:bottom w:val="none" w:sz="0" w:space="0" w:color="auto"/>
                                    <w:right w:val="none" w:sz="0" w:space="0" w:color="auto"/>
                                  </w:divBdr>
                                </w:div>
                                <w:div w:id="864711424">
                                  <w:marLeft w:val="0"/>
                                  <w:marRight w:val="0"/>
                                  <w:marTop w:val="0"/>
                                  <w:marBottom w:val="0"/>
                                  <w:divBdr>
                                    <w:top w:val="none" w:sz="0" w:space="0" w:color="auto"/>
                                    <w:left w:val="none" w:sz="0" w:space="0" w:color="auto"/>
                                    <w:bottom w:val="none" w:sz="0" w:space="0" w:color="auto"/>
                                    <w:right w:val="none" w:sz="0" w:space="0" w:color="auto"/>
                                  </w:divBdr>
                                </w:div>
                                <w:div w:id="1066032906">
                                  <w:marLeft w:val="0"/>
                                  <w:marRight w:val="0"/>
                                  <w:marTop w:val="0"/>
                                  <w:marBottom w:val="0"/>
                                  <w:divBdr>
                                    <w:top w:val="none" w:sz="0" w:space="0" w:color="auto"/>
                                    <w:left w:val="none" w:sz="0" w:space="0" w:color="auto"/>
                                    <w:bottom w:val="none" w:sz="0" w:space="0" w:color="auto"/>
                                    <w:right w:val="none" w:sz="0" w:space="0" w:color="auto"/>
                                  </w:divBdr>
                                </w:div>
                                <w:div w:id="1584295231">
                                  <w:marLeft w:val="0"/>
                                  <w:marRight w:val="0"/>
                                  <w:marTop w:val="0"/>
                                  <w:marBottom w:val="0"/>
                                  <w:divBdr>
                                    <w:top w:val="none" w:sz="0" w:space="0" w:color="auto"/>
                                    <w:left w:val="none" w:sz="0" w:space="0" w:color="auto"/>
                                    <w:bottom w:val="none" w:sz="0" w:space="0" w:color="auto"/>
                                    <w:right w:val="none" w:sz="0" w:space="0" w:color="auto"/>
                                  </w:divBdr>
                                </w:div>
                                <w:div w:id="20872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7788">
          <w:marLeft w:val="0"/>
          <w:marRight w:val="0"/>
          <w:marTop w:val="0"/>
          <w:marBottom w:val="0"/>
          <w:divBdr>
            <w:top w:val="none" w:sz="0" w:space="0" w:color="auto"/>
            <w:left w:val="none" w:sz="0" w:space="0" w:color="auto"/>
            <w:bottom w:val="none" w:sz="0" w:space="0" w:color="auto"/>
            <w:right w:val="none" w:sz="0" w:space="0" w:color="auto"/>
          </w:divBdr>
          <w:divsChild>
            <w:div w:id="626619316">
              <w:marLeft w:val="0"/>
              <w:marRight w:val="0"/>
              <w:marTop w:val="0"/>
              <w:marBottom w:val="0"/>
              <w:divBdr>
                <w:top w:val="none" w:sz="0" w:space="0" w:color="auto"/>
                <w:left w:val="none" w:sz="0" w:space="0" w:color="auto"/>
                <w:bottom w:val="none" w:sz="0" w:space="0" w:color="auto"/>
                <w:right w:val="none" w:sz="0" w:space="0" w:color="auto"/>
              </w:divBdr>
              <w:divsChild>
                <w:div w:id="5910202">
                  <w:marLeft w:val="780"/>
                  <w:marRight w:val="0"/>
                  <w:marTop w:val="0"/>
                  <w:marBottom w:val="0"/>
                  <w:divBdr>
                    <w:top w:val="none" w:sz="0" w:space="0" w:color="auto"/>
                    <w:left w:val="none" w:sz="0" w:space="0" w:color="auto"/>
                    <w:bottom w:val="none" w:sz="0" w:space="0" w:color="auto"/>
                    <w:right w:val="none" w:sz="0" w:space="0" w:color="auto"/>
                  </w:divBdr>
                  <w:divsChild>
                    <w:div w:id="741490976">
                      <w:marLeft w:val="0"/>
                      <w:marRight w:val="0"/>
                      <w:marTop w:val="0"/>
                      <w:marBottom w:val="0"/>
                      <w:divBdr>
                        <w:top w:val="none" w:sz="0" w:space="0" w:color="auto"/>
                        <w:left w:val="none" w:sz="0" w:space="0" w:color="auto"/>
                        <w:bottom w:val="none" w:sz="0" w:space="0" w:color="auto"/>
                        <w:right w:val="none" w:sz="0" w:space="0" w:color="auto"/>
                      </w:divBdr>
                      <w:divsChild>
                        <w:div w:id="1202472212">
                          <w:marLeft w:val="0"/>
                          <w:marRight w:val="0"/>
                          <w:marTop w:val="30"/>
                          <w:marBottom w:val="0"/>
                          <w:divBdr>
                            <w:top w:val="none" w:sz="0" w:space="0" w:color="auto"/>
                            <w:left w:val="none" w:sz="0" w:space="0" w:color="auto"/>
                            <w:bottom w:val="none" w:sz="0" w:space="0" w:color="auto"/>
                            <w:right w:val="none" w:sz="0" w:space="0" w:color="auto"/>
                          </w:divBdr>
                        </w:div>
                        <w:div w:id="16344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6248">
                  <w:marLeft w:val="0"/>
                  <w:marRight w:val="0"/>
                  <w:marTop w:val="0"/>
                  <w:marBottom w:val="0"/>
                  <w:divBdr>
                    <w:top w:val="none" w:sz="0" w:space="0" w:color="auto"/>
                    <w:left w:val="none" w:sz="0" w:space="0" w:color="auto"/>
                    <w:bottom w:val="none" w:sz="0" w:space="0" w:color="auto"/>
                    <w:right w:val="none" w:sz="0" w:space="0" w:color="auto"/>
                  </w:divBdr>
                  <w:divsChild>
                    <w:div w:id="878973033">
                      <w:marLeft w:val="0"/>
                      <w:marRight w:val="0"/>
                      <w:marTop w:val="0"/>
                      <w:marBottom w:val="0"/>
                      <w:divBdr>
                        <w:top w:val="none" w:sz="0" w:space="0" w:color="auto"/>
                        <w:left w:val="none" w:sz="0" w:space="0" w:color="auto"/>
                        <w:bottom w:val="none" w:sz="0" w:space="0" w:color="auto"/>
                        <w:right w:val="none" w:sz="0" w:space="0" w:color="auto"/>
                      </w:divBdr>
                      <w:divsChild>
                        <w:div w:id="179779789">
                          <w:marLeft w:val="0"/>
                          <w:marRight w:val="0"/>
                          <w:marTop w:val="0"/>
                          <w:marBottom w:val="0"/>
                          <w:divBdr>
                            <w:top w:val="none" w:sz="0" w:space="0" w:color="auto"/>
                            <w:left w:val="none" w:sz="0" w:space="0" w:color="auto"/>
                            <w:bottom w:val="none" w:sz="0" w:space="0" w:color="auto"/>
                            <w:right w:val="none" w:sz="0" w:space="0" w:color="auto"/>
                          </w:divBdr>
                          <w:divsChild>
                            <w:div w:id="960108852">
                              <w:marLeft w:val="0"/>
                              <w:marRight w:val="0"/>
                              <w:marTop w:val="0"/>
                              <w:marBottom w:val="0"/>
                              <w:divBdr>
                                <w:top w:val="none" w:sz="0" w:space="0" w:color="auto"/>
                                <w:left w:val="none" w:sz="0" w:space="0" w:color="auto"/>
                                <w:bottom w:val="none" w:sz="0" w:space="0" w:color="auto"/>
                                <w:right w:val="none" w:sz="0" w:space="0" w:color="auto"/>
                              </w:divBdr>
                              <w:divsChild>
                                <w:div w:id="671564182">
                                  <w:marLeft w:val="0"/>
                                  <w:marRight w:val="0"/>
                                  <w:marTop w:val="0"/>
                                  <w:marBottom w:val="0"/>
                                  <w:divBdr>
                                    <w:top w:val="none" w:sz="0" w:space="0" w:color="auto"/>
                                    <w:left w:val="none" w:sz="0" w:space="0" w:color="auto"/>
                                    <w:bottom w:val="none" w:sz="0" w:space="0" w:color="auto"/>
                                    <w:right w:val="none" w:sz="0" w:space="0" w:color="auto"/>
                                  </w:divBdr>
                                </w:div>
                              </w:divsChild>
                            </w:div>
                            <w:div w:id="1324426843">
                              <w:marLeft w:val="30"/>
                              <w:marRight w:val="0"/>
                              <w:marTop w:val="0"/>
                              <w:marBottom w:val="0"/>
                              <w:divBdr>
                                <w:top w:val="none" w:sz="0" w:space="0" w:color="auto"/>
                                <w:left w:val="none" w:sz="0" w:space="0" w:color="auto"/>
                                <w:bottom w:val="none" w:sz="0" w:space="0" w:color="auto"/>
                                <w:right w:val="none" w:sz="0" w:space="0" w:color="auto"/>
                              </w:divBdr>
                              <w:divsChild>
                                <w:div w:id="15647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118596">
      <w:bodyDiv w:val="1"/>
      <w:marLeft w:val="0"/>
      <w:marRight w:val="0"/>
      <w:marTop w:val="0"/>
      <w:marBottom w:val="0"/>
      <w:divBdr>
        <w:top w:val="none" w:sz="0" w:space="0" w:color="auto"/>
        <w:left w:val="none" w:sz="0" w:space="0" w:color="auto"/>
        <w:bottom w:val="none" w:sz="0" w:space="0" w:color="auto"/>
        <w:right w:val="none" w:sz="0" w:space="0" w:color="auto"/>
      </w:divBdr>
      <w:divsChild>
        <w:div w:id="45691663">
          <w:marLeft w:val="0"/>
          <w:marRight w:val="0"/>
          <w:marTop w:val="0"/>
          <w:marBottom w:val="0"/>
          <w:divBdr>
            <w:top w:val="none" w:sz="0" w:space="0" w:color="auto"/>
            <w:left w:val="none" w:sz="0" w:space="0" w:color="auto"/>
            <w:bottom w:val="none" w:sz="0" w:space="0" w:color="auto"/>
            <w:right w:val="none" w:sz="0" w:space="0" w:color="auto"/>
          </w:divBdr>
          <w:divsChild>
            <w:div w:id="977222760">
              <w:marLeft w:val="0"/>
              <w:marRight w:val="0"/>
              <w:marTop w:val="0"/>
              <w:marBottom w:val="0"/>
              <w:divBdr>
                <w:top w:val="none" w:sz="0" w:space="0" w:color="auto"/>
                <w:left w:val="none" w:sz="0" w:space="0" w:color="auto"/>
                <w:bottom w:val="none" w:sz="0" w:space="0" w:color="auto"/>
                <w:right w:val="none" w:sz="0" w:space="0" w:color="auto"/>
              </w:divBdr>
              <w:divsChild>
                <w:div w:id="1209293599">
                  <w:marLeft w:val="780"/>
                  <w:marRight w:val="0"/>
                  <w:marTop w:val="0"/>
                  <w:marBottom w:val="0"/>
                  <w:divBdr>
                    <w:top w:val="none" w:sz="0" w:space="0" w:color="auto"/>
                    <w:left w:val="none" w:sz="0" w:space="0" w:color="auto"/>
                    <w:bottom w:val="none" w:sz="0" w:space="0" w:color="auto"/>
                    <w:right w:val="none" w:sz="0" w:space="0" w:color="auto"/>
                  </w:divBdr>
                  <w:divsChild>
                    <w:div w:id="2004697678">
                      <w:marLeft w:val="0"/>
                      <w:marRight w:val="0"/>
                      <w:marTop w:val="0"/>
                      <w:marBottom w:val="0"/>
                      <w:divBdr>
                        <w:top w:val="none" w:sz="0" w:space="0" w:color="auto"/>
                        <w:left w:val="none" w:sz="0" w:space="0" w:color="auto"/>
                        <w:bottom w:val="none" w:sz="0" w:space="0" w:color="auto"/>
                        <w:right w:val="none" w:sz="0" w:space="0" w:color="auto"/>
                      </w:divBdr>
                      <w:divsChild>
                        <w:div w:id="1125781464">
                          <w:marLeft w:val="0"/>
                          <w:marRight w:val="0"/>
                          <w:marTop w:val="0"/>
                          <w:marBottom w:val="0"/>
                          <w:divBdr>
                            <w:top w:val="none" w:sz="0" w:space="0" w:color="auto"/>
                            <w:left w:val="none" w:sz="0" w:space="0" w:color="auto"/>
                            <w:bottom w:val="none" w:sz="0" w:space="0" w:color="auto"/>
                            <w:right w:val="none" w:sz="0" w:space="0" w:color="auto"/>
                          </w:divBdr>
                        </w:div>
                        <w:div w:id="14865125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0272107">
                  <w:marLeft w:val="0"/>
                  <w:marRight w:val="0"/>
                  <w:marTop w:val="0"/>
                  <w:marBottom w:val="0"/>
                  <w:divBdr>
                    <w:top w:val="none" w:sz="0" w:space="0" w:color="auto"/>
                    <w:left w:val="none" w:sz="0" w:space="0" w:color="auto"/>
                    <w:bottom w:val="none" w:sz="0" w:space="0" w:color="auto"/>
                    <w:right w:val="none" w:sz="0" w:space="0" w:color="auto"/>
                  </w:divBdr>
                  <w:divsChild>
                    <w:div w:id="2069956474">
                      <w:marLeft w:val="0"/>
                      <w:marRight w:val="0"/>
                      <w:marTop w:val="0"/>
                      <w:marBottom w:val="0"/>
                      <w:divBdr>
                        <w:top w:val="none" w:sz="0" w:space="0" w:color="auto"/>
                        <w:left w:val="none" w:sz="0" w:space="0" w:color="auto"/>
                        <w:bottom w:val="none" w:sz="0" w:space="0" w:color="auto"/>
                        <w:right w:val="none" w:sz="0" w:space="0" w:color="auto"/>
                      </w:divBdr>
                      <w:divsChild>
                        <w:div w:id="1168793727">
                          <w:marLeft w:val="0"/>
                          <w:marRight w:val="0"/>
                          <w:marTop w:val="0"/>
                          <w:marBottom w:val="0"/>
                          <w:divBdr>
                            <w:top w:val="none" w:sz="0" w:space="0" w:color="auto"/>
                            <w:left w:val="none" w:sz="0" w:space="0" w:color="auto"/>
                            <w:bottom w:val="none" w:sz="0" w:space="0" w:color="auto"/>
                            <w:right w:val="none" w:sz="0" w:space="0" w:color="auto"/>
                          </w:divBdr>
                          <w:divsChild>
                            <w:div w:id="1422214090">
                              <w:marLeft w:val="30"/>
                              <w:marRight w:val="0"/>
                              <w:marTop w:val="0"/>
                              <w:marBottom w:val="0"/>
                              <w:divBdr>
                                <w:top w:val="none" w:sz="0" w:space="0" w:color="auto"/>
                                <w:left w:val="none" w:sz="0" w:space="0" w:color="auto"/>
                                <w:bottom w:val="none" w:sz="0" w:space="0" w:color="auto"/>
                                <w:right w:val="none" w:sz="0" w:space="0" w:color="auto"/>
                              </w:divBdr>
                              <w:divsChild>
                                <w:div w:id="400062585">
                                  <w:marLeft w:val="0"/>
                                  <w:marRight w:val="0"/>
                                  <w:marTop w:val="0"/>
                                  <w:marBottom w:val="0"/>
                                  <w:divBdr>
                                    <w:top w:val="none" w:sz="0" w:space="0" w:color="auto"/>
                                    <w:left w:val="none" w:sz="0" w:space="0" w:color="auto"/>
                                    <w:bottom w:val="none" w:sz="0" w:space="0" w:color="auto"/>
                                    <w:right w:val="none" w:sz="0" w:space="0" w:color="auto"/>
                                  </w:divBdr>
                                </w:div>
                              </w:divsChild>
                            </w:div>
                            <w:div w:id="1601989373">
                              <w:marLeft w:val="0"/>
                              <w:marRight w:val="0"/>
                              <w:marTop w:val="0"/>
                              <w:marBottom w:val="0"/>
                              <w:divBdr>
                                <w:top w:val="none" w:sz="0" w:space="0" w:color="auto"/>
                                <w:left w:val="none" w:sz="0" w:space="0" w:color="auto"/>
                                <w:bottom w:val="none" w:sz="0" w:space="0" w:color="auto"/>
                                <w:right w:val="none" w:sz="0" w:space="0" w:color="auto"/>
                              </w:divBdr>
                              <w:divsChild>
                                <w:div w:id="11929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945735">
          <w:marLeft w:val="0"/>
          <w:marRight w:val="0"/>
          <w:marTop w:val="0"/>
          <w:marBottom w:val="0"/>
          <w:divBdr>
            <w:top w:val="none" w:sz="0" w:space="0" w:color="auto"/>
            <w:left w:val="none" w:sz="0" w:space="0" w:color="auto"/>
            <w:bottom w:val="none" w:sz="0" w:space="0" w:color="auto"/>
            <w:right w:val="none" w:sz="0" w:space="0" w:color="auto"/>
          </w:divBdr>
          <w:divsChild>
            <w:div w:id="865286541">
              <w:marLeft w:val="780"/>
              <w:marRight w:val="240"/>
              <w:marTop w:val="180"/>
              <w:marBottom w:val="150"/>
              <w:divBdr>
                <w:top w:val="none" w:sz="0" w:space="0" w:color="auto"/>
                <w:left w:val="none" w:sz="0" w:space="0" w:color="auto"/>
                <w:bottom w:val="none" w:sz="0" w:space="0" w:color="auto"/>
                <w:right w:val="none" w:sz="0" w:space="0" w:color="auto"/>
              </w:divBdr>
              <w:divsChild>
                <w:div w:id="23794267">
                  <w:marLeft w:val="0"/>
                  <w:marRight w:val="0"/>
                  <w:marTop w:val="0"/>
                  <w:marBottom w:val="0"/>
                  <w:divBdr>
                    <w:top w:val="none" w:sz="0" w:space="0" w:color="auto"/>
                    <w:left w:val="none" w:sz="0" w:space="0" w:color="auto"/>
                    <w:bottom w:val="none" w:sz="0" w:space="0" w:color="auto"/>
                    <w:right w:val="none" w:sz="0" w:space="0" w:color="auto"/>
                  </w:divBdr>
                  <w:divsChild>
                    <w:div w:id="1364136808">
                      <w:marLeft w:val="0"/>
                      <w:marRight w:val="0"/>
                      <w:marTop w:val="0"/>
                      <w:marBottom w:val="0"/>
                      <w:divBdr>
                        <w:top w:val="none" w:sz="0" w:space="0" w:color="auto"/>
                        <w:left w:val="none" w:sz="0" w:space="0" w:color="auto"/>
                        <w:bottom w:val="none" w:sz="0" w:space="0" w:color="auto"/>
                        <w:right w:val="none" w:sz="0" w:space="0" w:color="auto"/>
                      </w:divBdr>
                      <w:divsChild>
                        <w:div w:id="1045375418">
                          <w:marLeft w:val="0"/>
                          <w:marRight w:val="0"/>
                          <w:marTop w:val="0"/>
                          <w:marBottom w:val="0"/>
                          <w:divBdr>
                            <w:top w:val="none" w:sz="0" w:space="0" w:color="auto"/>
                            <w:left w:val="none" w:sz="0" w:space="0" w:color="auto"/>
                            <w:bottom w:val="none" w:sz="0" w:space="0" w:color="auto"/>
                            <w:right w:val="none" w:sz="0" w:space="0" w:color="auto"/>
                          </w:divBdr>
                          <w:divsChild>
                            <w:div w:id="371879455">
                              <w:marLeft w:val="0"/>
                              <w:marRight w:val="0"/>
                              <w:marTop w:val="0"/>
                              <w:marBottom w:val="0"/>
                              <w:divBdr>
                                <w:top w:val="none" w:sz="0" w:space="0" w:color="auto"/>
                                <w:left w:val="none" w:sz="0" w:space="0" w:color="auto"/>
                                <w:bottom w:val="none" w:sz="0" w:space="0" w:color="auto"/>
                                <w:right w:val="none" w:sz="0" w:space="0" w:color="auto"/>
                              </w:divBdr>
                              <w:divsChild>
                                <w:div w:id="72051109">
                                  <w:marLeft w:val="0"/>
                                  <w:marRight w:val="0"/>
                                  <w:marTop w:val="0"/>
                                  <w:marBottom w:val="0"/>
                                  <w:divBdr>
                                    <w:top w:val="none" w:sz="0" w:space="0" w:color="auto"/>
                                    <w:left w:val="none" w:sz="0" w:space="0" w:color="auto"/>
                                    <w:bottom w:val="none" w:sz="0" w:space="0" w:color="auto"/>
                                    <w:right w:val="none" w:sz="0" w:space="0" w:color="auto"/>
                                  </w:divBdr>
                                </w:div>
                                <w:div w:id="311451201">
                                  <w:marLeft w:val="0"/>
                                  <w:marRight w:val="0"/>
                                  <w:marTop w:val="0"/>
                                  <w:marBottom w:val="0"/>
                                  <w:divBdr>
                                    <w:top w:val="none" w:sz="0" w:space="0" w:color="auto"/>
                                    <w:left w:val="none" w:sz="0" w:space="0" w:color="auto"/>
                                    <w:bottom w:val="none" w:sz="0" w:space="0" w:color="auto"/>
                                    <w:right w:val="none" w:sz="0" w:space="0" w:color="auto"/>
                                  </w:divBdr>
                                </w:div>
                                <w:div w:id="404106420">
                                  <w:marLeft w:val="0"/>
                                  <w:marRight w:val="0"/>
                                  <w:marTop w:val="0"/>
                                  <w:marBottom w:val="0"/>
                                  <w:divBdr>
                                    <w:top w:val="none" w:sz="0" w:space="0" w:color="auto"/>
                                    <w:left w:val="none" w:sz="0" w:space="0" w:color="auto"/>
                                    <w:bottom w:val="none" w:sz="0" w:space="0" w:color="auto"/>
                                    <w:right w:val="none" w:sz="0" w:space="0" w:color="auto"/>
                                  </w:divBdr>
                                </w:div>
                                <w:div w:id="789015238">
                                  <w:marLeft w:val="0"/>
                                  <w:marRight w:val="0"/>
                                  <w:marTop w:val="0"/>
                                  <w:marBottom w:val="0"/>
                                  <w:divBdr>
                                    <w:top w:val="none" w:sz="0" w:space="0" w:color="auto"/>
                                    <w:left w:val="none" w:sz="0" w:space="0" w:color="auto"/>
                                    <w:bottom w:val="none" w:sz="0" w:space="0" w:color="auto"/>
                                    <w:right w:val="none" w:sz="0" w:space="0" w:color="auto"/>
                                  </w:divBdr>
                                </w:div>
                                <w:div w:id="880485247">
                                  <w:marLeft w:val="0"/>
                                  <w:marRight w:val="0"/>
                                  <w:marTop w:val="0"/>
                                  <w:marBottom w:val="0"/>
                                  <w:divBdr>
                                    <w:top w:val="none" w:sz="0" w:space="0" w:color="auto"/>
                                    <w:left w:val="none" w:sz="0" w:space="0" w:color="auto"/>
                                    <w:bottom w:val="none" w:sz="0" w:space="0" w:color="auto"/>
                                    <w:right w:val="none" w:sz="0" w:space="0" w:color="auto"/>
                                  </w:divBdr>
                                </w:div>
                                <w:div w:id="1184900231">
                                  <w:marLeft w:val="0"/>
                                  <w:marRight w:val="0"/>
                                  <w:marTop w:val="0"/>
                                  <w:marBottom w:val="0"/>
                                  <w:divBdr>
                                    <w:top w:val="none" w:sz="0" w:space="0" w:color="auto"/>
                                    <w:left w:val="none" w:sz="0" w:space="0" w:color="auto"/>
                                    <w:bottom w:val="none" w:sz="0" w:space="0" w:color="auto"/>
                                    <w:right w:val="none" w:sz="0" w:space="0" w:color="auto"/>
                                  </w:divBdr>
                                </w:div>
                                <w:div w:id="1250890551">
                                  <w:marLeft w:val="0"/>
                                  <w:marRight w:val="0"/>
                                  <w:marTop w:val="0"/>
                                  <w:marBottom w:val="0"/>
                                  <w:divBdr>
                                    <w:top w:val="none" w:sz="0" w:space="0" w:color="auto"/>
                                    <w:left w:val="none" w:sz="0" w:space="0" w:color="auto"/>
                                    <w:bottom w:val="none" w:sz="0" w:space="0" w:color="auto"/>
                                    <w:right w:val="none" w:sz="0" w:space="0" w:color="auto"/>
                                  </w:divBdr>
                                </w:div>
                                <w:div w:id="1414543383">
                                  <w:marLeft w:val="0"/>
                                  <w:marRight w:val="0"/>
                                  <w:marTop w:val="0"/>
                                  <w:marBottom w:val="0"/>
                                  <w:divBdr>
                                    <w:top w:val="none" w:sz="0" w:space="0" w:color="auto"/>
                                    <w:left w:val="none" w:sz="0" w:space="0" w:color="auto"/>
                                    <w:bottom w:val="none" w:sz="0" w:space="0" w:color="auto"/>
                                    <w:right w:val="none" w:sz="0" w:space="0" w:color="auto"/>
                                  </w:divBdr>
                                </w:div>
                                <w:div w:id="1435324893">
                                  <w:marLeft w:val="0"/>
                                  <w:marRight w:val="0"/>
                                  <w:marTop w:val="0"/>
                                  <w:marBottom w:val="0"/>
                                  <w:divBdr>
                                    <w:top w:val="none" w:sz="0" w:space="0" w:color="auto"/>
                                    <w:left w:val="none" w:sz="0" w:space="0" w:color="auto"/>
                                    <w:bottom w:val="none" w:sz="0" w:space="0" w:color="auto"/>
                                    <w:right w:val="none" w:sz="0" w:space="0" w:color="auto"/>
                                  </w:divBdr>
                                </w:div>
                                <w:div w:id="1478763397">
                                  <w:marLeft w:val="0"/>
                                  <w:marRight w:val="0"/>
                                  <w:marTop w:val="0"/>
                                  <w:marBottom w:val="0"/>
                                  <w:divBdr>
                                    <w:top w:val="none" w:sz="0" w:space="0" w:color="auto"/>
                                    <w:left w:val="none" w:sz="0" w:space="0" w:color="auto"/>
                                    <w:bottom w:val="none" w:sz="0" w:space="0" w:color="auto"/>
                                    <w:right w:val="none" w:sz="0" w:space="0" w:color="auto"/>
                                  </w:divBdr>
                                </w:div>
                                <w:div w:id="16330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30990">
      <w:bodyDiv w:val="1"/>
      <w:marLeft w:val="0"/>
      <w:marRight w:val="0"/>
      <w:marTop w:val="0"/>
      <w:marBottom w:val="0"/>
      <w:divBdr>
        <w:top w:val="none" w:sz="0" w:space="0" w:color="auto"/>
        <w:left w:val="none" w:sz="0" w:space="0" w:color="auto"/>
        <w:bottom w:val="none" w:sz="0" w:space="0" w:color="auto"/>
        <w:right w:val="none" w:sz="0" w:space="0" w:color="auto"/>
      </w:divBdr>
      <w:divsChild>
        <w:div w:id="1534420090">
          <w:marLeft w:val="0"/>
          <w:marRight w:val="0"/>
          <w:marTop w:val="0"/>
          <w:marBottom w:val="0"/>
          <w:divBdr>
            <w:top w:val="none" w:sz="0" w:space="0" w:color="auto"/>
            <w:left w:val="none" w:sz="0" w:space="0" w:color="auto"/>
            <w:bottom w:val="none" w:sz="0" w:space="0" w:color="auto"/>
            <w:right w:val="none" w:sz="0" w:space="0" w:color="auto"/>
          </w:divBdr>
          <w:divsChild>
            <w:div w:id="1137186256">
              <w:marLeft w:val="780"/>
              <w:marRight w:val="240"/>
              <w:marTop w:val="180"/>
              <w:marBottom w:val="150"/>
              <w:divBdr>
                <w:top w:val="none" w:sz="0" w:space="0" w:color="auto"/>
                <w:left w:val="none" w:sz="0" w:space="0" w:color="auto"/>
                <w:bottom w:val="none" w:sz="0" w:space="0" w:color="auto"/>
                <w:right w:val="none" w:sz="0" w:space="0" w:color="auto"/>
              </w:divBdr>
              <w:divsChild>
                <w:div w:id="273485363">
                  <w:marLeft w:val="0"/>
                  <w:marRight w:val="0"/>
                  <w:marTop w:val="0"/>
                  <w:marBottom w:val="0"/>
                  <w:divBdr>
                    <w:top w:val="none" w:sz="0" w:space="0" w:color="auto"/>
                    <w:left w:val="none" w:sz="0" w:space="0" w:color="auto"/>
                    <w:bottom w:val="none" w:sz="0" w:space="0" w:color="auto"/>
                    <w:right w:val="none" w:sz="0" w:space="0" w:color="auto"/>
                  </w:divBdr>
                  <w:divsChild>
                    <w:div w:id="303973181">
                      <w:marLeft w:val="0"/>
                      <w:marRight w:val="0"/>
                      <w:marTop w:val="0"/>
                      <w:marBottom w:val="0"/>
                      <w:divBdr>
                        <w:top w:val="none" w:sz="0" w:space="0" w:color="auto"/>
                        <w:left w:val="none" w:sz="0" w:space="0" w:color="auto"/>
                        <w:bottom w:val="none" w:sz="0" w:space="0" w:color="auto"/>
                        <w:right w:val="none" w:sz="0" w:space="0" w:color="auto"/>
                      </w:divBdr>
                      <w:divsChild>
                        <w:div w:id="476649024">
                          <w:marLeft w:val="0"/>
                          <w:marRight w:val="0"/>
                          <w:marTop w:val="0"/>
                          <w:marBottom w:val="0"/>
                          <w:divBdr>
                            <w:top w:val="none" w:sz="0" w:space="0" w:color="auto"/>
                            <w:left w:val="none" w:sz="0" w:space="0" w:color="auto"/>
                            <w:bottom w:val="none" w:sz="0" w:space="0" w:color="auto"/>
                            <w:right w:val="none" w:sz="0" w:space="0" w:color="auto"/>
                          </w:divBdr>
                          <w:divsChild>
                            <w:div w:id="1445272629">
                              <w:marLeft w:val="0"/>
                              <w:marRight w:val="0"/>
                              <w:marTop w:val="0"/>
                              <w:marBottom w:val="0"/>
                              <w:divBdr>
                                <w:top w:val="none" w:sz="0" w:space="0" w:color="auto"/>
                                <w:left w:val="none" w:sz="0" w:space="0" w:color="auto"/>
                                <w:bottom w:val="none" w:sz="0" w:space="0" w:color="auto"/>
                                <w:right w:val="none" w:sz="0" w:space="0" w:color="auto"/>
                              </w:divBdr>
                              <w:divsChild>
                                <w:div w:id="1701660476">
                                  <w:marLeft w:val="0"/>
                                  <w:marRight w:val="0"/>
                                  <w:marTop w:val="0"/>
                                  <w:marBottom w:val="0"/>
                                  <w:divBdr>
                                    <w:top w:val="none" w:sz="0" w:space="0" w:color="auto"/>
                                    <w:left w:val="none" w:sz="0" w:space="0" w:color="auto"/>
                                    <w:bottom w:val="none" w:sz="0" w:space="0" w:color="auto"/>
                                    <w:right w:val="none" w:sz="0" w:space="0" w:color="auto"/>
                                  </w:divBdr>
                                  <w:divsChild>
                                    <w:div w:id="527987426">
                                      <w:marLeft w:val="0"/>
                                      <w:marRight w:val="0"/>
                                      <w:marTop w:val="0"/>
                                      <w:marBottom w:val="0"/>
                                      <w:divBdr>
                                        <w:top w:val="none" w:sz="0" w:space="0" w:color="auto"/>
                                        <w:left w:val="none" w:sz="0" w:space="0" w:color="auto"/>
                                        <w:bottom w:val="none" w:sz="0" w:space="0" w:color="auto"/>
                                        <w:right w:val="none" w:sz="0" w:space="0" w:color="auto"/>
                                      </w:divBdr>
                                    </w:div>
                                    <w:div w:id="1451392282">
                                      <w:marLeft w:val="0"/>
                                      <w:marRight w:val="0"/>
                                      <w:marTop w:val="0"/>
                                      <w:marBottom w:val="0"/>
                                      <w:divBdr>
                                        <w:top w:val="none" w:sz="0" w:space="0" w:color="auto"/>
                                        <w:left w:val="none" w:sz="0" w:space="0" w:color="auto"/>
                                        <w:bottom w:val="none" w:sz="0" w:space="0" w:color="auto"/>
                                        <w:right w:val="none" w:sz="0" w:space="0" w:color="auto"/>
                                      </w:divBdr>
                                    </w:div>
                                    <w:div w:id="2006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881675">
          <w:marLeft w:val="0"/>
          <w:marRight w:val="0"/>
          <w:marTop w:val="0"/>
          <w:marBottom w:val="0"/>
          <w:divBdr>
            <w:top w:val="none" w:sz="0" w:space="0" w:color="auto"/>
            <w:left w:val="none" w:sz="0" w:space="0" w:color="auto"/>
            <w:bottom w:val="none" w:sz="0" w:space="0" w:color="auto"/>
            <w:right w:val="none" w:sz="0" w:space="0" w:color="auto"/>
          </w:divBdr>
          <w:divsChild>
            <w:div w:id="156961205">
              <w:marLeft w:val="0"/>
              <w:marRight w:val="0"/>
              <w:marTop w:val="0"/>
              <w:marBottom w:val="0"/>
              <w:divBdr>
                <w:top w:val="none" w:sz="0" w:space="0" w:color="auto"/>
                <w:left w:val="none" w:sz="0" w:space="0" w:color="auto"/>
                <w:bottom w:val="none" w:sz="0" w:space="0" w:color="auto"/>
                <w:right w:val="none" w:sz="0" w:space="0" w:color="auto"/>
              </w:divBdr>
              <w:divsChild>
                <w:div w:id="423844911">
                  <w:marLeft w:val="0"/>
                  <w:marRight w:val="0"/>
                  <w:marTop w:val="0"/>
                  <w:marBottom w:val="0"/>
                  <w:divBdr>
                    <w:top w:val="none" w:sz="0" w:space="0" w:color="auto"/>
                    <w:left w:val="none" w:sz="0" w:space="0" w:color="auto"/>
                    <w:bottom w:val="none" w:sz="0" w:space="0" w:color="auto"/>
                    <w:right w:val="none" w:sz="0" w:space="0" w:color="auto"/>
                  </w:divBdr>
                  <w:divsChild>
                    <w:div w:id="1452043989">
                      <w:marLeft w:val="0"/>
                      <w:marRight w:val="0"/>
                      <w:marTop w:val="0"/>
                      <w:marBottom w:val="0"/>
                      <w:divBdr>
                        <w:top w:val="none" w:sz="0" w:space="0" w:color="auto"/>
                        <w:left w:val="none" w:sz="0" w:space="0" w:color="auto"/>
                        <w:bottom w:val="none" w:sz="0" w:space="0" w:color="auto"/>
                        <w:right w:val="none" w:sz="0" w:space="0" w:color="auto"/>
                      </w:divBdr>
                      <w:divsChild>
                        <w:div w:id="1309823067">
                          <w:marLeft w:val="0"/>
                          <w:marRight w:val="0"/>
                          <w:marTop w:val="0"/>
                          <w:marBottom w:val="0"/>
                          <w:divBdr>
                            <w:top w:val="none" w:sz="0" w:space="0" w:color="auto"/>
                            <w:left w:val="none" w:sz="0" w:space="0" w:color="auto"/>
                            <w:bottom w:val="none" w:sz="0" w:space="0" w:color="auto"/>
                            <w:right w:val="none" w:sz="0" w:space="0" w:color="auto"/>
                          </w:divBdr>
                          <w:divsChild>
                            <w:div w:id="1169104496">
                              <w:marLeft w:val="30"/>
                              <w:marRight w:val="0"/>
                              <w:marTop w:val="0"/>
                              <w:marBottom w:val="0"/>
                              <w:divBdr>
                                <w:top w:val="none" w:sz="0" w:space="0" w:color="auto"/>
                                <w:left w:val="none" w:sz="0" w:space="0" w:color="auto"/>
                                <w:bottom w:val="none" w:sz="0" w:space="0" w:color="auto"/>
                                <w:right w:val="none" w:sz="0" w:space="0" w:color="auto"/>
                              </w:divBdr>
                              <w:divsChild>
                                <w:div w:id="1026829684">
                                  <w:marLeft w:val="0"/>
                                  <w:marRight w:val="0"/>
                                  <w:marTop w:val="0"/>
                                  <w:marBottom w:val="0"/>
                                  <w:divBdr>
                                    <w:top w:val="none" w:sz="0" w:space="0" w:color="auto"/>
                                    <w:left w:val="none" w:sz="0" w:space="0" w:color="auto"/>
                                    <w:bottom w:val="none" w:sz="0" w:space="0" w:color="auto"/>
                                    <w:right w:val="none" w:sz="0" w:space="0" w:color="auto"/>
                                  </w:divBdr>
                                </w:div>
                              </w:divsChild>
                            </w:div>
                            <w:div w:id="2025130590">
                              <w:marLeft w:val="0"/>
                              <w:marRight w:val="0"/>
                              <w:marTop w:val="0"/>
                              <w:marBottom w:val="0"/>
                              <w:divBdr>
                                <w:top w:val="none" w:sz="0" w:space="0" w:color="auto"/>
                                <w:left w:val="none" w:sz="0" w:space="0" w:color="auto"/>
                                <w:bottom w:val="none" w:sz="0" w:space="0" w:color="auto"/>
                                <w:right w:val="none" w:sz="0" w:space="0" w:color="auto"/>
                              </w:divBdr>
                              <w:divsChild>
                                <w:div w:id="232200392">
                                  <w:marLeft w:val="0"/>
                                  <w:marRight w:val="0"/>
                                  <w:marTop w:val="0"/>
                                  <w:marBottom w:val="0"/>
                                  <w:divBdr>
                                    <w:top w:val="none" w:sz="0" w:space="0" w:color="auto"/>
                                    <w:left w:val="none" w:sz="0" w:space="0" w:color="auto"/>
                                    <w:bottom w:val="none" w:sz="0" w:space="0" w:color="auto"/>
                                    <w:right w:val="none" w:sz="0" w:space="0" w:color="auto"/>
                                  </w:divBdr>
                                </w:div>
                                <w:div w:id="787162331">
                                  <w:marLeft w:val="0"/>
                                  <w:marRight w:val="0"/>
                                  <w:marTop w:val="0"/>
                                  <w:marBottom w:val="0"/>
                                  <w:divBdr>
                                    <w:top w:val="none" w:sz="0" w:space="0" w:color="auto"/>
                                    <w:left w:val="none" w:sz="0" w:space="0" w:color="auto"/>
                                    <w:bottom w:val="none" w:sz="0" w:space="0" w:color="auto"/>
                                    <w:right w:val="none" w:sz="0" w:space="0" w:color="auto"/>
                                  </w:divBdr>
                                </w:div>
                                <w:div w:id="9469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94618">
                  <w:marLeft w:val="780"/>
                  <w:marRight w:val="0"/>
                  <w:marTop w:val="0"/>
                  <w:marBottom w:val="0"/>
                  <w:divBdr>
                    <w:top w:val="none" w:sz="0" w:space="0" w:color="auto"/>
                    <w:left w:val="none" w:sz="0" w:space="0" w:color="auto"/>
                    <w:bottom w:val="none" w:sz="0" w:space="0" w:color="auto"/>
                    <w:right w:val="none" w:sz="0" w:space="0" w:color="auto"/>
                  </w:divBdr>
                  <w:divsChild>
                    <w:div w:id="1843398140">
                      <w:marLeft w:val="0"/>
                      <w:marRight w:val="0"/>
                      <w:marTop w:val="0"/>
                      <w:marBottom w:val="0"/>
                      <w:divBdr>
                        <w:top w:val="none" w:sz="0" w:space="0" w:color="auto"/>
                        <w:left w:val="none" w:sz="0" w:space="0" w:color="auto"/>
                        <w:bottom w:val="none" w:sz="0" w:space="0" w:color="auto"/>
                        <w:right w:val="none" w:sz="0" w:space="0" w:color="auto"/>
                      </w:divBdr>
                      <w:divsChild>
                        <w:div w:id="872616432">
                          <w:marLeft w:val="0"/>
                          <w:marRight w:val="0"/>
                          <w:marTop w:val="0"/>
                          <w:marBottom w:val="0"/>
                          <w:divBdr>
                            <w:top w:val="none" w:sz="0" w:space="0" w:color="auto"/>
                            <w:left w:val="none" w:sz="0" w:space="0" w:color="auto"/>
                            <w:bottom w:val="none" w:sz="0" w:space="0" w:color="auto"/>
                            <w:right w:val="none" w:sz="0" w:space="0" w:color="auto"/>
                          </w:divBdr>
                        </w:div>
                        <w:div w:id="9644284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597373">
      <w:bodyDiv w:val="1"/>
      <w:marLeft w:val="0"/>
      <w:marRight w:val="0"/>
      <w:marTop w:val="0"/>
      <w:marBottom w:val="0"/>
      <w:divBdr>
        <w:top w:val="none" w:sz="0" w:space="0" w:color="auto"/>
        <w:left w:val="none" w:sz="0" w:space="0" w:color="auto"/>
        <w:bottom w:val="none" w:sz="0" w:space="0" w:color="auto"/>
        <w:right w:val="none" w:sz="0" w:space="0" w:color="auto"/>
      </w:divBdr>
      <w:divsChild>
        <w:div w:id="710493800">
          <w:marLeft w:val="0"/>
          <w:marRight w:val="0"/>
          <w:marTop w:val="0"/>
          <w:marBottom w:val="0"/>
          <w:divBdr>
            <w:top w:val="none" w:sz="0" w:space="0" w:color="auto"/>
            <w:left w:val="none" w:sz="0" w:space="0" w:color="auto"/>
            <w:bottom w:val="none" w:sz="0" w:space="0" w:color="auto"/>
            <w:right w:val="none" w:sz="0" w:space="0" w:color="auto"/>
          </w:divBdr>
          <w:divsChild>
            <w:div w:id="120614804">
              <w:marLeft w:val="780"/>
              <w:marRight w:val="240"/>
              <w:marTop w:val="180"/>
              <w:marBottom w:val="150"/>
              <w:divBdr>
                <w:top w:val="none" w:sz="0" w:space="0" w:color="auto"/>
                <w:left w:val="none" w:sz="0" w:space="0" w:color="auto"/>
                <w:bottom w:val="none" w:sz="0" w:space="0" w:color="auto"/>
                <w:right w:val="none" w:sz="0" w:space="0" w:color="auto"/>
              </w:divBdr>
              <w:divsChild>
                <w:div w:id="299070292">
                  <w:marLeft w:val="0"/>
                  <w:marRight w:val="0"/>
                  <w:marTop w:val="0"/>
                  <w:marBottom w:val="0"/>
                  <w:divBdr>
                    <w:top w:val="none" w:sz="0" w:space="0" w:color="auto"/>
                    <w:left w:val="none" w:sz="0" w:space="0" w:color="auto"/>
                    <w:bottom w:val="none" w:sz="0" w:space="0" w:color="auto"/>
                    <w:right w:val="none" w:sz="0" w:space="0" w:color="auto"/>
                  </w:divBdr>
                  <w:divsChild>
                    <w:div w:id="1381368576">
                      <w:marLeft w:val="0"/>
                      <w:marRight w:val="0"/>
                      <w:marTop w:val="0"/>
                      <w:marBottom w:val="0"/>
                      <w:divBdr>
                        <w:top w:val="none" w:sz="0" w:space="0" w:color="auto"/>
                        <w:left w:val="none" w:sz="0" w:space="0" w:color="auto"/>
                        <w:bottom w:val="none" w:sz="0" w:space="0" w:color="auto"/>
                        <w:right w:val="none" w:sz="0" w:space="0" w:color="auto"/>
                      </w:divBdr>
                      <w:divsChild>
                        <w:div w:id="661855953">
                          <w:marLeft w:val="0"/>
                          <w:marRight w:val="0"/>
                          <w:marTop w:val="0"/>
                          <w:marBottom w:val="0"/>
                          <w:divBdr>
                            <w:top w:val="none" w:sz="0" w:space="0" w:color="auto"/>
                            <w:left w:val="none" w:sz="0" w:space="0" w:color="auto"/>
                            <w:bottom w:val="none" w:sz="0" w:space="0" w:color="auto"/>
                            <w:right w:val="none" w:sz="0" w:space="0" w:color="auto"/>
                          </w:divBdr>
                          <w:divsChild>
                            <w:div w:id="1266384676">
                              <w:marLeft w:val="0"/>
                              <w:marRight w:val="0"/>
                              <w:marTop w:val="0"/>
                              <w:marBottom w:val="0"/>
                              <w:divBdr>
                                <w:top w:val="none" w:sz="0" w:space="0" w:color="auto"/>
                                <w:left w:val="none" w:sz="0" w:space="0" w:color="auto"/>
                                <w:bottom w:val="none" w:sz="0" w:space="0" w:color="auto"/>
                                <w:right w:val="none" w:sz="0" w:space="0" w:color="auto"/>
                              </w:divBdr>
                              <w:divsChild>
                                <w:div w:id="258830123">
                                  <w:marLeft w:val="0"/>
                                  <w:marRight w:val="0"/>
                                  <w:marTop w:val="0"/>
                                  <w:marBottom w:val="0"/>
                                  <w:divBdr>
                                    <w:top w:val="none" w:sz="0" w:space="0" w:color="auto"/>
                                    <w:left w:val="none" w:sz="0" w:space="0" w:color="auto"/>
                                    <w:bottom w:val="none" w:sz="0" w:space="0" w:color="auto"/>
                                    <w:right w:val="none" w:sz="0" w:space="0" w:color="auto"/>
                                  </w:divBdr>
                                </w:div>
                                <w:div w:id="622149570">
                                  <w:marLeft w:val="0"/>
                                  <w:marRight w:val="0"/>
                                  <w:marTop w:val="0"/>
                                  <w:marBottom w:val="0"/>
                                  <w:divBdr>
                                    <w:top w:val="none" w:sz="0" w:space="0" w:color="auto"/>
                                    <w:left w:val="none" w:sz="0" w:space="0" w:color="auto"/>
                                    <w:bottom w:val="none" w:sz="0" w:space="0" w:color="auto"/>
                                    <w:right w:val="none" w:sz="0" w:space="0" w:color="auto"/>
                                  </w:divBdr>
                                </w:div>
                                <w:div w:id="956134954">
                                  <w:marLeft w:val="0"/>
                                  <w:marRight w:val="0"/>
                                  <w:marTop w:val="0"/>
                                  <w:marBottom w:val="0"/>
                                  <w:divBdr>
                                    <w:top w:val="none" w:sz="0" w:space="0" w:color="auto"/>
                                    <w:left w:val="none" w:sz="0" w:space="0" w:color="auto"/>
                                    <w:bottom w:val="none" w:sz="0" w:space="0" w:color="auto"/>
                                    <w:right w:val="none" w:sz="0" w:space="0" w:color="auto"/>
                                  </w:divBdr>
                                </w:div>
                                <w:div w:id="995721108">
                                  <w:marLeft w:val="0"/>
                                  <w:marRight w:val="0"/>
                                  <w:marTop w:val="0"/>
                                  <w:marBottom w:val="0"/>
                                  <w:divBdr>
                                    <w:top w:val="none" w:sz="0" w:space="0" w:color="auto"/>
                                    <w:left w:val="none" w:sz="0" w:space="0" w:color="auto"/>
                                    <w:bottom w:val="none" w:sz="0" w:space="0" w:color="auto"/>
                                    <w:right w:val="none" w:sz="0" w:space="0" w:color="auto"/>
                                  </w:divBdr>
                                </w:div>
                                <w:div w:id="1390569903">
                                  <w:marLeft w:val="0"/>
                                  <w:marRight w:val="0"/>
                                  <w:marTop w:val="0"/>
                                  <w:marBottom w:val="0"/>
                                  <w:divBdr>
                                    <w:top w:val="none" w:sz="0" w:space="0" w:color="auto"/>
                                    <w:left w:val="none" w:sz="0" w:space="0" w:color="auto"/>
                                    <w:bottom w:val="none" w:sz="0" w:space="0" w:color="auto"/>
                                    <w:right w:val="none" w:sz="0" w:space="0" w:color="auto"/>
                                  </w:divBdr>
                                </w:div>
                                <w:div w:id="1399866395">
                                  <w:marLeft w:val="0"/>
                                  <w:marRight w:val="0"/>
                                  <w:marTop w:val="0"/>
                                  <w:marBottom w:val="0"/>
                                  <w:divBdr>
                                    <w:top w:val="none" w:sz="0" w:space="0" w:color="auto"/>
                                    <w:left w:val="none" w:sz="0" w:space="0" w:color="auto"/>
                                    <w:bottom w:val="none" w:sz="0" w:space="0" w:color="auto"/>
                                    <w:right w:val="none" w:sz="0" w:space="0" w:color="auto"/>
                                  </w:divBdr>
                                </w:div>
                                <w:div w:id="1653486147">
                                  <w:marLeft w:val="0"/>
                                  <w:marRight w:val="0"/>
                                  <w:marTop w:val="0"/>
                                  <w:marBottom w:val="0"/>
                                  <w:divBdr>
                                    <w:top w:val="none" w:sz="0" w:space="0" w:color="auto"/>
                                    <w:left w:val="none" w:sz="0" w:space="0" w:color="auto"/>
                                    <w:bottom w:val="none" w:sz="0" w:space="0" w:color="auto"/>
                                    <w:right w:val="none" w:sz="0" w:space="0" w:color="auto"/>
                                  </w:divBdr>
                                </w:div>
                                <w:div w:id="2031949156">
                                  <w:marLeft w:val="0"/>
                                  <w:marRight w:val="0"/>
                                  <w:marTop w:val="0"/>
                                  <w:marBottom w:val="0"/>
                                  <w:divBdr>
                                    <w:top w:val="none" w:sz="0" w:space="0" w:color="auto"/>
                                    <w:left w:val="none" w:sz="0" w:space="0" w:color="auto"/>
                                    <w:bottom w:val="none" w:sz="0" w:space="0" w:color="auto"/>
                                    <w:right w:val="none" w:sz="0" w:space="0" w:color="auto"/>
                                  </w:divBdr>
                                </w:div>
                                <w:div w:id="2036997617">
                                  <w:marLeft w:val="0"/>
                                  <w:marRight w:val="0"/>
                                  <w:marTop w:val="0"/>
                                  <w:marBottom w:val="0"/>
                                  <w:divBdr>
                                    <w:top w:val="none" w:sz="0" w:space="0" w:color="auto"/>
                                    <w:left w:val="none" w:sz="0" w:space="0" w:color="auto"/>
                                    <w:bottom w:val="none" w:sz="0" w:space="0" w:color="auto"/>
                                    <w:right w:val="none" w:sz="0" w:space="0" w:color="auto"/>
                                  </w:divBdr>
                                </w:div>
                                <w:div w:id="2100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761761">
          <w:marLeft w:val="0"/>
          <w:marRight w:val="0"/>
          <w:marTop w:val="0"/>
          <w:marBottom w:val="0"/>
          <w:divBdr>
            <w:top w:val="none" w:sz="0" w:space="0" w:color="auto"/>
            <w:left w:val="none" w:sz="0" w:space="0" w:color="auto"/>
            <w:bottom w:val="none" w:sz="0" w:space="0" w:color="auto"/>
            <w:right w:val="none" w:sz="0" w:space="0" w:color="auto"/>
          </w:divBdr>
          <w:divsChild>
            <w:div w:id="922687301">
              <w:marLeft w:val="0"/>
              <w:marRight w:val="0"/>
              <w:marTop w:val="0"/>
              <w:marBottom w:val="0"/>
              <w:divBdr>
                <w:top w:val="none" w:sz="0" w:space="0" w:color="auto"/>
                <w:left w:val="none" w:sz="0" w:space="0" w:color="auto"/>
                <w:bottom w:val="none" w:sz="0" w:space="0" w:color="auto"/>
                <w:right w:val="none" w:sz="0" w:space="0" w:color="auto"/>
              </w:divBdr>
              <w:divsChild>
                <w:div w:id="182011890">
                  <w:marLeft w:val="780"/>
                  <w:marRight w:val="0"/>
                  <w:marTop w:val="0"/>
                  <w:marBottom w:val="0"/>
                  <w:divBdr>
                    <w:top w:val="none" w:sz="0" w:space="0" w:color="auto"/>
                    <w:left w:val="none" w:sz="0" w:space="0" w:color="auto"/>
                    <w:bottom w:val="none" w:sz="0" w:space="0" w:color="auto"/>
                    <w:right w:val="none" w:sz="0" w:space="0" w:color="auto"/>
                  </w:divBdr>
                  <w:divsChild>
                    <w:div w:id="1457673646">
                      <w:marLeft w:val="0"/>
                      <w:marRight w:val="0"/>
                      <w:marTop w:val="0"/>
                      <w:marBottom w:val="0"/>
                      <w:divBdr>
                        <w:top w:val="none" w:sz="0" w:space="0" w:color="auto"/>
                        <w:left w:val="none" w:sz="0" w:space="0" w:color="auto"/>
                        <w:bottom w:val="none" w:sz="0" w:space="0" w:color="auto"/>
                        <w:right w:val="none" w:sz="0" w:space="0" w:color="auto"/>
                      </w:divBdr>
                      <w:divsChild>
                        <w:div w:id="40904464">
                          <w:marLeft w:val="0"/>
                          <w:marRight w:val="0"/>
                          <w:marTop w:val="0"/>
                          <w:marBottom w:val="0"/>
                          <w:divBdr>
                            <w:top w:val="none" w:sz="0" w:space="0" w:color="auto"/>
                            <w:left w:val="none" w:sz="0" w:space="0" w:color="auto"/>
                            <w:bottom w:val="none" w:sz="0" w:space="0" w:color="auto"/>
                            <w:right w:val="none" w:sz="0" w:space="0" w:color="auto"/>
                          </w:divBdr>
                        </w:div>
                        <w:div w:id="8780124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13336">
      <w:bodyDiv w:val="1"/>
      <w:marLeft w:val="0"/>
      <w:marRight w:val="0"/>
      <w:marTop w:val="0"/>
      <w:marBottom w:val="0"/>
      <w:divBdr>
        <w:top w:val="none" w:sz="0" w:space="0" w:color="auto"/>
        <w:left w:val="none" w:sz="0" w:space="0" w:color="auto"/>
        <w:bottom w:val="none" w:sz="0" w:space="0" w:color="auto"/>
        <w:right w:val="none" w:sz="0" w:space="0" w:color="auto"/>
      </w:divBdr>
      <w:divsChild>
        <w:div w:id="187261840">
          <w:marLeft w:val="0"/>
          <w:marRight w:val="0"/>
          <w:marTop w:val="0"/>
          <w:marBottom w:val="0"/>
          <w:divBdr>
            <w:top w:val="none" w:sz="0" w:space="0" w:color="auto"/>
            <w:left w:val="none" w:sz="0" w:space="0" w:color="auto"/>
            <w:bottom w:val="none" w:sz="0" w:space="0" w:color="auto"/>
            <w:right w:val="none" w:sz="0" w:space="0" w:color="auto"/>
          </w:divBdr>
          <w:divsChild>
            <w:div w:id="1507478710">
              <w:marLeft w:val="780"/>
              <w:marRight w:val="240"/>
              <w:marTop w:val="180"/>
              <w:marBottom w:val="150"/>
              <w:divBdr>
                <w:top w:val="none" w:sz="0" w:space="0" w:color="auto"/>
                <w:left w:val="none" w:sz="0" w:space="0" w:color="auto"/>
                <w:bottom w:val="none" w:sz="0" w:space="0" w:color="auto"/>
                <w:right w:val="none" w:sz="0" w:space="0" w:color="auto"/>
              </w:divBdr>
              <w:divsChild>
                <w:div w:id="1601715403">
                  <w:marLeft w:val="0"/>
                  <w:marRight w:val="0"/>
                  <w:marTop w:val="0"/>
                  <w:marBottom w:val="0"/>
                  <w:divBdr>
                    <w:top w:val="none" w:sz="0" w:space="0" w:color="auto"/>
                    <w:left w:val="none" w:sz="0" w:space="0" w:color="auto"/>
                    <w:bottom w:val="none" w:sz="0" w:space="0" w:color="auto"/>
                    <w:right w:val="none" w:sz="0" w:space="0" w:color="auto"/>
                  </w:divBdr>
                  <w:divsChild>
                    <w:div w:id="1256287175">
                      <w:marLeft w:val="0"/>
                      <w:marRight w:val="0"/>
                      <w:marTop w:val="0"/>
                      <w:marBottom w:val="0"/>
                      <w:divBdr>
                        <w:top w:val="none" w:sz="0" w:space="0" w:color="auto"/>
                        <w:left w:val="none" w:sz="0" w:space="0" w:color="auto"/>
                        <w:bottom w:val="none" w:sz="0" w:space="0" w:color="auto"/>
                        <w:right w:val="none" w:sz="0" w:space="0" w:color="auto"/>
                      </w:divBdr>
                      <w:divsChild>
                        <w:div w:id="1464300878">
                          <w:marLeft w:val="0"/>
                          <w:marRight w:val="0"/>
                          <w:marTop w:val="0"/>
                          <w:marBottom w:val="0"/>
                          <w:divBdr>
                            <w:top w:val="none" w:sz="0" w:space="0" w:color="auto"/>
                            <w:left w:val="none" w:sz="0" w:space="0" w:color="auto"/>
                            <w:bottom w:val="none" w:sz="0" w:space="0" w:color="auto"/>
                            <w:right w:val="none" w:sz="0" w:space="0" w:color="auto"/>
                          </w:divBdr>
                          <w:divsChild>
                            <w:div w:id="534393918">
                              <w:marLeft w:val="0"/>
                              <w:marRight w:val="0"/>
                              <w:marTop w:val="0"/>
                              <w:marBottom w:val="0"/>
                              <w:divBdr>
                                <w:top w:val="none" w:sz="0" w:space="0" w:color="auto"/>
                                <w:left w:val="none" w:sz="0" w:space="0" w:color="auto"/>
                                <w:bottom w:val="none" w:sz="0" w:space="0" w:color="auto"/>
                                <w:right w:val="none" w:sz="0" w:space="0" w:color="auto"/>
                              </w:divBdr>
                            </w:div>
                            <w:div w:id="1332414721">
                              <w:marLeft w:val="0"/>
                              <w:marRight w:val="0"/>
                              <w:marTop w:val="0"/>
                              <w:marBottom w:val="0"/>
                              <w:divBdr>
                                <w:top w:val="none" w:sz="0" w:space="0" w:color="auto"/>
                                <w:left w:val="none" w:sz="0" w:space="0" w:color="auto"/>
                                <w:bottom w:val="none" w:sz="0" w:space="0" w:color="auto"/>
                                <w:right w:val="none" w:sz="0" w:space="0" w:color="auto"/>
                              </w:divBdr>
                              <w:divsChild>
                                <w:div w:id="1051420878">
                                  <w:marLeft w:val="0"/>
                                  <w:marRight w:val="0"/>
                                  <w:marTop w:val="0"/>
                                  <w:marBottom w:val="0"/>
                                  <w:divBdr>
                                    <w:top w:val="none" w:sz="0" w:space="0" w:color="auto"/>
                                    <w:left w:val="none" w:sz="0" w:space="0" w:color="auto"/>
                                    <w:bottom w:val="none" w:sz="0" w:space="0" w:color="auto"/>
                                    <w:right w:val="none" w:sz="0" w:space="0" w:color="auto"/>
                                  </w:divBdr>
                                </w:div>
                              </w:divsChild>
                            </w:div>
                            <w:div w:id="18604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939910">
          <w:marLeft w:val="0"/>
          <w:marRight w:val="0"/>
          <w:marTop w:val="0"/>
          <w:marBottom w:val="0"/>
          <w:divBdr>
            <w:top w:val="none" w:sz="0" w:space="0" w:color="auto"/>
            <w:left w:val="none" w:sz="0" w:space="0" w:color="auto"/>
            <w:bottom w:val="none" w:sz="0" w:space="0" w:color="auto"/>
            <w:right w:val="none" w:sz="0" w:space="0" w:color="auto"/>
          </w:divBdr>
          <w:divsChild>
            <w:div w:id="1451128905">
              <w:marLeft w:val="0"/>
              <w:marRight w:val="0"/>
              <w:marTop w:val="0"/>
              <w:marBottom w:val="0"/>
              <w:divBdr>
                <w:top w:val="none" w:sz="0" w:space="0" w:color="auto"/>
                <w:left w:val="none" w:sz="0" w:space="0" w:color="auto"/>
                <w:bottom w:val="none" w:sz="0" w:space="0" w:color="auto"/>
                <w:right w:val="none" w:sz="0" w:space="0" w:color="auto"/>
              </w:divBdr>
              <w:divsChild>
                <w:div w:id="208078433">
                  <w:marLeft w:val="780"/>
                  <w:marRight w:val="0"/>
                  <w:marTop w:val="0"/>
                  <w:marBottom w:val="0"/>
                  <w:divBdr>
                    <w:top w:val="none" w:sz="0" w:space="0" w:color="auto"/>
                    <w:left w:val="none" w:sz="0" w:space="0" w:color="auto"/>
                    <w:bottom w:val="none" w:sz="0" w:space="0" w:color="auto"/>
                    <w:right w:val="none" w:sz="0" w:space="0" w:color="auto"/>
                  </w:divBdr>
                  <w:divsChild>
                    <w:div w:id="515579376">
                      <w:marLeft w:val="0"/>
                      <w:marRight w:val="0"/>
                      <w:marTop w:val="0"/>
                      <w:marBottom w:val="0"/>
                      <w:divBdr>
                        <w:top w:val="none" w:sz="0" w:space="0" w:color="auto"/>
                        <w:left w:val="none" w:sz="0" w:space="0" w:color="auto"/>
                        <w:bottom w:val="none" w:sz="0" w:space="0" w:color="auto"/>
                        <w:right w:val="none" w:sz="0" w:space="0" w:color="auto"/>
                      </w:divBdr>
                      <w:divsChild>
                        <w:div w:id="124854181">
                          <w:marLeft w:val="0"/>
                          <w:marRight w:val="0"/>
                          <w:marTop w:val="30"/>
                          <w:marBottom w:val="0"/>
                          <w:divBdr>
                            <w:top w:val="none" w:sz="0" w:space="0" w:color="auto"/>
                            <w:left w:val="none" w:sz="0" w:space="0" w:color="auto"/>
                            <w:bottom w:val="none" w:sz="0" w:space="0" w:color="auto"/>
                            <w:right w:val="none" w:sz="0" w:space="0" w:color="auto"/>
                          </w:divBdr>
                        </w:div>
                        <w:div w:id="7519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4243">
                  <w:marLeft w:val="0"/>
                  <w:marRight w:val="0"/>
                  <w:marTop w:val="0"/>
                  <w:marBottom w:val="0"/>
                  <w:divBdr>
                    <w:top w:val="none" w:sz="0" w:space="0" w:color="auto"/>
                    <w:left w:val="none" w:sz="0" w:space="0" w:color="auto"/>
                    <w:bottom w:val="none" w:sz="0" w:space="0" w:color="auto"/>
                    <w:right w:val="none" w:sz="0" w:space="0" w:color="auto"/>
                  </w:divBdr>
                  <w:divsChild>
                    <w:div w:id="2127969946">
                      <w:marLeft w:val="0"/>
                      <w:marRight w:val="0"/>
                      <w:marTop w:val="0"/>
                      <w:marBottom w:val="0"/>
                      <w:divBdr>
                        <w:top w:val="none" w:sz="0" w:space="0" w:color="auto"/>
                        <w:left w:val="none" w:sz="0" w:space="0" w:color="auto"/>
                        <w:bottom w:val="none" w:sz="0" w:space="0" w:color="auto"/>
                        <w:right w:val="none" w:sz="0" w:space="0" w:color="auto"/>
                      </w:divBdr>
                      <w:divsChild>
                        <w:div w:id="1038119664">
                          <w:marLeft w:val="0"/>
                          <w:marRight w:val="0"/>
                          <w:marTop w:val="0"/>
                          <w:marBottom w:val="0"/>
                          <w:divBdr>
                            <w:top w:val="none" w:sz="0" w:space="0" w:color="auto"/>
                            <w:left w:val="none" w:sz="0" w:space="0" w:color="auto"/>
                            <w:bottom w:val="none" w:sz="0" w:space="0" w:color="auto"/>
                            <w:right w:val="none" w:sz="0" w:space="0" w:color="auto"/>
                          </w:divBdr>
                          <w:divsChild>
                            <w:div w:id="1005940474">
                              <w:marLeft w:val="0"/>
                              <w:marRight w:val="0"/>
                              <w:marTop w:val="0"/>
                              <w:marBottom w:val="0"/>
                              <w:divBdr>
                                <w:top w:val="none" w:sz="0" w:space="0" w:color="auto"/>
                                <w:left w:val="none" w:sz="0" w:space="0" w:color="auto"/>
                                <w:bottom w:val="none" w:sz="0" w:space="0" w:color="auto"/>
                                <w:right w:val="none" w:sz="0" w:space="0" w:color="auto"/>
                              </w:divBdr>
                              <w:divsChild>
                                <w:div w:id="1144004805">
                                  <w:marLeft w:val="0"/>
                                  <w:marRight w:val="0"/>
                                  <w:marTop w:val="0"/>
                                  <w:marBottom w:val="0"/>
                                  <w:divBdr>
                                    <w:top w:val="none" w:sz="0" w:space="0" w:color="auto"/>
                                    <w:left w:val="none" w:sz="0" w:space="0" w:color="auto"/>
                                    <w:bottom w:val="none" w:sz="0" w:space="0" w:color="auto"/>
                                    <w:right w:val="none" w:sz="0" w:space="0" w:color="auto"/>
                                  </w:divBdr>
                                </w:div>
                              </w:divsChild>
                            </w:div>
                            <w:div w:id="1817912738">
                              <w:marLeft w:val="30"/>
                              <w:marRight w:val="0"/>
                              <w:marTop w:val="0"/>
                              <w:marBottom w:val="0"/>
                              <w:divBdr>
                                <w:top w:val="none" w:sz="0" w:space="0" w:color="auto"/>
                                <w:left w:val="none" w:sz="0" w:space="0" w:color="auto"/>
                                <w:bottom w:val="none" w:sz="0" w:space="0" w:color="auto"/>
                                <w:right w:val="none" w:sz="0" w:space="0" w:color="auto"/>
                              </w:divBdr>
                              <w:divsChild>
                                <w:div w:id="3149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7434">
      <w:bodyDiv w:val="1"/>
      <w:marLeft w:val="0"/>
      <w:marRight w:val="0"/>
      <w:marTop w:val="0"/>
      <w:marBottom w:val="0"/>
      <w:divBdr>
        <w:top w:val="none" w:sz="0" w:space="0" w:color="auto"/>
        <w:left w:val="none" w:sz="0" w:space="0" w:color="auto"/>
        <w:bottom w:val="none" w:sz="0" w:space="0" w:color="auto"/>
        <w:right w:val="none" w:sz="0" w:space="0" w:color="auto"/>
      </w:divBdr>
      <w:divsChild>
        <w:div w:id="296184427">
          <w:marLeft w:val="0"/>
          <w:marRight w:val="0"/>
          <w:marTop w:val="0"/>
          <w:marBottom w:val="0"/>
          <w:divBdr>
            <w:top w:val="none" w:sz="0" w:space="0" w:color="auto"/>
            <w:left w:val="none" w:sz="0" w:space="0" w:color="auto"/>
            <w:bottom w:val="none" w:sz="0" w:space="0" w:color="auto"/>
            <w:right w:val="none" w:sz="0" w:space="0" w:color="auto"/>
          </w:divBdr>
          <w:divsChild>
            <w:div w:id="789714078">
              <w:marLeft w:val="780"/>
              <w:marRight w:val="240"/>
              <w:marTop w:val="180"/>
              <w:marBottom w:val="150"/>
              <w:divBdr>
                <w:top w:val="none" w:sz="0" w:space="0" w:color="auto"/>
                <w:left w:val="none" w:sz="0" w:space="0" w:color="auto"/>
                <w:bottom w:val="none" w:sz="0" w:space="0" w:color="auto"/>
                <w:right w:val="none" w:sz="0" w:space="0" w:color="auto"/>
              </w:divBdr>
              <w:divsChild>
                <w:div w:id="1094209659">
                  <w:marLeft w:val="0"/>
                  <w:marRight w:val="0"/>
                  <w:marTop w:val="0"/>
                  <w:marBottom w:val="0"/>
                  <w:divBdr>
                    <w:top w:val="none" w:sz="0" w:space="0" w:color="auto"/>
                    <w:left w:val="none" w:sz="0" w:space="0" w:color="auto"/>
                    <w:bottom w:val="none" w:sz="0" w:space="0" w:color="auto"/>
                    <w:right w:val="none" w:sz="0" w:space="0" w:color="auto"/>
                  </w:divBdr>
                  <w:divsChild>
                    <w:div w:id="1866358409">
                      <w:marLeft w:val="0"/>
                      <w:marRight w:val="0"/>
                      <w:marTop w:val="0"/>
                      <w:marBottom w:val="0"/>
                      <w:divBdr>
                        <w:top w:val="none" w:sz="0" w:space="0" w:color="auto"/>
                        <w:left w:val="none" w:sz="0" w:space="0" w:color="auto"/>
                        <w:bottom w:val="none" w:sz="0" w:space="0" w:color="auto"/>
                        <w:right w:val="none" w:sz="0" w:space="0" w:color="auto"/>
                      </w:divBdr>
                      <w:divsChild>
                        <w:div w:id="1882739747">
                          <w:marLeft w:val="0"/>
                          <w:marRight w:val="0"/>
                          <w:marTop w:val="0"/>
                          <w:marBottom w:val="0"/>
                          <w:divBdr>
                            <w:top w:val="none" w:sz="0" w:space="0" w:color="auto"/>
                            <w:left w:val="none" w:sz="0" w:space="0" w:color="auto"/>
                            <w:bottom w:val="none" w:sz="0" w:space="0" w:color="auto"/>
                            <w:right w:val="none" w:sz="0" w:space="0" w:color="auto"/>
                          </w:divBdr>
                          <w:divsChild>
                            <w:div w:id="12704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19986">
          <w:marLeft w:val="0"/>
          <w:marRight w:val="0"/>
          <w:marTop w:val="0"/>
          <w:marBottom w:val="0"/>
          <w:divBdr>
            <w:top w:val="none" w:sz="0" w:space="0" w:color="auto"/>
            <w:left w:val="none" w:sz="0" w:space="0" w:color="auto"/>
            <w:bottom w:val="none" w:sz="0" w:space="0" w:color="auto"/>
            <w:right w:val="none" w:sz="0" w:space="0" w:color="auto"/>
          </w:divBdr>
          <w:divsChild>
            <w:div w:id="1103962210">
              <w:marLeft w:val="0"/>
              <w:marRight w:val="0"/>
              <w:marTop w:val="0"/>
              <w:marBottom w:val="0"/>
              <w:divBdr>
                <w:top w:val="none" w:sz="0" w:space="0" w:color="auto"/>
                <w:left w:val="none" w:sz="0" w:space="0" w:color="auto"/>
                <w:bottom w:val="none" w:sz="0" w:space="0" w:color="auto"/>
                <w:right w:val="none" w:sz="0" w:space="0" w:color="auto"/>
              </w:divBdr>
              <w:divsChild>
                <w:div w:id="55667139">
                  <w:marLeft w:val="780"/>
                  <w:marRight w:val="0"/>
                  <w:marTop w:val="0"/>
                  <w:marBottom w:val="0"/>
                  <w:divBdr>
                    <w:top w:val="none" w:sz="0" w:space="0" w:color="auto"/>
                    <w:left w:val="none" w:sz="0" w:space="0" w:color="auto"/>
                    <w:bottom w:val="none" w:sz="0" w:space="0" w:color="auto"/>
                    <w:right w:val="none" w:sz="0" w:space="0" w:color="auto"/>
                  </w:divBdr>
                  <w:divsChild>
                    <w:div w:id="808667635">
                      <w:marLeft w:val="0"/>
                      <w:marRight w:val="0"/>
                      <w:marTop w:val="0"/>
                      <w:marBottom w:val="0"/>
                      <w:divBdr>
                        <w:top w:val="none" w:sz="0" w:space="0" w:color="auto"/>
                        <w:left w:val="none" w:sz="0" w:space="0" w:color="auto"/>
                        <w:bottom w:val="none" w:sz="0" w:space="0" w:color="auto"/>
                        <w:right w:val="none" w:sz="0" w:space="0" w:color="auto"/>
                      </w:divBdr>
                      <w:divsChild>
                        <w:div w:id="110362969">
                          <w:marLeft w:val="0"/>
                          <w:marRight w:val="0"/>
                          <w:marTop w:val="30"/>
                          <w:marBottom w:val="0"/>
                          <w:divBdr>
                            <w:top w:val="none" w:sz="0" w:space="0" w:color="auto"/>
                            <w:left w:val="none" w:sz="0" w:space="0" w:color="auto"/>
                            <w:bottom w:val="none" w:sz="0" w:space="0" w:color="auto"/>
                            <w:right w:val="none" w:sz="0" w:space="0" w:color="auto"/>
                          </w:divBdr>
                        </w:div>
                        <w:div w:id="12036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5068">
                  <w:marLeft w:val="0"/>
                  <w:marRight w:val="0"/>
                  <w:marTop w:val="0"/>
                  <w:marBottom w:val="0"/>
                  <w:divBdr>
                    <w:top w:val="none" w:sz="0" w:space="0" w:color="auto"/>
                    <w:left w:val="none" w:sz="0" w:space="0" w:color="auto"/>
                    <w:bottom w:val="none" w:sz="0" w:space="0" w:color="auto"/>
                    <w:right w:val="none" w:sz="0" w:space="0" w:color="auto"/>
                  </w:divBdr>
                  <w:divsChild>
                    <w:div w:id="216088498">
                      <w:marLeft w:val="0"/>
                      <w:marRight w:val="0"/>
                      <w:marTop w:val="0"/>
                      <w:marBottom w:val="0"/>
                      <w:divBdr>
                        <w:top w:val="none" w:sz="0" w:space="0" w:color="auto"/>
                        <w:left w:val="none" w:sz="0" w:space="0" w:color="auto"/>
                        <w:bottom w:val="none" w:sz="0" w:space="0" w:color="auto"/>
                        <w:right w:val="none" w:sz="0" w:space="0" w:color="auto"/>
                      </w:divBdr>
                      <w:divsChild>
                        <w:div w:id="792943186">
                          <w:marLeft w:val="0"/>
                          <w:marRight w:val="0"/>
                          <w:marTop w:val="0"/>
                          <w:marBottom w:val="0"/>
                          <w:divBdr>
                            <w:top w:val="none" w:sz="0" w:space="0" w:color="auto"/>
                            <w:left w:val="none" w:sz="0" w:space="0" w:color="auto"/>
                            <w:bottom w:val="none" w:sz="0" w:space="0" w:color="auto"/>
                            <w:right w:val="none" w:sz="0" w:space="0" w:color="auto"/>
                          </w:divBdr>
                          <w:divsChild>
                            <w:div w:id="573710964">
                              <w:marLeft w:val="0"/>
                              <w:marRight w:val="0"/>
                              <w:marTop w:val="0"/>
                              <w:marBottom w:val="0"/>
                              <w:divBdr>
                                <w:top w:val="none" w:sz="0" w:space="0" w:color="auto"/>
                                <w:left w:val="none" w:sz="0" w:space="0" w:color="auto"/>
                                <w:bottom w:val="none" w:sz="0" w:space="0" w:color="auto"/>
                                <w:right w:val="none" w:sz="0" w:space="0" w:color="auto"/>
                              </w:divBdr>
                              <w:divsChild>
                                <w:div w:id="20909779">
                                  <w:marLeft w:val="0"/>
                                  <w:marRight w:val="0"/>
                                  <w:marTop w:val="0"/>
                                  <w:marBottom w:val="0"/>
                                  <w:divBdr>
                                    <w:top w:val="none" w:sz="0" w:space="0" w:color="auto"/>
                                    <w:left w:val="none" w:sz="0" w:space="0" w:color="auto"/>
                                    <w:bottom w:val="none" w:sz="0" w:space="0" w:color="auto"/>
                                    <w:right w:val="none" w:sz="0" w:space="0" w:color="auto"/>
                                  </w:divBdr>
                                </w:div>
                                <w:div w:id="234127209">
                                  <w:marLeft w:val="0"/>
                                  <w:marRight w:val="0"/>
                                  <w:marTop w:val="0"/>
                                  <w:marBottom w:val="0"/>
                                  <w:divBdr>
                                    <w:top w:val="none" w:sz="0" w:space="0" w:color="auto"/>
                                    <w:left w:val="none" w:sz="0" w:space="0" w:color="auto"/>
                                    <w:bottom w:val="none" w:sz="0" w:space="0" w:color="auto"/>
                                    <w:right w:val="none" w:sz="0" w:space="0" w:color="auto"/>
                                  </w:divBdr>
                                </w:div>
                                <w:div w:id="1087727401">
                                  <w:marLeft w:val="0"/>
                                  <w:marRight w:val="0"/>
                                  <w:marTop w:val="0"/>
                                  <w:marBottom w:val="0"/>
                                  <w:divBdr>
                                    <w:top w:val="none" w:sz="0" w:space="0" w:color="auto"/>
                                    <w:left w:val="none" w:sz="0" w:space="0" w:color="auto"/>
                                    <w:bottom w:val="none" w:sz="0" w:space="0" w:color="auto"/>
                                    <w:right w:val="none" w:sz="0" w:space="0" w:color="auto"/>
                                  </w:divBdr>
                                </w:div>
                                <w:div w:id="1154419160">
                                  <w:marLeft w:val="0"/>
                                  <w:marRight w:val="0"/>
                                  <w:marTop w:val="0"/>
                                  <w:marBottom w:val="0"/>
                                  <w:divBdr>
                                    <w:top w:val="none" w:sz="0" w:space="0" w:color="auto"/>
                                    <w:left w:val="none" w:sz="0" w:space="0" w:color="auto"/>
                                    <w:bottom w:val="none" w:sz="0" w:space="0" w:color="auto"/>
                                    <w:right w:val="none" w:sz="0" w:space="0" w:color="auto"/>
                                  </w:divBdr>
                                </w:div>
                              </w:divsChild>
                            </w:div>
                            <w:div w:id="1994526439">
                              <w:marLeft w:val="30"/>
                              <w:marRight w:val="0"/>
                              <w:marTop w:val="0"/>
                              <w:marBottom w:val="0"/>
                              <w:divBdr>
                                <w:top w:val="none" w:sz="0" w:space="0" w:color="auto"/>
                                <w:left w:val="none" w:sz="0" w:space="0" w:color="auto"/>
                                <w:bottom w:val="none" w:sz="0" w:space="0" w:color="auto"/>
                                <w:right w:val="none" w:sz="0" w:space="0" w:color="auto"/>
                              </w:divBdr>
                              <w:divsChild>
                                <w:div w:id="10153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093140">
      <w:bodyDiv w:val="1"/>
      <w:marLeft w:val="0"/>
      <w:marRight w:val="0"/>
      <w:marTop w:val="0"/>
      <w:marBottom w:val="0"/>
      <w:divBdr>
        <w:top w:val="none" w:sz="0" w:space="0" w:color="auto"/>
        <w:left w:val="none" w:sz="0" w:space="0" w:color="auto"/>
        <w:bottom w:val="none" w:sz="0" w:space="0" w:color="auto"/>
        <w:right w:val="none" w:sz="0" w:space="0" w:color="auto"/>
      </w:divBdr>
      <w:divsChild>
        <w:div w:id="362563428">
          <w:marLeft w:val="0"/>
          <w:marRight w:val="0"/>
          <w:marTop w:val="0"/>
          <w:marBottom w:val="0"/>
          <w:divBdr>
            <w:top w:val="none" w:sz="0" w:space="0" w:color="auto"/>
            <w:left w:val="none" w:sz="0" w:space="0" w:color="auto"/>
            <w:bottom w:val="none" w:sz="0" w:space="0" w:color="auto"/>
            <w:right w:val="none" w:sz="0" w:space="0" w:color="auto"/>
          </w:divBdr>
          <w:divsChild>
            <w:div w:id="204878101">
              <w:marLeft w:val="0"/>
              <w:marRight w:val="0"/>
              <w:marTop w:val="0"/>
              <w:marBottom w:val="0"/>
              <w:divBdr>
                <w:top w:val="none" w:sz="0" w:space="0" w:color="auto"/>
                <w:left w:val="none" w:sz="0" w:space="0" w:color="auto"/>
                <w:bottom w:val="none" w:sz="0" w:space="0" w:color="auto"/>
                <w:right w:val="none" w:sz="0" w:space="0" w:color="auto"/>
              </w:divBdr>
              <w:divsChild>
                <w:div w:id="709843562">
                  <w:marLeft w:val="780"/>
                  <w:marRight w:val="0"/>
                  <w:marTop w:val="0"/>
                  <w:marBottom w:val="0"/>
                  <w:divBdr>
                    <w:top w:val="none" w:sz="0" w:space="0" w:color="auto"/>
                    <w:left w:val="none" w:sz="0" w:space="0" w:color="auto"/>
                    <w:bottom w:val="none" w:sz="0" w:space="0" w:color="auto"/>
                    <w:right w:val="none" w:sz="0" w:space="0" w:color="auto"/>
                  </w:divBdr>
                  <w:divsChild>
                    <w:div w:id="1069887702">
                      <w:marLeft w:val="0"/>
                      <w:marRight w:val="0"/>
                      <w:marTop w:val="0"/>
                      <w:marBottom w:val="0"/>
                      <w:divBdr>
                        <w:top w:val="none" w:sz="0" w:space="0" w:color="auto"/>
                        <w:left w:val="none" w:sz="0" w:space="0" w:color="auto"/>
                        <w:bottom w:val="none" w:sz="0" w:space="0" w:color="auto"/>
                        <w:right w:val="none" w:sz="0" w:space="0" w:color="auto"/>
                      </w:divBdr>
                      <w:divsChild>
                        <w:div w:id="1704594856">
                          <w:marLeft w:val="0"/>
                          <w:marRight w:val="0"/>
                          <w:marTop w:val="0"/>
                          <w:marBottom w:val="0"/>
                          <w:divBdr>
                            <w:top w:val="none" w:sz="0" w:space="0" w:color="auto"/>
                            <w:left w:val="none" w:sz="0" w:space="0" w:color="auto"/>
                            <w:bottom w:val="none" w:sz="0" w:space="0" w:color="auto"/>
                            <w:right w:val="none" w:sz="0" w:space="0" w:color="auto"/>
                          </w:divBdr>
                        </w:div>
                        <w:div w:id="17937451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40594329">
                  <w:marLeft w:val="0"/>
                  <w:marRight w:val="0"/>
                  <w:marTop w:val="0"/>
                  <w:marBottom w:val="0"/>
                  <w:divBdr>
                    <w:top w:val="none" w:sz="0" w:space="0" w:color="auto"/>
                    <w:left w:val="none" w:sz="0" w:space="0" w:color="auto"/>
                    <w:bottom w:val="none" w:sz="0" w:space="0" w:color="auto"/>
                    <w:right w:val="none" w:sz="0" w:space="0" w:color="auto"/>
                  </w:divBdr>
                  <w:divsChild>
                    <w:div w:id="1934241047">
                      <w:marLeft w:val="0"/>
                      <w:marRight w:val="0"/>
                      <w:marTop w:val="0"/>
                      <w:marBottom w:val="0"/>
                      <w:divBdr>
                        <w:top w:val="none" w:sz="0" w:space="0" w:color="auto"/>
                        <w:left w:val="none" w:sz="0" w:space="0" w:color="auto"/>
                        <w:bottom w:val="none" w:sz="0" w:space="0" w:color="auto"/>
                        <w:right w:val="none" w:sz="0" w:space="0" w:color="auto"/>
                      </w:divBdr>
                      <w:divsChild>
                        <w:div w:id="1057824132">
                          <w:marLeft w:val="0"/>
                          <w:marRight w:val="0"/>
                          <w:marTop w:val="0"/>
                          <w:marBottom w:val="0"/>
                          <w:divBdr>
                            <w:top w:val="none" w:sz="0" w:space="0" w:color="auto"/>
                            <w:left w:val="none" w:sz="0" w:space="0" w:color="auto"/>
                            <w:bottom w:val="none" w:sz="0" w:space="0" w:color="auto"/>
                            <w:right w:val="none" w:sz="0" w:space="0" w:color="auto"/>
                          </w:divBdr>
                          <w:divsChild>
                            <w:div w:id="69352388">
                              <w:marLeft w:val="0"/>
                              <w:marRight w:val="0"/>
                              <w:marTop w:val="0"/>
                              <w:marBottom w:val="0"/>
                              <w:divBdr>
                                <w:top w:val="none" w:sz="0" w:space="0" w:color="auto"/>
                                <w:left w:val="none" w:sz="0" w:space="0" w:color="auto"/>
                                <w:bottom w:val="none" w:sz="0" w:space="0" w:color="auto"/>
                                <w:right w:val="none" w:sz="0" w:space="0" w:color="auto"/>
                              </w:divBdr>
                              <w:divsChild>
                                <w:div w:id="913398033">
                                  <w:marLeft w:val="0"/>
                                  <w:marRight w:val="0"/>
                                  <w:marTop w:val="0"/>
                                  <w:marBottom w:val="0"/>
                                  <w:divBdr>
                                    <w:top w:val="none" w:sz="0" w:space="0" w:color="auto"/>
                                    <w:left w:val="none" w:sz="0" w:space="0" w:color="auto"/>
                                    <w:bottom w:val="none" w:sz="0" w:space="0" w:color="auto"/>
                                    <w:right w:val="none" w:sz="0" w:space="0" w:color="auto"/>
                                  </w:divBdr>
                                </w:div>
                              </w:divsChild>
                            </w:div>
                            <w:div w:id="1420562528">
                              <w:marLeft w:val="30"/>
                              <w:marRight w:val="0"/>
                              <w:marTop w:val="0"/>
                              <w:marBottom w:val="0"/>
                              <w:divBdr>
                                <w:top w:val="none" w:sz="0" w:space="0" w:color="auto"/>
                                <w:left w:val="none" w:sz="0" w:space="0" w:color="auto"/>
                                <w:bottom w:val="none" w:sz="0" w:space="0" w:color="auto"/>
                                <w:right w:val="none" w:sz="0" w:space="0" w:color="auto"/>
                              </w:divBdr>
                              <w:divsChild>
                                <w:div w:id="17865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072326">
          <w:marLeft w:val="0"/>
          <w:marRight w:val="0"/>
          <w:marTop w:val="0"/>
          <w:marBottom w:val="0"/>
          <w:divBdr>
            <w:top w:val="none" w:sz="0" w:space="0" w:color="auto"/>
            <w:left w:val="none" w:sz="0" w:space="0" w:color="auto"/>
            <w:bottom w:val="none" w:sz="0" w:space="0" w:color="auto"/>
            <w:right w:val="none" w:sz="0" w:space="0" w:color="auto"/>
          </w:divBdr>
          <w:divsChild>
            <w:div w:id="307394954">
              <w:marLeft w:val="780"/>
              <w:marRight w:val="240"/>
              <w:marTop w:val="180"/>
              <w:marBottom w:val="150"/>
              <w:divBdr>
                <w:top w:val="none" w:sz="0" w:space="0" w:color="auto"/>
                <w:left w:val="none" w:sz="0" w:space="0" w:color="auto"/>
                <w:bottom w:val="none" w:sz="0" w:space="0" w:color="auto"/>
                <w:right w:val="none" w:sz="0" w:space="0" w:color="auto"/>
              </w:divBdr>
              <w:divsChild>
                <w:div w:id="2141531616">
                  <w:marLeft w:val="0"/>
                  <w:marRight w:val="0"/>
                  <w:marTop w:val="0"/>
                  <w:marBottom w:val="0"/>
                  <w:divBdr>
                    <w:top w:val="none" w:sz="0" w:space="0" w:color="auto"/>
                    <w:left w:val="none" w:sz="0" w:space="0" w:color="auto"/>
                    <w:bottom w:val="none" w:sz="0" w:space="0" w:color="auto"/>
                    <w:right w:val="none" w:sz="0" w:space="0" w:color="auto"/>
                  </w:divBdr>
                  <w:divsChild>
                    <w:div w:id="1412584414">
                      <w:marLeft w:val="0"/>
                      <w:marRight w:val="0"/>
                      <w:marTop w:val="0"/>
                      <w:marBottom w:val="0"/>
                      <w:divBdr>
                        <w:top w:val="none" w:sz="0" w:space="0" w:color="auto"/>
                        <w:left w:val="none" w:sz="0" w:space="0" w:color="auto"/>
                        <w:bottom w:val="none" w:sz="0" w:space="0" w:color="auto"/>
                        <w:right w:val="none" w:sz="0" w:space="0" w:color="auto"/>
                      </w:divBdr>
                      <w:divsChild>
                        <w:div w:id="1372917159">
                          <w:marLeft w:val="0"/>
                          <w:marRight w:val="0"/>
                          <w:marTop w:val="0"/>
                          <w:marBottom w:val="0"/>
                          <w:divBdr>
                            <w:top w:val="none" w:sz="0" w:space="0" w:color="auto"/>
                            <w:left w:val="none" w:sz="0" w:space="0" w:color="auto"/>
                            <w:bottom w:val="none" w:sz="0" w:space="0" w:color="auto"/>
                            <w:right w:val="none" w:sz="0" w:space="0" w:color="auto"/>
                          </w:divBdr>
                          <w:divsChild>
                            <w:div w:id="428623246">
                              <w:marLeft w:val="0"/>
                              <w:marRight w:val="0"/>
                              <w:marTop w:val="0"/>
                              <w:marBottom w:val="0"/>
                              <w:divBdr>
                                <w:top w:val="none" w:sz="0" w:space="0" w:color="auto"/>
                                <w:left w:val="none" w:sz="0" w:space="0" w:color="auto"/>
                                <w:bottom w:val="none" w:sz="0" w:space="0" w:color="auto"/>
                                <w:right w:val="none" w:sz="0" w:space="0" w:color="auto"/>
                              </w:divBdr>
                            </w:div>
                            <w:div w:id="604465900">
                              <w:marLeft w:val="0"/>
                              <w:marRight w:val="0"/>
                              <w:marTop w:val="0"/>
                              <w:marBottom w:val="0"/>
                              <w:divBdr>
                                <w:top w:val="none" w:sz="0" w:space="0" w:color="auto"/>
                                <w:left w:val="none" w:sz="0" w:space="0" w:color="auto"/>
                                <w:bottom w:val="none" w:sz="0" w:space="0" w:color="auto"/>
                                <w:right w:val="none" w:sz="0" w:space="0" w:color="auto"/>
                              </w:divBdr>
                            </w:div>
                            <w:div w:id="1600720129">
                              <w:marLeft w:val="0"/>
                              <w:marRight w:val="0"/>
                              <w:marTop w:val="0"/>
                              <w:marBottom w:val="0"/>
                              <w:divBdr>
                                <w:top w:val="none" w:sz="0" w:space="0" w:color="auto"/>
                                <w:left w:val="none" w:sz="0" w:space="0" w:color="auto"/>
                                <w:bottom w:val="none" w:sz="0" w:space="0" w:color="auto"/>
                                <w:right w:val="none" w:sz="0" w:space="0" w:color="auto"/>
                              </w:divBdr>
                            </w:div>
                            <w:div w:id="1908681483">
                              <w:marLeft w:val="0"/>
                              <w:marRight w:val="0"/>
                              <w:marTop w:val="0"/>
                              <w:marBottom w:val="0"/>
                              <w:divBdr>
                                <w:top w:val="none" w:sz="0" w:space="0" w:color="auto"/>
                                <w:left w:val="none" w:sz="0" w:space="0" w:color="auto"/>
                                <w:bottom w:val="none" w:sz="0" w:space="0" w:color="auto"/>
                                <w:right w:val="none" w:sz="0" w:space="0" w:color="auto"/>
                              </w:divBdr>
                            </w:div>
                            <w:div w:id="19464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84651">
      <w:bodyDiv w:val="1"/>
      <w:marLeft w:val="0"/>
      <w:marRight w:val="0"/>
      <w:marTop w:val="0"/>
      <w:marBottom w:val="0"/>
      <w:divBdr>
        <w:top w:val="none" w:sz="0" w:space="0" w:color="auto"/>
        <w:left w:val="none" w:sz="0" w:space="0" w:color="auto"/>
        <w:bottom w:val="none" w:sz="0" w:space="0" w:color="auto"/>
        <w:right w:val="none" w:sz="0" w:space="0" w:color="auto"/>
      </w:divBdr>
      <w:divsChild>
        <w:div w:id="1518154570">
          <w:marLeft w:val="0"/>
          <w:marRight w:val="0"/>
          <w:marTop w:val="0"/>
          <w:marBottom w:val="0"/>
          <w:divBdr>
            <w:top w:val="none" w:sz="0" w:space="0" w:color="auto"/>
            <w:left w:val="none" w:sz="0" w:space="0" w:color="auto"/>
            <w:bottom w:val="none" w:sz="0" w:space="0" w:color="auto"/>
            <w:right w:val="none" w:sz="0" w:space="0" w:color="auto"/>
          </w:divBdr>
          <w:divsChild>
            <w:div w:id="1248804584">
              <w:marLeft w:val="0"/>
              <w:marRight w:val="0"/>
              <w:marTop w:val="0"/>
              <w:marBottom w:val="0"/>
              <w:divBdr>
                <w:top w:val="none" w:sz="0" w:space="0" w:color="auto"/>
                <w:left w:val="none" w:sz="0" w:space="0" w:color="auto"/>
                <w:bottom w:val="none" w:sz="0" w:space="0" w:color="auto"/>
                <w:right w:val="none" w:sz="0" w:space="0" w:color="auto"/>
              </w:divBdr>
              <w:divsChild>
                <w:div w:id="120344954">
                  <w:marLeft w:val="780"/>
                  <w:marRight w:val="0"/>
                  <w:marTop w:val="0"/>
                  <w:marBottom w:val="0"/>
                  <w:divBdr>
                    <w:top w:val="none" w:sz="0" w:space="0" w:color="auto"/>
                    <w:left w:val="none" w:sz="0" w:space="0" w:color="auto"/>
                    <w:bottom w:val="none" w:sz="0" w:space="0" w:color="auto"/>
                    <w:right w:val="none" w:sz="0" w:space="0" w:color="auto"/>
                  </w:divBdr>
                  <w:divsChild>
                    <w:div w:id="650597899">
                      <w:marLeft w:val="0"/>
                      <w:marRight w:val="0"/>
                      <w:marTop w:val="0"/>
                      <w:marBottom w:val="0"/>
                      <w:divBdr>
                        <w:top w:val="none" w:sz="0" w:space="0" w:color="auto"/>
                        <w:left w:val="none" w:sz="0" w:space="0" w:color="auto"/>
                        <w:bottom w:val="none" w:sz="0" w:space="0" w:color="auto"/>
                        <w:right w:val="none" w:sz="0" w:space="0" w:color="auto"/>
                      </w:divBdr>
                      <w:divsChild>
                        <w:div w:id="2140225670">
                          <w:marLeft w:val="0"/>
                          <w:marRight w:val="0"/>
                          <w:marTop w:val="0"/>
                          <w:marBottom w:val="0"/>
                          <w:divBdr>
                            <w:top w:val="none" w:sz="0" w:space="0" w:color="auto"/>
                            <w:left w:val="none" w:sz="0" w:space="0" w:color="auto"/>
                            <w:bottom w:val="none" w:sz="0" w:space="0" w:color="auto"/>
                            <w:right w:val="none" w:sz="0" w:space="0" w:color="auto"/>
                          </w:divBdr>
                        </w:div>
                        <w:div w:id="115360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00253271">
                  <w:marLeft w:val="0"/>
                  <w:marRight w:val="0"/>
                  <w:marTop w:val="0"/>
                  <w:marBottom w:val="0"/>
                  <w:divBdr>
                    <w:top w:val="none" w:sz="0" w:space="0" w:color="auto"/>
                    <w:left w:val="none" w:sz="0" w:space="0" w:color="auto"/>
                    <w:bottom w:val="none" w:sz="0" w:space="0" w:color="auto"/>
                    <w:right w:val="none" w:sz="0" w:space="0" w:color="auto"/>
                  </w:divBdr>
                  <w:divsChild>
                    <w:div w:id="1333490845">
                      <w:marLeft w:val="0"/>
                      <w:marRight w:val="0"/>
                      <w:marTop w:val="0"/>
                      <w:marBottom w:val="0"/>
                      <w:divBdr>
                        <w:top w:val="none" w:sz="0" w:space="0" w:color="auto"/>
                        <w:left w:val="none" w:sz="0" w:space="0" w:color="auto"/>
                        <w:bottom w:val="none" w:sz="0" w:space="0" w:color="auto"/>
                        <w:right w:val="none" w:sz="0" w:space="0" w:color="auto"/>
                      </w:divBdr>
                      <w:divsChild>
                        <w:div w:id="1814373190">
                          <w:marLeft w:val="0"/>
                          <w:marRight w:val="0"/>
                          <w:marTop w:val="0"/>
                          <w:marBottom w:val="0"/>
                          <w:divBdr>
                            <w:top w:val="none" w:sz="0" w:space="0" w:color="auto"/>
                            <w:left w:val="none" w:sz="0" w:space="0" w:color="auto"/>
                            <w:bottom w:val="none" w:sz="0" w:space="0" w:color="auto"/>
                            <w:right w:val="none" w:sz="0" w:space="0" w:color="auto"/>
                          </w:divBdr>
                          <w:divsChild>
                            <w:div w:id="1527714630">
                              <w:marLeft w:val="30"/>
                              <w:marRight w:val="0"/>
                              <w:marTop w:val="0"/>
                              <w:marBottom w:val="0"/>
                              <w:divBdr>
                                <w:top w:val="none" w:sz="0" w:space="0" w:color="auto"/>
                                <w:left w:val="none" w:sz="0" w:space="0" w:color="auto"/>
                                <w:bottom w:val="none" w:sz="0" w:space="0" w:color="auto"/>
                                <w:right w:val="none" w:sz="0" w:space="0" w:color="auto"/>
                              </w:divBdr>
                              <w:divsChild>
                                <w:div w:id="12451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9367">
          <w:marLeft w:val="0"/>
          <w:marRight w:val="0"/>
          <w:marTop w:val="0"/>
          <w:marBottom w:val="0"/>
          <w:divBdr>
            <w:top w:val="none" w:sz="0" w:space="0" w:color="auto"/>
            <w:left w:val="none" w:sz="0" w:space="0" w:color="auto"/>
            <w:bottom w:val="none" w:sz="0" w:space="0" w:color="auto"/>
            <w:right w:val="none" w:sz="0" w:space="0" w:color="auto"/>
          </w:divBdr>
          <w:divsChild>
            <w:div w:id="1134062349">
              <w:marLeft w:val="780"/>
              <w:marRight w:val="240"/>
              <w:marTop w:val="180"/>
              <w:marBottom w:val="150"/>
              <w:divBdr>
                <w:top w:val="none" w:sz="0" w:space="0" w:color="auto"/>
                <w:left w:val="none" w:sz="0" w:space="0" w:color="auto"/>
                <w:bottom w:val="none" w:sz="0" w:space="0" w:color="auto"/>
                <w:right w:val="none" w:sz="0" w:space="0" w:color="auto"/>
              </w:divBdr>
              <w:divsChild>
                <w:div w:id="1999571724">
                  <w:marLeft w:val="0"/>
                  <w:marRight w:val="0"/>
                  <w:marTop w:val="0"/>
                  <w:marBottom w:val="0"/>
                  <w:divBdr>
                    <w:top w:val="none" w:sz="0" w:space="0" w:color="auto"/>
                    <w:left w:val="none" w:sz="0" w:space="0" w:color="auto"/>
                    <w:bottom w:val="none" w:sz="0" w:space="0" w:color="auto"/>
                    <w:right w:val="none" w:sz="0" w:space="0" w:color="auto"/>
                  </w:divBdr>
                  <w:divsChild>
                    <w:div w:id="359168145">
                      <w:marLeft w:val="0"/>
                      <w:marRight w:val="0"/>
                      <w:marTop w:val="0"/>
                      <w:marBottom w:val="0"/>
                      <w:divBdr>
                        <w:top w:val="none" w:sz="0" w:space="0" w:color="auto"/>
                        <w:left w:val="none" w:sz="0" w:space="0" w:color="auto"/>
                        <w:bottom w:val="none" w:sz="0" w:space="0" w:color="auto"/>
                        <w:right w:val="none" w:sz="0" w:space="0" w:color="auto"/>
                      </w:divBdr>
                      <w:divsChild>
                        <w:div w:id="791946707">
                          <w:marLeft w:val="0"/>
                          <w:marRight w:val="0"/>
                          <w:marTop w:val="0"/>
                          <w:marBottom w:val="0"/>
                          <w:divBdr>
                            <w:top w:val="none" w:sz="0" w:space="0" w:color="auto"/>
                            <w:left w:val="none" w:sz="0" w:space="0" w:color="auto"/>
                            <w:bottom w:val="none" w:sz="0" w:space="0" w:color="auto"/>
                            <w:right w:val="none" w:sz="0" w:space="0" w:color="auto"/>
                          </w:divBdr>
                          <w:divsChild>
                            <w:div w:id="906262076">
                              <w:marLeft w:val="0"/>
                              <w:marRight w:val="0"/>
                              <w:marTop w:val="0"/>
                              <w:marBottom w:val="0"/>
                              <w:divBdr>
                                <w:top w:val="none" w:sz="0" w:space="0" w:color="auto"/>
                                <w:left w:val="none" w:sz="0" w:space="0" w:color="auto"/>
                                <w:bottom w:val="none" w:sz="0" w:space="0" w:color="auto"/>
                                <w:right w:val="none" w:sz="0" w:space="0" w:color="auto"/>
                              </w:divBdr>
                            </w:div>
                            <w:div w:id="1960917701">
                              <w:marLeft w:val="0"/>
                              <w:marRight w:val="0"/>
                              <w:marTop w:val="0"/>
                              <w:marBottom w:val="0"/>
                              <w:divBdr>
                                <w:top w:val="none" w:sz="0" w:space="0" w:color="auto"/>
                                <w:left w:val="none" w:sz="0" w:space="0" w:color="auto"/>
                                <w:bottom w:val="none" w:sz="0" w:space="0" w:color="auto"/>
                                <w:right w:val="none" w:sz="0" w:space="0" w:color="auto"/>
                              </w:divBdr>
                            </w:div>
                            <w:div w:id="740446783">
                              <w:marLeft w:val="0"/>
                              <w:marRight w:val="0"/>
                              <w:marTop w:val="0"/>
                              <w:marBottom w:val="0"/>
                              <w:divBdr>
                                <w:top w:val="none" w:sz="0" w:space="0" w:color="auto"/>
                                <w:left w:val="none" w:sz="0" w:space="0" w:color="auto"/>
                                <w:bottom w:val="none" w:sz="0" w:space="0" w:color="auto"/>
                                <w:right w:val="none" w:sz="0" w:space="0" w:color="auto"/>
                              </w:divBdr>
                            </w:div>
                            <w:div w:id="1568802398">
                              <w:marLeft w:val="0"/>
                              <w:marRight w:val="0"/>
                              <w:marTop w:val="0"/>
                              <w:marBottom w:val="0"/>
                              <w:divBdr>
                                <w:top w:val="none" w:sz="0" w:space="0" w:color="auto"/>
                                <w:left w:val="none" w:sz="0" w:space="0" w:color="auto"/>
                                <w:bottom w:val="none" w:sz="0" w:space="0" w:color="auto"/>
                                <w:right w:val="none" w:sz="0" w:space="0" w:color="auto"/>
                              </w:divBdr>
                            </w:div>
                            <w:div w:id="1355964594">
                              <w:marLeft w:val="0"/>
                              <w:marRight w:val="0"/>
                              <w:marTop w:val="0"/>
                              <w:marBottom w:val="0"/>
                              <w:divBdr>
                                <w:top w:val="none" w:sz="0" w:space="0" w:color="auto"/>
                                <w:left w:val="none" w:sz="0" w:space="0" w:color="auto"/>
                                <w:bottom w:val="none" w:sz="0" w:space="0" w:color="auto"/>
                                <w:right w:val="none" w:sz="0" w:space="0" w:color="auto"/>
                              </w:divBdr>
                            </w:div>
                            <w:div w:id="1143235608">
                              <w:marLeft w:val="0"/>
                              <w:marRight w:val="0"/>
                              <w:marTop w:val="0"/>
                              <w:marBottom w:val="0"/>
                              <w:divBdr>
                                <w:top w:val="none" w:sz="0" w:space="0" w:color="auto"/>
                                <w:left w:val="none" w:sz="0" w:space="0" w:color="auto"/>
                                <w:bottom w:val="none" w:sz="0" w:space="0" w:color="auto"/>
                                <w:right w:val="none" w:sz="0" w:space="0" w:color="auto"/>
                              </w:divBdr>
                            </w:div>
                            <w:div w:id="540213710">
                              <w:marLeft w:val="0"/>
                              <w:marRight w:val="0"/>
                              <w:marTop w:val="0"/>
                              <w:marBottom w:val="0"/>
                              <w:divBdr>
                                <w:top w:val="none" w:sz="0" w:space="0" w:color="auto"/>
                                <w:left w:val="none" w:sz="0" w:space="0" w:color="auto"/>
                                <w:bottom w:val="none" w:sz="0" w:space="0" w:color="auto"/>
                                <w:right w:val="none" w:sz="0" w:space="0" w:color="auto"/>
                              </w:divBdr>
                            </w:div>
                            <w:div w:id="1263496615">
                              <w:marLeft w:val="0"/>
                              <w:marRight w:val="0"/>
                              <w:marTop w:val="0"/>
                              <w:marBottom w:val="0"/>
                              <w:divBdr>
                                <w:top w:val="none" w:sz="0" w:space="0" w:color="auto"/>
                                <w:left w:val="none" w:sz="0" w:space="0" w:color="auto"/>
                                <w:bottom w:val="none" w:sz="0" w:space="0" w:color="auto"/>
                                <w:right w:val="none" w:sz="0" w:space="0" w:color="auto"/>
                              </w:divBdr>
                            </w:div>
                            <w:div w:id="1289435463">
                              <w:marLeft w:val="0"/>
                              <w:marRight w:val="0"/>
                              <w:marTop w:val="0"/>
                              <w:marBottom w:val="0"/>
                              <w:divBdr>
                                <w:top w:val="none" w:sz="0" w:space="0" w:color="auto"/>
                                <w:left w:val="none" w:sz="0" w:space="0" w:color="auto"/>
                                <w:bottom w:val="none" w:sz="0" w:space="0" w:color="auto"/>
                                <w:right w:val="none" w:sz="0" w:space="0" w:color="auto"/>
                              </w:divBdr>
                            </w:div>
                            <w:div w:id="1784298214">
                              <w:marLeft w:val="0"/>
                              <w:marRight w:val="0"/>
                              <w:marTop w:val="0"/>
                              <w:marBottom w:val="0"/>
                              <w:divBdr>
                                <w:top w:val="none" w:sz="0" w:space="0" w:color="auto"/>
                                <w:left w:val="none" w:sz="0" w:space="0" w:color="auto"/>
                                <w:bottom w:val="none" w:sz="0" w:space="0" w:color="auto"/>
                                <w:right w:val="none" w:sz="0" w:space="0" w:color="auto"/>
                              </w:divBdr>
                            </w:div>
                            <w:div w:id="559368073">
                              <w:marLeft w:val="0"/>
                              <w:marRight w:val="0"/>
                              <w:marTop w:val="0"/>
                              <w:marBottom w:val="0"/>
                              <w:divBdr>
                                <w:top w:val="none" w:sz="0" w:space="0" w:color="auto"/>
                                <w:left w:val="none" w:sz="0" w:space="0" w:color="auto"/>
                                <w:bottom w:val="none" w:sz="0" w:space="0" w:color="auto"/>
                                <w:right w:val="none" w:sz="0" w:space="0" w:color="auto"/>
                              </w:divBdr>
                            </w:div>
                            <w:div w:id="1981230868">
                              <w:marLeft w:val="0"/>
                              <w:marRight w:val="0"/>
                              <w:marTop w:val="0"/>
                              <w:marBottom w:val="0"/>
                              <w:divBdr>
                                <w:top w:val="none" w:sz="0" w:space="0" w:color="auto"/>
                                <w:left w:val="none" w:sz="0" w:space="0" w:color="auto"/>
                                <w:bottom w:val="none" w:sz="0" w:space="0" w:color="auto"/>
                                <w:right w:val="none" w:sz="0" w:space="0" w:color="auto"/>
                              </w:divBdr>
                            </w:div>
                            <w:div w:id="6065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21234">
      <w:bodyDiv w:val="1"/>
      <w:marLeft w:val="0"/>
      <w:marRight w:val="0"/>
      <w:marTop w:val="0"/>
      <w:marBottom w:val="0"/>
      <w:divBdr>
        <w:top w:val="none" w:sz="0" w:space="0" w:color="auto"/>
        <w:left w:val="none" w:sz="0" w:space="0" w:color="auto"/>
        <w:bottom w:val="none" w:sz="0" w:space="0" w:color="auto"/>
        <w:right w:val="none" w:sz="0" w:space="0" w:color="auto"/>
      </w:divBdr>
      <w:divsChild>
        <w:div w:id="1065109281">
          <w:marLeft w:val="0"/>
          <w:marRight w:val="0"/>
          <w:marTop w:val="0"/>
          <w:marBottom w:val="0"/>
          <w:divBdr>
            <w:top w:val="none" w:sz="0" w:space="0" w:color="auto"/>
            <w:left w:val="none" w:sz="0" w:space="0" w:color="auto"/>
            <w:bottom w:val="none" w:sz="0" w:space="0" w:color="auto"/>
            <w:right w:val="none" w:sz="0" w:space="0" w:color="auto"/>
          </w:divBdr>
          <w:divsChild>
            <w:div w:id="773790226">
              <w:marLeft w:val="0"/>
              <w:marRight w:val="0"/>
              <w:marTop w:val="0"/>
              <w:marBottom w:val="0"/>
              <w:divBdr>
                <w:top w:val="none" w:sz="0" w:space="0" w:color="auto"/>
                <w:left w:val="none" w:sz="0" w:space="0" w:color="auto"/>
                <w:bottom w:val="none" w:sz="0" w:space="0" w:color="auto"/>
                <w:right w:val="none" w:sz="0" w:space="0" w:color="auto"/>
              </w:divBdr>
              <w:divsChild>
                <w:div w:id="1211192203">
                  <w:marLeft w:val="0"/>
                  <w:marRight w:val="0"/>
                  <w:marTop w:val="0"/>
                  <w:marBottom w:val="0"/>
                  <w:divBdr>
                    <w:top w:val="none" w:sz="0" w:space="0" w:color="auto"/>
                    <w:left w:val="none" w:sz="0" w:space="0" w:color="auto"/>
                    <w:bottom w:val="none" w:sz="0" w:space="0" w:color="auto"/>
                    <w:right w:val="none" w:sz="0" w:space="0" w:color="auto"/>
                  </w:divBdr>
                  <w:divsChild>
                    <w:div w:id="591356760">
                      <w:marLeft w:val="0"/>
                      <w:marRight w:val="0"/>
                      <w:marTop w:val="0"/>
                      <w:marBottom w:val="0"/>
                      <w:divBdr>
                        <w:top w:val="none" w:sz="0" w:space="0" w:color="auto"/>
                        <w:left w:val="none" w:sz="0" w:space="0" w:color="auto"/>
                        <w:bottom w:val="none" w:sz="0" w:space="0" w:color="auto"/>
                        <w:right w:val="none" w:sz="0" w:space="0" w:color="auto"/>
                      </w:divBdr>
                      <w:divsChild>
                        <w:div w:id="18049913">
                          <w:marLeft w:val="0"/>
                          <w:marRight w:val="0"/>
                          <w:marTop w:val="0"/>
                          <w:marBottom w:val="0"/>
                          <w:divBdr>
                            <w:top w:val="none" w:sz="0" w:space="0" w:color="auto"/>
                            <w:left w:val="none" w:sz="0" w:space="0" w:color="auto"/>
                            <w:bottom w:val="none" w:sz="0" w:space="0" w:color="auto"/>
                            <w:right w:val="none" w:sz="0" w:space="0" w:color="auto"/>
                          </w:divBdr>
                          <w:divsChild>
                            <w:div w:id="84502692">
                              <w:marLeft w:val="0"/>
                              <w:marRight w:val="0"/>
                              <w:marTop w:val="0"/>
                              <w:marBottom w:val="0"/>
                              <w:divBdr>
                                <w:top w:val="none" w:sz="0" w:space="0" w:color="auto"/>
                                <w:left w:val="none" w:sz="0" w:space="0" w:color="auto"/>
                                <w:bottom w:val="none" w:sz="0" w:space="0" w:color="auto"/>
                                <w:right w:val="none" w:sz="0" w:space="0" w:color="auto"/>
                              </w:divBdr>
                              <w:divsChild>
                                <w:div w:id="1068115944">
                                  <w:marLeft w:val="0"/>
                                  <w:marRight w:val="0"/>
                                  <w:marTop w:val="0"/>
                                  <w:marBottom w:val="0"/>
                                  <w:divBdr>
                                    <w:top w:val="none" w:sz="0" w:space="0" w:color="auto"/>
                                    <w:left w:val="none" w:sz="0" w:space="0" w:color="auto"/>
                                    <w:bottom w:val="none" w:sz="0" w:space="0" w:color="auto"/>
                                    <w:right w:val="none" w:sz="0" w:space="0" w:color="auto"/>
                                  </w:divBdr>
                                </w:div>
                              </w:divsChild>
                            </w:div>
                            <w:div w:id="105120301">
                              <w:marLeft w:val="30"/>
                              <w:marRight w:val="0"/>
                              <w:marTop w:val="0"/>
                              <w:marBottom w:val="0"/>
                              <w:divBdr>
                                <w:top w:val="none" w:sz="0" w:space="0" w:color="auto"/>
                                <w:left w:val="none" w:sz="0" w:space="0" w:color="auto"/>
                                <w:bottom w:val="none" w:sz="0" w:space="0" w:color="auto"/>
                                <w:right w:val="none" w:sz="0" w:space="0" w:color="auto"/>
                              </w:divBdr>
                              <w:divsChild>
                                <w:div w:id="670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7194">
                  <w:marLeft w:val="780"/>
                  <w:marRight w:val="0"/>
                  <w:marTop w:val="0"/>
                  <w:marBottom w:val="0"/>
                  <w:divBdr>
                    <w:top w:val="none" w:sz="0" w:space="0" w:color="auto"/>
                    <w:left w:val="none" w:sz="0" w:space="0" w:color="auto"/>
                    <w:bottom w:val="none" w:sz="0" w:space="0" w:color="auto"/>
                    <w:right w:val="none" w:sz="0" w:space="0" w:color="auto"/>
                  </w:divBdr>
                  <w:divsChild>
                    <w:div w:id="1249342371">
                      <w:marLeft w:val="0"/>
                      <w:marRight w:val="0"/>
                      <w:marTop w:val="0"/>
                      <w:marBottom w:val="0"/>
                      <w:divBdr>
                        <w:top w:val="none" w:sz="0" w:space="0" w:color="auto"/>
                        <w:left w:val="none" w:sz="0" w:space="0" w:color="auto"/>
                        <w:bottom w:val="none" w:sz="0" w:space="0" w:color="auto"/>
                        <w:right w:val="none" w:sz="0" w:space="0" w:color="auto"/>
                      </w:divBdr>
                      <w:divsChild>
                        <w:div w:id="1344626593">
                          <w:marLeft w:val="0"/>
                          <w:marRight w:val="0"/>
                          <w:marTop w:val="30"/>
                          <w:marBottom w:val="0"/>
                          <w:divBdr>
                            <w:top w:val="none" w:sz="0" w:space="0" w:color="auto"/>
                            <w:left w:val="none" w:sz="0" w:space="0" w:color="auto"/>
                            <w:bottom w:val="none" w:sz="0" w:space="0" w:color="auto"/>
                            <w:right w:val="none" w:sz="0" w:space="0" w:color="auto"/>
                          </w:divBdr>
                        </w:div>
                        <w:div w:id="14184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69816">
          <w:marLeft w:val="0"/>
          <w:marRight w:val="0"/>
          <w:marTop w:val="0"/>
          <w:marBottom w:val="0"/>
          <w:divBdr>
            <w:top w:val="none" w:sz="0" w:space="0" w:color="auto"/>
            <w:left w:val="none" w:sz="0" w:space="0" w:color="auto"/>
            <w:bottom w:val="none" w:sz="0" w:space="0" w:color="auto"/>
            <w:right w:val="none" w:sz="0" w:space="0" w:color="auto"/>
          </w:divBdr>
          <w:divsChild>
            <w:div w:id="335427420">
              <w:marLeft w:val="780"/>
              <w:marRight w:val="240"/>
              <w:marTop w:val="180"/>
              <w:marBottom w:val="150"/>
              <w:divBdr>
                <w:top w:val="none" w:sz="0" w:space="0" w:color="auto"/>
                <w:left w:val="none" w:sz="0" w:space="0" w:color="auto"/>
                <w:bottom w:val="none" w:sz="0" w:space="0" w:color="auto"/>
                <w:right w:val="none" w:sz="0" w:space="0" w:color="auto"/>
              </w:divBdr>
              <w:divsChild>
                <w:div w:id="50540961">
                  <w:marLeft w:val="0"/>
                  <w:marRight w:val="0"/>
                  <w:marTop w:val="0"/>
                  <w:marBottom w:val="0"/>
                  <w:divBdr>
                    <w:top w:val="none" w:sz="0" w:space="0" w:color="auto"/>
                    <w:left w:val="none" w:sz="0" w:space="0" w:color="auto"/>
                    <w:bottom w:val="none" w:sz="0" w:space="0" w:color="auto"/>
                    <w:right w:val="none" w:sz="0" w:space="0" w:color="auto"/>
                  </w:divBdr>
                  <w:divsChild>
                    <w:div w:id="1443302264">
                      <w:marLeft w:val="0"/>
                      <w:marRight w:val="0"/>
                      <w:marTop w:val="0"/>
                      <w:marBottom w:val="0"/>
                      <w:divBdr>
                        <w:top w:val="none" w:sz="0" w:space="0" w:color="auto"/>
                        <w:left w:val="none" w:sz="0" w:space="0" w:color="auto"/>
                        <w:bottom w:val="none" w:sz="0" w:space="0" w:color="auto"/>
                        <w:right w:val="none" w:sz="0" w:space="0" w:color="auto"/>
                      </w:divBdr>
                      <w:divsChild>
                        <w:div w:id="1157570554">
                          <w:marLeft w:val="0"/>
                          <w:marRight w:val="0"/>
                          <w:marTop w:val="0"/>
                          <w:marBottom w:val="0"/>
                          <w:divBdr>
                            <w:top w:val="none" w:sz="0" w:space="0" w:color="auto"/>
                            <w:left w:val="none" w:sz="0" w:space="0" w:color="auto"/>
                            <w:bottom w:val="none" w:sz="0" w:space="0" w:color="auto"/>
                            <w:right w:val="none" w:sz="0" w:space="0" w:color="auto"/>
                          </w:divBdr>
                          <w:divsChild>
                            <w:div w:id="1351297542">
                              <w:marLeft w:val="0"/>
                              <w:marRight w:val="0"/>
                              <w:marTop w:val="0"/>
                              <w:marBottom w:val="0"/>
                              <w:divBdr>
                                <w:top w:val="none" w:sz="0" w:space="0" w:color="auto"/>
                                <w:left w:val="none" w:sz="0" w:space="0" w:color="auto"/>
                                <w:bottom w:val="none" w:sz="0" w:space="0" w:color="auto"/>
                                <w:right w:val="none" w:sz="0" w:space="0" w:color="auto"/>
                              </w:divBdr>
                              <w:divsChild>
                                <w:div w:id="78724370">
                                  <w:marLeft w:val="0"/>
                                  <w:marRight w:val="0"/>
                                  <w:marTop w:val="0"/>
                                  <w:marBottom w:val="0"/>
                                  <w:divBdr>
                                    <w:top w:val="none" w:sz="0" w:space="0" w:color="auto"/>
                                    <w:left w:val="none" w:sz="0" w:space="0" w:color="auto"/>
                                    <w:bottom w:val="none" w:sz="0" w:space="0" w:color="auto"/>
                                    <w:right w:val="none" w:sz="0" w:space="0" w:color="auto"/>
                                  </w:divBdr>
                                </w:div>
                                <w:div w:id="264772629">
                                  <w:marLeft w:val="0"/>
                                  <w:marRight w:val="0"/>
                                  <w:marTop w:val="0"/>
                                  <w:marBottom w:val="0"/>
                                  <w:divBdr>
                                    <w:top w:val="none" w:sz="0" w:space="0" w:color="auto"/>
                                    <w:left w:val="none" w:sz="0" w:space="0" w:color="auto"/>
                                    <w:bottom w:val="none" w:sz="0" w:space="0" w:color="auto"/>
                                    <w:right w:val="none" w:sz="0" w:space="0" w:color="auto"/>
                                  </w:divBdr>
                                </w:div>
                                <w:div w:id="600184933">
                                  <w:marLeft w:val="0"/>
                                  <w:marRight w:val="0"/>
                                  <w:marTop w:val="0"/>
                                  <w:marBottom w:val="0"/>
                                  <w:divBdr>
                                    <w:top w:val="none" w:sz="0" w:space="0" w:color="auto"/>
                                    <w:left w:val="none" w:sz="0" w:space="0" w:color="auto"/>
                                    <w:bottom w:val="none" w:sz="0" w:space="0" w:color="auto"/>
                                    <w:right w:val="none" w:sz="0" w:space="0" w:color="auto"/>
                                  </w:divBdr>
                                </w:div>
                                <w:div w:id="1033992268">
                                  <w:marLeft w:val="0"/>
                                  <w:marRight w:val="0"/>
                                  <w:marTop w:val="0"/>
                                  <w:marBottom w:val="0"/>
                                  <w:divBdr>
                                    <w:top w:val="none" w:sz="0" w:space="0" w:color="auto"/>
                                    <w:left w:val="none" w:sz="0" w:space="0" w:color="auto"/>
                                    <w:bottom w:val="none" w:sz="0" w:space="0" w:color="auto"/>
                                    <w:right w:val="none" w:sz="0" w:space="0" w:color="auto"/>
                                  </w:divBdr>
                                </w:div>
                                <w:div w:id="1476222367">
                                  <w:marLeft w:val="0"/>
                                  <w:marRight w:val="0"/>
                                  <w:marTop w:val="0"/>
                                  <w:marBottom w:val="0"/>
                                  <w:divBdr>
                                    <w:top w:val="none" w:sz="0" w:space="0" w:color="auto"/>
                                    <w:left w:val="none" w:sz="0" w:space="0" w:color="auto"/>
                                    <w:bottom w:val="none" w:sz="0" w:space="0" w:color="auto"/>
                                    <w:right w:val="none" w:sz="0" w:space="0" w:color="auto"/>
                                  </w:divBdr>
                                </w:div>
                                <w:div w:id="1739285051">
                                  <w:marLeft w:val="0"/>
                                  <w:marRight w:val="0"/>
                                  <w:marTop w:val="0"/>
                                  <w:marBottom w:val="0"/>
                                  <w:divBdr>
                                    <w:top w:val="none" w:sz="0" w:space="0" w:color="auto"/>
                                    <w:left w:val="none" w:sz="0" w:space="0" w:color="auto"/>
                                    <w:bottom w:val="none" w:sz="0" w:space="0" w:color="auto"/>
                                    <w:right w:val="none" w:sz="0" w:space="0" w:color="auto"/>
                                  </w:divBdr>
                                </w:div>
                                <w:div w:id="20291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62115">
      <w:bodyDiv w:val="1"/>
      <w:marLeft w:val="0"/>
      <w:marRight w:val="0"/>
      <w:marTop w:val="0"/>
      <w:marBottom w:val="0"/>
      <w:divBdr>
        <w:top w:val="none" w:sz="0" w:space="0" w:color="auto"/>
        <w:left w:val="none" w:sz="0" w:space="0" w:color="auto"/>
        <w:bottom w:val="none" w:sz="0" w:space="0" w:color="auto"/>
        <w:right w:val="none" w:sz="0" w:space="0" w:color="auto"/>
      </w:divBdr>
      <w:divsChild>
        <w:div w:id="254902222">
          <w:marLeft w:val="0"/>
          <w:marRight w:val="0"/>
          <w:marTop w:val="0"/>
          <w:marBottom w:val="0"/>
          <w:divBdr>
            <w:top w:val="none" w:sz="0" w:space="0" w:color="auto"/>
            <w:left w:val="none" w:sz="0" w:space="0" w:color="auto"/>
            <w:bottom w:val="none" w:sz="0" w:space="0" w:color="auto"/>
            <w:right w:val="none" w:sz="0" w:space="0" w:color="auto"/>
          </w:divBdr>
          <w:divsChild>
            <w:div w:id="967475052">
              <w:marLeft w:val="780"/>
              <w:marRight w:val="240"/>
              <w:marTop w:val="180"/>
              <w:marBottom w:val="150"/>
              <w:divBdr>
                <w:top w:val="none" w:sz="0" w:space="0" w:color="auto"/>
                <w:left w:val="none" w:sz="0" w:space="0" w:color="auto"/>
                <w:bottom w:val="none" w:sz="0" w:space="0" w:color="auto"/>
                <w:right w:val="none" w:sz="0" w:space="0" w:color="auto"/>
              </w:divBdr>
              <w:divsChild>
                <w:div w:id="1749420408">
                  <w:marLeft w:val="0"/>
                  <w:marRight w:val="0"/>
                  <w:marTop w:val="0"/>
                  <w:marBottom w:val="0"/>
                  <w:divBdr>
                    <w:top w:val="none" w:sz="0" w:space="0" w:color="auto"/>
                    <w:left w:val="none" w:sz="0" w:space="0" w:color="auto"/>
                    <w:bottom w:val="none" w:sz="0" w:space="0" w:color="auto"/>
                    <w:right w:val="none" w:sz="0" w:space="0" w:color="auto"/>
                  </w:divBdr>
                  <w:divsChild>
                    <w:div w:id="1377125010">
                      <w:marLeft w:val="0"/>
                      <w:marRight w:val="0"/>
                      <w:marTop w:val="0"/>
                      <w:marBottom w:val="0"/>
                      <w:divBdr>
                        <w:top w:val="none" w:sz="0" w:space="0" w:color="auto"/>
                        <w:left w:val="none" w:sz="0" w:space="0" w:color="auto"/>
                        <w:bottom w:val="none" w:sz="0" w:space="0" w:color="auto"/>
                        <w:right w:val="none" w:sz="0" w:space="0" w:color="auto"/>
                      </w:divBdr>
                      <w:divsChild>
                        <w:div w:id="104616227">
                          <w:marLeft w:val="0"/>
                          <w:marRight w:val="0"/>
                          <w:marTop w:val="0"/>
                          <w:marBottom w:val="0"/>
                          <w:divBdr>
                            <w:top w:val="none" w:sz="0" w:space="0" w:color="auto"/>
                            <w:left w:val="none" w:sz="0" w:space="0" w:color="auto"/>
                            <w:bottom w:val="none" w:sz="0" w:space="0" w:color="auto"/>
                            <w:right w:val="none" w:sz="0" w:space="0" w:color="auto"/>
                          </w:divBdr>
                          <w:divsChild>
                            <w:div w:id="1542741632">
                              <w:marLeft w:val="0"/>
                              <w:marRight w:val="0"/>
                              <w:marTop w:val="0"/>
                              <w:marBottom w:val="0"/>
                              <w:divBdr>
                                <w:top w:val="none" w:sz="0" w:space="0" w:color="auto"/>
                                <w:left w:val="none" w:sz="0" w:space="0" w:color="auto"/>
                                <w:bottom w:val="none" w:sz="0" w:space="0" w:color="auto"/>
                                <w:right w:val="none" w:sz="0" w:space="0" w:color="auto"/>
                              </w:divBdr>
                              <w:divsChild>
                                <w:div w:id="156382010">
                                  <w:marLeft w:val="0"/>
                                  <w:marRight w:val="0"/>
                                  <w:marTop w:val="0"/>
                                  <w:marBottom w:val="0"/>
                                  <w:divBdr>
                                    <w:top w:val="none" w:sz="0" w:space="0" w:color="auto"/>
                                    <w:left w:val="none" w:sz="0" w:space="0" w:color="auto"/>
                                    <w:bottom w:val="none" w:sz="0" w:space="0" w:color="auto"/>
                                    <w:right w:val="none" w:sz="0" w:space="0" w:color="auto"/>
                                  </w:divBdr>
                                </w:div>
                                <w:div w:id="323432857">
                                  <w:marLeft w:val="0"/>
                                  <w:marRight w:val="0"/>
                                  <w:marTop w:val="0"/>
                                  <w:marBottom w:val="0"/>
                                  <w:divBdr>
                                    <w:top w:val="none" w:sz="0" w:space="0" w:color="auto"/>
                                    <w:left w:val="none" w:sz="0" w:space="0" w:color="auto"/>
                                    <w:bottom w:val="none" w:sz="0" w:space="0" w:color="auto"/>
                                    <w:right w:val="none" w:sz="0" w:space="0" w:color="auto"/>
                                  </w:divBdr>
                                </w:div>
                                <w:div w:id="716323847">
                                  <w:marLeft w:val="0"/>
                                  <w:marRight w:val="0"/>
                                  <w:marTop w:val="0"/>
                                  <w:marBottom w:val="0"/>
                                  <w:divBdr>
                                    <w:top w:val="none" w:sz="0" w:space="0" w:color="auto"/>
                                    <w:left w:val="none" w:sz="0" w:space="0" w:color="auto"/>
                                    <w:bottom w:val="none" w:sz="0" w:space="0" w:color="auto"/>
                                    <w:right w:val="none" w:sz="0" w:space="0" w:color="auto"/>
                                  </w:divBdr>
                                </w:div>
                                <w:div w:id="795223163">
                                  <w:marLeft w:val="0"/>
                                  <w:marRight w:val="0"/>
                                  <w:marTop w:val="0"/>
                                  <w:marBottom w:val="0"/>
                                  <w:divBdr>
                                    <w:top w:val="none" w:sz="0" w:space="0" w:color="auto"/>
                                    <w:left w:val="none" w:sz="0" w:space="0" w:color="auto"/>
                                    <w:bottom w:val="none" w:sz="0" w:space="0" w:color="auto"/>
                                    <w:right w:val="none" w:sz="0" w:space="0" w:color="auto"/>
                                  </w:divBdr>
                                </w:div>
                                <w:div w:id="1387141099">
                                  <w:marLeft w:val="0"/>
                                  <w:marRight w:val="0"/>
                                  <w:marTop w:val="0"/>
                                  <w:marBottom w:val="0"/>
                                  <w:divBdr>
                                    <w:top w:val="none" w:sz="0" w:space="0" w:color="auto"/>
                                    <w:left w:val="none" w:sz="0" w:space="0" w:color="auto"/>
                                    <w:bottom w:val="none" w:sz="0" w:space="0" w:color="auto"/>
                                    <w:right w:val="none" w:sz="0" w:space="0" w:color="auto"/>
                                  </w:divBdr>
                                </w:div>
                                <w:div w:id="1550263949">
                                  <w:marLeft w:val="0"/>
                                  <w:marRight w:val="0"/>
                                  <w:marTop w:val="0"/>
                                  <w:marBottom w:val="0"/>
                                  <w:divBdr>
                                    <w:top w:val="none" w:sz="0" w:space="0" w:color="auto"/>
                                    <w:left w:val="none" w:sz="0" w:space="0" w:color="auto"/>
                                    <w:bottom w:val="none" w:sz="0" w:space="0" w:color="auto"/>
                                    <w:right w:val="none" w:sz="0" w:space="0" w:color="auto"/>
                                  </w:divBdr>
                                </w:div>
                                <w:div w:id="1673527724">
                                  <w:marLeft w:val="0"/>
                                  <w:marRight w:val="0"/>
                                  <w:marTop w:val="0"/>
                                  <w:marBottom w:val="0"/>
                                  <w:divBdr>
                                    <w:top w:val="none" w:sz="0" w:space="0" w:color="auto"/>
                                    <w:left w:val="none" w:sz="0" w:space="0" w:color="auto"/>
                                    <w:bottom w:val="none" w:sz="0" w:space="0" w:color="auto"/>
                                    <w:right w:val="none" w:sz="0" w:space="0" w:color="auto"/>
                                  </w:divBdr>
                                </w:div>
                                <w:div w:id="19743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50755">
          <w:marLeft w:val="0"/>
          <w:marRight w:val="0"/>
          <w:marTop w:val="0"/>
          <w:marBottom w:val="0"/>
          <w:divBdr>
            <w:top w:val="none" w:sz="0" w:space="0" w:color="auto"/>
            <w:left w:val="none" w:sz="0" w:space="0" w:color="auto"/>
            <w:bottom w:val="none" w:sz="0" w:space="0" w:color="auto"/>
            <w:right w:val="none" w:sz="0" w:space="0" w:color="auto"/>
          </w:divBdr>
          <w:divsChild>
            <w:div w:id="305818483">
              <w:marLeft w:val="0"/>
              <w:marRight w:val="0"/>
              <w:marTop w:val="0"/>
              <w:marBottom w:val="0"/>
              <w:divBdr>
                <w:top w:val="none" w:sz="0" w:space="0" w:color="auto"/>
                <w:left w:val="none" w:sz="0" w:space="0" w:color="auto"/>
                <w:bottom w:val="none" w:sz="0" w:space="0" w:color="auto"/>
                <w:right w:val="none" w:sz="0" w:space="0" w:color="auto"/>
              </w:divBdr>
              <w:divsChild>
                <w:div w:id="38092309">
                  <w:marLeft w:val="780"/>
                  <w:marRight w:val="0"/>
                  <w:marTop w:val="0"/>
                  <w:marBottom w:val="0"/>
                  <w:divBdr>
                    <w:top w:val="none" w:sz="0" w:space="0" w:color="auto"/>
                    <w:left w:val="none" w:sz="0" w:space="0" w:color="auto"/>
                    <w:bottom w:val="none" w:sz="0" w:space="0" w:color="auto"/>
                    <w:right w:val="none" w:sz="0" w:space="0" w:color="auto"/>
                  </w:divBdr>
                  <w:divsChild>
                    <w:div w:id="673146253">
                      <w:marLeft w:val="0"/>
                      <w:marRight w:val="0"/>
                      <w:marTop w:val="0"/>
                      <w:marBottom w:val="0"/>
                      <w:divBdr>
                        <w:top w:val="none" w:sz="0" w:space="0" w:color="auto"/>
                        <w:left w:val="none" w:sz="0" w:space="0" w:color="auto"/>
                        <w:bottom w:val="none" w:sz="0" w:space="0" w:color="auto"/>
                        <w:right w:val="none" w:sz="0" w:space="0" w:color="auto"/>
                      </w:divBdr>
                      <w:divsChild>
                        <w:div w:id="634792520">
                          <w:marLeft w:val="0"/>
                          <w:marRight w:val="0"/>
                          <w:marTop w:val="0"/>
                          <w:marBottom w:val="0"/>
                          <w:divBdr>
                            <w:top w:val="none" w:sz="0" w:space="0" w:color="auto"/>
                            <w:left w:val="none" w:sz="0" w:space="0" w:color="auto"/>
                            <w:bottom w:val="none" w:sz="0" w:space="0" w:color="auto"/>
                            <w:right w:val="none" w:sz="0" w:space="0" w:color="auto"/>
                          </w:divBdr>
                        </w:div>
                        <w:div w:id="7316584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62141460">
                  <w:marLeft w:val="0"/>
                  <w:marRight w:val="0"/>
                  <w:marTop w:val="0"/>
                  <w:marBottom w:val="0"/>
                  <w:divBdr>
                    <w:top w:val="none" w:sz="0" w:space="0" w:color="auto"/>
                    <w:left w:val="none" w:sz="0" w:space="0" w:color="auto"/>
                    <w:bottom w:val="none" w:sz="0" w:space="0" w:color="auto"/>
                    <w:right w:val="none" w:sz="0" w:space="0" w:color="auto"/>
                  </w:divBdr>
                  <w:divsChild>
                    <w:div w:id="974992013">
                      <w:marLeft w:val="0"/>
                      <w:marRight w:val="0"/>
                      <w:marTop w:val="0"/>
                      <w:marBottom w:val="0"/>
                      <w:divBdr>
                        <w:top w:val="none" w:sz="0" w:space="0" w:color="auto"/>
                        <w:left w:val="none" w:sz="0" w:space="0" w:color="auto"/>
                        <w:bottom w:val="none" w:sz="0" w:space="0" w:color="auto"/>
                        <w:right w:val="none" w:sz="0" w:space="0" w:color="auto"/>
                      </w:divBdr>
                      <w:divsChild>
                        <w:div w:id="516971368">
                          <w:marLeft w:val="0"/>
                          <w:marRight w:val="0"/>
                          <w:marTop w:val="0"/>
                          <w:marBottom w:val="0"/>
                          <w:divBdr>
                            <w:top w:val="none" w:sz="0" w:space="0" w:color="auto"/>
                            <w:left w:val="none" w:sz="0" w:space="0" w:color="auto"/>
                            <w:bottom w:val="none" w:sz="0" w:space="0" w:color="auto"/>
                            <w:right w:val="none" w:sz="0" w:space="0" w:color="auto"/>
                          </w:divBdr>
                          <w:divsChild>
                            <w:div w:id="277570374">
                              <w:marLeft w:val="30"/>
                              <w:marRight w:val="0"/>
                              <w:marTop w:val="0"/>
                              <w:marBottom w:val="0"/>
                              <w:divBdr>
                                <w:top w:val="none" w:sz="0" w:space="0" w:color="auto"/>
                                <w:left w:val="none" w:sz="0" w:space="0" w:color="auto"/>
                                <w:bottom w:val="none" w:sz="0" w:space="0" w:color="auto"/>
                                <w:right w:val="none" w:sz="0" w:space="0" w:color="auto"/>
                              </w:divBdr>
                              <w:divsChild>
                                <w:div w:id="1589850659">
                                  <w:marLeft w:val="0"/>
                                  <w:marRight w:val="0"/>
                                  <w:marTop w:val="0"/>
                                  <w:marBottom w:val="0"/>
                                  <w:divBdr>
                                    <w:top w:val="none" w:sz="0" w:space="0" w:color="auto"/>
                                    <w:left w:val="none" w:sz="0" w:space="0" w:color="auto"/>
                                    <w:bottom w:val="none" w:sz="0" w:space="0" w:color="auto"/>
                                    <w:right w:val="none" w:sz="0" w:space="0" w:color="auto"/>
                                  </w:divBdr>
                                </w:div>
                              </w:divsChild>
                            </w:div>
                            <w:div w:id="932201466">
                              <w:marLeft w:val="0"/>
                              <w:marRight w:val="0"/>
                              <w:marTop w:val="0"/>
                              <w:marBottom w:val="0"/>
                              <w:divBdr>
                                <w:top w:val="none" w:sz="0" w:space="0" w:color="auto"/>
                                <w:left w:val="none" w:sz="0" w:space="0" w:color="auto"/>
                                <w:bottom w:val="none" w:sz="0" w:space="0" w:color="auto"/>
                                <w:right w:val="none" w:sz="0" w:space="0" w:color="auto"/>
                              </w:divBdr>
                              <w:divsChild>
                                <w:div w:id="915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4566">
      <w:bodyDiv w:val="1"/>
      <w:marLeft w:val="0"/>
      <w:marRight w:val="0"/>
      <w:marTop w:val="0"/>
      <w:marBottom w:val="0"/>
      <w:divBdr>
        <w:top w:val="none" w:sz="0" w:space="0" w:color="auto"/>
        <w:left w:val="none" w:sz="0" w:space="0" w:color="auto"/>
        <w:bottom w:val="none" w:sz="0" w:space="0" w:color="auto"/>
        <w:right w:val="none" w:sz="0" w:space="0" w:color="auto"/>
      </w:divBdr>
      <w:divsChild>
        <w:div w:id="561329010">
          <w:marLeft w:val="0"/>
          <w:marRight w:val="0"/>
          <w:marTop w:val="0"/>
          <w:marBottom w:val="0"/>
          <w:divBdr>
            <w:top w:val="none" w:sz="0" w:space="0" w:color="auto"/>
            <w:left w:val="none" w:sz="0" w:space="0" w:color="auto"/>
            <w:bottom w:val="none" w:sz="0" w:space="0" w:color="auto"/>
            <w:right w:val="none" w:sz="0" w:space="0" w:color="auto"/>
          </w:divBdr>
          <w:divsChild>
            <w:div w:id="261034393">
              <w:marLeft w:val="780"/>
              <w:marRight w:val="240"/>
              <w:marTop w:val="180"/>
              <w:marBottom w:val="150"/>
              <w:divBdr>
                <w:top w:val="none" w:sz="0" w:space="0" w:color="auto"/>
                <w:left w:val="none" w:sz="0" w:space="0" w:color="auto"/>
                <w:bottom w:val="none" w:sz="0" w:space="0" w:color="auto"/>
                <w:right w:val="none" w:sz="0" w:space="0" w:color="auto"/>
              </w:divBdr>
              <w:divsChild>
                <w:div w:id="1160657708">
                  <w:marLeft w:val="0"/>
                  <w:marRight w:val="0"/>
                  <w:marTop w:val="0"/>
                  <w:marBottom w:val="0"/>
                  <w:divBdr>
                    <w:top w:val="none" w:sz="0" w:space="0" w:color="auto"/>
                    <w:left w:val="none" w:sz="0" w:space="0" w:color="auto"/>
                    <w:bottom w:val="none" w:sz="0" w:space="0" w:color="auto"/>
                    <w:right w:val="none" w:sz="0" w:space="0" w:color="auto"/>
                  </w:divBdr>
                  <w:divsChild>
                    <w:div w:id="10645136">
                      <w:marLeft w:val="0"/>
                      <w:marRight w:val="0"/>
                      <w:marTop w:val="0"/>
                      <w:marBottom w:val="0"/>
                      <w:divBdr>
                        <w:top w:val="none" w:sz="0" w:space="0" w:color="auto"/>
                        <w:left w:val="none" w:sz="0" w:space="0" w:color="auto"/>
                        <w:bottom w:val="none" w:sz="0" w:space="0" w:color="auto"/>
                        <w:right w:val="none" w:sz="0" w:space="0" w:color="auto"/>
                      </w:divBdr>
                      <w:divsChild>
                        <w:div w:id="17368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7956">
          <w:marLeft w:val="0"/>
          <w:marRight w:val="0"/>
          <w:marTop w:val="0"/>
          <w:marBottom w:val="0"/>
          <w:divBdr>
            <w:top w:val="none" w:sz="0" w:space="0" w:color="auto"/>
            <w:left w:val="none" w:sz="0" w:space="0" w:color="auto"/>
            <w:bottom w:val="none" w:sz="0" w:space="0" w:color="auto"/>
            <w:right w:val="none" w:sz="0" w:space="0" w:color="auto"/>
          </w:divBdr>
          <w:divsChild>
            <w:div w:id="922222691">
              <w:marLeft w:val="0"/>
              <w:marRight w:val="0"/>
              <w:marTop w:val="0"/>
              <w:marBottom w:val="0"/>
              <w:divBdr>
                <w:top w:val="none" w:sz="0" w:space="0" w:color="auto"/>
                <w:left w:val="none" w:sz="0" w:space="0" w:color="auto"/>
                <w:bottom w:val="none" w:sz="0" w:space="0" w:color="auto"/>
                <w:right w:val="none" w:sz="0" w:space="0" w:color="auto"/>
              </w:divBdr>
              <w:divsChild>
                <w:div w:id="1953121736">
                  <w:marLeft w:val="0"/>
                  <w:marRight w:val="0"/>
                  <w:marTop w:val="0"/>
                  <w:marBottom w:val="0"/>
                  <w:divBdr>
                    <w:top w:val="none" w:sz="0" w:space="0" w:color="auto"/>
                    <w:left w:val="none" w:sz="0" w:space="0" w:color="auto"/>
                    <w:bottom w:val="none" w:sz="0" w:space="0" w:color="auto"/>
                    <w:right w:val="none" w:sz="0" w:space="0" w:color="auto"/>
                  </w:divBdr>
                  <w:divsChild>
                    <w:div w:id="94449560">
                      <w:marLeft w:val="0"/>
                      <w:marRight w:val="0"/>
                      <w:marTop w:val="0"/>
                      <w:marBottom w:val="0"/>
                      <w:divBdr>
                        <w:top w:val="none" w:sz="0" w:space="0" w:color="auto"/>
                        <w:left w:val="none" w:sz="0" w:space="0" w:color="auto"/>
                        <w:bottom w:val="none" w:sz="0" w:space="0" w:color="auto"/>
                        <w:right w:val="none" w:sz="0" w:space="0" w:color="auto"/>
                      </w:divBdr>
                      <w:divsChild>
                        <w:div w:id="1203249638">
                          <w:marLeft w:val="0"/>
                          <w:marRight w:val="0"/>
                          <w:marTop w:val="0"/>
                          <w:marBottom w:val="0"/>
                          <w:divBdr>
                            <w:top w:val="none" w:sz="0" w:space="0" w:color="auto"/>
                            <w:left w:val="none" w:sz="0" w:space="0" w:color="auto"/>
                            <w:bottom w:val="none" w:sz="0" w:space="0" w:color="auto"/>
                            <w:right w:val="none" w:sz="0" w:space="0" w:color="auto"/>
                          </w:divBdr>
                          <w:divsChild>
                            <w:div w:id="684283361">
                              <w:marLeft w:val="30"/>
                              <w:marRight w:val="0"/>
                              <w:marTop w:val="0"/>
                              <w:marBottom w:val="0"/>
                              <w:divBdr>
                                <w:top w:val="none" w:sz="0" w:space="0" w:color="auto"/>
                                <w:left w:val="none" w:sz="0" w:space="0" w:color="auto"/>
                                <w:bottom w:val="none" w:sz="0" w:space="0" w:color="auto"/>
                                <w:right w:val="none" w:sz="0" w:space="0" w:color="auto"/>
                              </w:divBdr>
                              <w:divsChild>
                                <w:div w:id="710033443">
                                  <w:marLeft w:val="0"/>
                                  <w:marRight w:val="0"/>
                                  <w:marTop w:val="0"/>
                                  <w:marBottom w:val="0"/>
                                  <w:divBdr>
                                    <w:top w:val="none" w:sz="0" w:space="0" w:color="auto"/>
                                    <w:left w:val="none" w:sz="0" w:space="0" w:color="auto"/>
                                    <w:bottom w:val="none" w:sz="0" w:space="0" w:color="auto"/>
                                    <w:right w:val="none" w:sz="0" w:space="0" w:color="auto"/>
                                  </w:divBdr>
                                </w:div>
                              </w:divsChild>
                            </w:div>
                            <w:div w:id="1186410771">
                              <w:marLeft w:val="0"/>
                              <w:marRight w:val="0"/>
                              <w:marTop w:val="0"/>
                              <w:marBottom w:val="0"/>
                              <w:divBdr>
                                <w:top w:val="none" w:sz="0" w:space="0" w:color="auto"/>
                                <w:left w:val="none" w:sz="0" w:space="0" w:color="auto"/>
                                <w:bottom w:val="none" w:sz="0" w:space="0" w:color="auto"/>
                                <w:right w:val="none" w:sz="0" w:space="0" w:color="auto"/>
                              </w:divBdr>
                              <w:divsChild>
                                <w:div w:id="8420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07829">
                  <w:marLeft w:val="780"/>
                  <w:marRight w:val="0"/>
                  <w:marTop w:val="0"/>
                  <w:marBottom w:val="0"/>
                  <w:divBdr>
                    <w:top w:val="none" w:sz="0" w:space="0" w:color="auto"/>
                    <w:left w:val="none" w:sz="0" w:space="0" w:color="auto"/>
                    <w:bottom w:val="none" w:sz="0" w:space="0" w:color="auto"/>
                    <w:right w:val="none" w:sz="0" w:space="0" w:color="auto"/>
                  </w:divBdr>
                  <w:divsChild>
                    <w:div w:id="1762608196">
                      <w:marLeft w:val="0"/>
                      <w:marRight w:val="0"/>
                      <w:marTop w:val="0"/>
                      <w:marBottom w:val="0"/>
                      <w:divBdr>
                        <w:top w:val="none" w:sz="0" w:space="0" w:color="auto"/>
                        <w:left w:val="none" w:sz="0" w:space="0" w:color="auto"/>
                        <w:bottom w:val="none" w:sz="0" w:space="0" w:color="auto"/>
                        <w:right w:val="none" w:sz="0" w:space="0" w:color="auto"/>
                      </w:divBdr>
                      <w:divsChild>
                        <w:div w:id="1494222551">
                          <w:marLeft w:val="0"/>
                          <w:marRight w:val="0"/>
                          <w:marTop w:val="30"/>
                          <w:marBottom w:val="0"/>
                          <w:divBdr>
                            <w:top w:val="none" w:sz="0" w:space="0" w:color="auto"/>
                            <w:left w:val="none" w:sz="0" w:space="0" w:color="auto"/>
                            <w:bottom w:val="none" w:sz="0" w:space="0" w:color="auto"/>
                            <w:right w:val="none" w:sz="0" w:space="0" w:color="auto"/>
                          </w:divBdr>
                        </w:div>
                        <w:div w:id="19795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10163">
      <w:bodyDiv w:val="1"/>
      <w:marLeft w:val="0"/>
      <w:marRight w:val="0"/>
      <w:marTop w:val="0"/>
      <w:marBottom w:val="0"/>
      <w:divBdr>
        <w:top w:val="none" w:sz="0" w:space="0" w:color="auto"/>
        <w:left w:val="none" w:sz="0" w:space="0" w:color="auto"/>
        <w:bottom w:val="none" w:sz="0" w:space="0" w:color="auto"/>
        <w:right w:val="none" w:sz="0" w:space="0" w:color="auto"/>
      </w:divBdr>
      <w:divsChild>
        <w:div w:id="99763559">
          <w:marLeft w:val="0"/>
          <w:marRight w:val="0"/>
          <w:marTop w:val="0"/>
          <w:marBottom w:val="0"/>
          <w:divBdr>
            <w:top w:val="none" w:sz="0" w:space="0" w:color="auto"/>
            <w:left w:val="none" w:sz="0" w:space="0" w:color="auto"/>
            <w:bottom w:val="none" w:sz="0" w:space="0" w:color="auto"/>
            <w:right w:val="none" w:sz="0" w:space="0" w:color="auto"/>
          </w:divBdr>
          <w:divsChild>
            <w:div w:id="1549755623">
              <w:marLeft w:val="0"/>
              <w:marRight w:val="0"/>
              <w:marTop w:val="0"/>
              <w:marBottom w:val="0"/>
              <w:divBdr>
                <w:top w:val="none" w:sz="0" w:space="0" w:color="auto"/>
                <w:left w:val="none" w:sz="0" w:space="0" w:color="auto"/>
                <w:bottom w:val="none" w:sz="0" w:space="0" w:color="auto"/>
                <w:right w:val="none" w:sz="0" w:space="0" w:color="auto"/>
              </w:divBdr>
              <w:divsChild>
                <w:div w:id="967315516">
                  <w:marLeft w:val="0"/>
                  <w:marRight w:val="0"/>
                  <w:marTop w:val="0"/>
                  <w:marBottom w:val="0"/>
                  <w:divBdr>
                    <w:top w:val="none" w:sz="0" w:space="0" w:color="auto"/>
                    <w:left w:val="none" w:sz="0" w:space="0" w:color="auto"/>
                    <w:bottom w:val="none" w:sz="0" w:space="0" w:color="auto"/>
                    <w:right w:val="none" w:sz="0" w:space="0" w:color="auto"/>
                  </w:divBdr>
                  <w:divsChild>
                    <w:div w:id="1646467232">
                      <w:marLeft w:val="0"/>
                      <w:marRight w:val="0"/>
                      <w:marTop w:val="0"/>
                      <w:marBottom w:val="0"/>
                      <w:divBdr>
                        <w:top w:val="none" w:sz="0" w:space="0" w:color="auto"/>
                        <w:left w:val="none" w:sz="0" w:space="0" w:color="auto"/>
                        <w:bottom w:val="none" w:sz="0" w:space="0" w:color="auto"/>
                        <w:right w:val="none" w:sz="0" w:space="0" w:color="auto"/>
                      </w:divBdr>
                      <w:divsChild>
                        <w:div w:id="1100486069">
                          <w:marLeft w:val="0"/>
                          <w:marRight w:val="0"/>
                          <w:marTop w:val="0"/>
                          <w:marBottom w:val="0"/>
                          <w:divBdr>
                            <w:top w:val="none" w:sz="0" w:space="0" w:color="auto"/>
                            <w:left w:val="none" w:sz="0" w:space="0" w:color="auto"/>
                            <w:bottom w:val="none" w:sz="0" w:space="0" w:color="auto"/>
                            <w:right w:val="none" w:sz="0" w:space="0" w:color="auto"/>
                          </w:divBdr>
                          <w:divsChild>
                            <w:div w:id="413476930">
                              <w:marLeft w:val="0"/>
                              <w:marRight w:val="0"/>
                              <w:marTop w:val="0"/>
                              <w:marBottom w:val="0"/>
                              <w:divBdr>
                                <w:top w:val="none" w:sz="0" w:space="0" w:color="auto"/>
                                <w:left w:val="none" w:sz="0" w:space="0" w:color="auto"/>
                                <w:bottom w:val="none" w:sz="0" w:space="0" w:color="auto"/>
                                <w:right w:val="none" w:sz="0" w:space="0" w:color="auto"/>
                              </w:divBdr>
                              <w:divsChild>
                                <w:div w:id="246811071">
                                  <w:marLeft w:val="0"/>
                                  <w:marRight w:val="0"/>
                                  <w:marTop w:val="0"/>
                                  <w:marBottom w:val="0"/>
                                  <w:divBdr>
                                    <w:top w:val="none" w:sz="0" w:space="0" w:color="auto"/>
                                    <w:left w:val="none" w:sz="0" w:space="0" w:color="auto"/>
                                    <w:bottom w:val="none" w:sz="0" w:space="0" w:color="auto"/>
                                    <w:right w:val="none" w:sz="0" w:space="0" w:color="auto"/>
                                  </w:divBdr>
                                </w:div>
                                <w:div w:id="1650357477">
                                  <w:marLeft w:val="0"/>
                                  <w:marRight w:val="0"/>
                                  <w:marTop w:val="0"/>
                                  <w:marBottom w:val="0"/>
                                  <w:divBdr>
                                    <w:top w:val="none" w:sz="0" w:space="0" w:color="auto"/>
                                    <w:left w:val="none" w:sz="0" w:space="0" w:color="auto"/>
                                    <w:bottom w:val="none" w:sz="0" w:space="0" w:color="auto"/>
                                    <w:right w:val="none" w:sz="0" w:space="0" w:color="auto"/>
                                  </w:divBdr>
                                </w:div>
                              </w:divsChild>
                            </w:div>
                            <w:div w:id="1455826418">
                              <w:marLeft w:val="30"/>
                              <w:marRight w:val="0"/>
                              <w:marTop w:val="0"/>
                              <w:marBottom w:val="0"/>
                              <w:divBdr>
                                <w:top w:val="none" w:sz="0" w:space="0" w:color="auto"/>
                                <w:left w:val="none" w:sz="0" w:space="0" w:color="auto"/>
                                <w:bottom w:val="none" w:sz="0" w:space="0" w:color="auto"/>
                                <w:right w:val="none" w:sz="0" w:space="0" w:color="auto"/>
                              </w:divBdr>
                              <w:divsChild>
                                <w:div w:id="2113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76920">
                  <w:marLeft w:val="780"/>
                  <w:marRight w:val="0"/>
                  <w:marTop w:val="0"/>
                  <w:marBottom w:val="0"/>
                  <w:divBdr>
                    <w:top w:val="none" w:sz="0" w:space="0" w:color="auto"/>
                    <w:left w:val="none" w:sz="0" w:space="0" w:color="auto"/>
                    <w:bottom w:val="none" w:sz="0" w:space="0" w:color="auto"/>
                    <w:right w:val="none" w:sz="0" w:space="0" w:color="auto"/>
                  </w:divBdr>
                  <w:divsChild>
                    <w:div w:id="2082828204">
                      <w:marLeft w:val="0"/>
                      <w:marRight w:val="0"/>
                      <w:marTop w:val="0"/>
                      <w:marBottom w:val="0"/>
                      <w:divBdr>
                        <w:top w:val="none" w:sz="0" w:space="0" w:color="auto"/>
                        <w:left w:val="none" w:sz="0" w:space="0" w:color="auto"/>
                        <w:bottom w:val="none" w:sz="0" w:space="0" w:color="auto"/>
                        <w:right w:val="none" w:sz="0" w:space="0" w:color="auto"/>
                      </w:divBdr>
                      <w:divsChild>
                        <w:div w:id="915632255">
                          <w:marLeft w:val="0"/>
                          <w:marRight w:val="0"/>
                          <w:marTop w:val="0"/>
                          <w:marBottom w:val="0"/>
                          <w:divBdr>
                            <w:top w:val="none" w:sz="0" w:space="0" w:color="auto"/>
                            <w:left w:val="none" w:sz="0" w:space="0" w:color="auto"/>
                            <w:bottom w:val="none" w:sz="0" w:space="0" w:color="auto"/>
                            <w:right w:val="none" w:sz="0" w:space="0" w:color="auto"/>
                          </w:divBdr>
                        </w:div>
                        <w:div w:id="14658516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1593310">
          <w:marLeft w:val="0"/>
          <w:marRight w:val="0"/>
          <w:marTop w:val="0"/>
          <w:marBottom w:val="0"/>
          <w:divBdr>
            <w:top w:val="none" w:sz="0" w:space="0" w:color="auto"/>
            <w:left w:val="none" w:sz="0" w:space="0" w:color="auto"/>
            <w:bottom w:val="none" w:sz="0" w:space="0" w:color="auto"/>
            <w:right w:val="none" w:sz="0" w:space="0" w:color="auto"/>
          </w:divBdr>
          <w:divsChild>
            <w:div w:id="951715726">
              <w:marLeft w:val="780"/>
              <w:marRight w:val="240"/>
              <w:marTop w:val="180"/>
              <w:marBottom w:val="150"/>
              <w:divBdr>
                <w:top w:val="none" w:sz="0" w:space="0" w:color="auto"/>
                <w:left w:val="none" w:sz="0" w:space="0" w:color="auto"/>
                <w:bottom w:val="none" w:sz="0" w:space="0" w:color="auto"/>
                <w:right w:val="none" w:sz="0" w:space="0" w:color="auto"/>
              </w:divBdr>
              <w:divsChild>
                <w:div w:id="903221798">
                  <w:marLeft w:val="0"/>
                  <w:marRight w:val="0"/>
                  <w:marTop w:val="0"/>
                  <w:marBottom w:val="0"/>
                  <w:divBdr>
                    <w:top w:val="none" w:sz="0" w:space="0" w:color="auto"/>
                    <w:left w:val="none" w:sz="0" w:space="0" w:color="auto"/>
                    <w:bottom w:val="none" w:sz="0" w:space="0" w:color="auto"/>
                    <w:right w:val="none" w:sz="0" w:space="0" w:color="auto"/>
                  </w:divBdr>
                  <w:divsChild>
                    <w:div w:id="1401637491">
                      <w:marLeft w:val="0"/>
                      <w:marRight w:val="0"/>
                      <w:marTop w:val="0"/>
                      <w:marBottom w:val="0"/>
                      <w:divBdr>
                        <w:top w:val="none" w:sz="0" w:space="0" w:color="auto"/>
                        <w:left w:val="none" w:sz="0" w:space="0" w:color="auto"/>
                        <w:bottom w:val="none" w:sz="0" w:space="0" w:color="auto"/>
                        <w:right w:val="none" w:sz="0" w:space="0" w:color="auto"/>
                      </w:divBdr>
                      <w:divsChild>
                        <w:div w:id="573593268">
                          <w:marLeft w:val="0"/>
                          <w:marRight w:val="0"/>
                          <w:marTop w:val="0"/>
                          <w:marBottom w:val="0"/>
                          <w:divBdr>
                            <w:top w:val="none" w:sz="0" w:space="0" w:color="auto"/>
                            <w:left w:val="none" w:sz="0" w:space="0" w:color="auto"/>
                            <w:bottom w:val="none" w:sz="0" w:space="0" w:color="auto"/>
                            <w:right w:val="none" w:sz="0" w:space="0" w:color="auto"/>
                          </w:divBdr>
                          <w:divsChild>
                            <w:div w:id="211773515">
                              <w:marLeft w:val="0"/>
                              <w:marRight w:val="0"/>
                              <w:marTop w:val="0"/>
                              <w:marBottom w:val="0"/>
                              <w:divBdr>
                                <w:top w:val="none" w:sz="0" w:space="0" w:color="auto"/>
                                <w:left w:val="none" w:sz="0" w:space="0" w:color="auto"/>
                                <w:bottom w:val="none" w:sz="0" w:space="0" w:color="auto"/>
                                <w:right w:val="none" w:sz="0" w:space="0" w:color="auto"/>
                              </w:divBdr>
                            </w:div>
                            <w:div w:id="651060229">
                              <w:marLeft w:val="0"/>
                              <w:marRight w:val="0"/>
                              <w:marTop w:val="0"/>
                              <w:marBottom w:val="0"/>
                              <w:divBdr>
                                <w:top w:val="none" w:sz="0" w:space="0" w:color="auto"/>
                                <w:left w:val="none" w:sz="0" w:space="0" w:color="auto"/>
                                <w:bottom w:val="none" w:sz="0" w:space="0" w:color="auto"/>
                                <w:right w:val="none" w:sz="0" w:space="0" w:color="auto"/>
                              </w:divBdr>
                            </w:div>
                            <w:div w:id="7630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05525">
      <w:bodyDiv w:val="1"/>
      <w:marLeft w:val="0"/>
      <w:marRight w:val="0"/>
      <w:marTop w:val="0"/>
      <w:marBottom w:val="0"/>
      <w:divBdr>
        <w:top w:val="none" w:sz="0" w:space="0" w:color="auto"/>
        <w:left w:val="none" w:sz="0" w:space="0" w:color="auto"/>
        <w:bottom w:val="none" w:sz="0" w:space="0" w:color="auto"/>
        <w:right w:val="none" w:sz="0" w:space="0" w:color="auto"/>
      </w:divBdr>
      <w:divsChild>
        <w:div w:id="1681083115">
          <w:marLeft w:val="0"/>
          <w:marRight w:val="0"/>
          <w:marTop w:val="0"/>
          <w:marBottom w:val="0"/>
          <w:divBdr>
            <w:top w:val="none" w:sz="0" w:space="0" w:color="auto"/>
            <w:left w:val="none" w:sz="0" w:space="0" w:color="auto"/>
            <w:bottom w:val="none" w:sz="0" w:space="0" w:color="auto"/>
            <w:right w:val="none" w:sz="0" w:space="0" w:color="auto"/>
          </w:divBdr>
          <w:divsChild>
            <w:div w:id="1964459836">
              <w:marLeft w:val="780"/>
              <w:marRight w:val="240"/>
              <w:marTop w:val="180"/>
              <w:marBottom w:val="150"/>
              <w:divBdr>
                <w:top w:val="none" w:sz="0" w:space="0" w:color="auto"/>
                <w:left w:val="none" w:sz="0" w:space="0" w:color="auto"/>
                <w:bottom w:val="none" w:sz="0" w:space="0" w:color="auto"/>
                <w:right w:val="none" w:sz="0" w:space="0" w:color="auto"/>
              </w:divBdr>
              <w:divsChild>
                <w:div w:id="2009290988">
                  <w:marLeft w:val="0"/>
                  <w:marRight w:val="0"/>
                  <w:marTop w:val="0"/>
                  <w:marBottom w:val="0"/>
                  <w:divBdr>
                    <w:top w:val="none" w:sz="0" w:space="0" w:color="auto"/>
                    <w:left w:val="none" w:sz="0" w:space="0" w:color="auto"/>
                    <w:bottom w:val="none" w:sz="0" w:space="0" w:color="auto"/>
                    <w:right w:val="none" w:sz="0" w:space="0" w:color="auto"/>
                  </w:divBdr>
                  <w:divsChild>
                    <w:div w:id="1861045900">
                      <w:marLeft w:val="0"/>
                      <w:marRight w:val="0"/>
                      <w:marTop w:val="0"/>
                      <w:marBottom w:val="0"/>
                      <w:divBdr>
                        <w:top w:val="none" w:sz="0" w:space="0" w:color="auto"/>
                        <w:left w:val="none" w:sz="0" w:space="0" w:color="auto"/>
                        <w:bottom w:val="none" w:sz="0" w:space="0" w:color="auto"/>
                        <w:right w:val="none" w:sz="0" w:space="0" w:color="auto"/>
                      </w:divBdr>
                      <w:divsChild>
                        <w:div w:id="667364384">
                          <w:marLeft w:val="0"/>
                          <w:marRight w:val="0"/>
                          <w:marTop w:val="0"/>
                          <w:marBottom w:val="0"/>
                          <w:divBdr>
                            <w:top w:val="none" w:sz="0" w:space="0" w:color="auto"/>
                            <w:left w:val="none" w:sz="0" w:space="0" w:color="auto"/>
                            <w:bottom w:val="none" w:sz="0" w:space="0" w:color="auto"/>
                            <w:right w:val="none" w:sz="0" w:space="0" w:color="auto"/>
                          </w:divBdr>
                          <w:divsChild>
                            <w:div w:id="972949746">
                              <w:marLeft w:val="0"/>
                              <w:marRight w:val="0"/>
                              <w:marTop w:val="0"/>
                              <w:marBottom w:val="0"/>
                              <w:divBdr>
                                <w:top w:val="none" w:sz="0" w:space="0" w:color="auto"/>
                                <w:left w:val="none" w:sz="0" w:space="0" w:color="auto"/>
                                <w:bottom w:val="none" w:sz="0" w:space="0" w:color="auto"/>
                                <w:right w:val="none" w:sz="0" w:space="0" w:color="auto"/>
                              </w:divBdr>
                              <w:divsChild>
                                <w:div w:id="169683281">
                                  <w:marLeft w:val="0"/>
                                  <w:marRight w:val="0"/>
                                  <w:marTop w:val="0"/>
                                  <w:marBottom w:val="0"/>
                                  <w:divBdr>
                                    <w:top w:val="none" w:sz="0" w:space="0" w:color="auto"/>
                                    <w:left w:val="none" w:sz="0" w:space="0" w:color="auto"/>
                                    <w:bottom w:val="none" w:sz="0" w:space="0" w:color="auto"/>
                                    <w:right w:val="none" w:sz="0" w:space="0" w:color="auto"/>
                                  </w:divBdr>
                                </w:div>
                                <w:div w:id="330564334">
                                  <w:marLeft w:val="0"/>
                                  <w:marRight w:val="0"/>
                                  <w:marTop w:val="0"/>
                                  <w:marBottom w:val="0"/>
                                  <w:divBdr>
                                    <w:top w:val="none" w:sz="0" w:space="0" w:color="auto"/>
                                    <w:left w:val="none" w:sz="0" w:space="0" w:color="auto"/>
                                    <w:bottom w:val="none" w:sz="0" w:space="0" w:color="auto"/>
                                    <w:right w:val="none" w:sz="0" w:space="0" w:color="auto"/>
                                  </w:divBdr>
                                </w:div>
                                <w:div w:id="380256208">
                                  <w:marLeft w:val="0"/>
                                  <w:marRight w:val="0"/>
                                  <w:marTop w:val="0"/>
                                  <w:marBottom w:val="0"/>
                                  <w:divBdr>
                                    <w:top w:val="none" w:sz="0" w:space="0" w:color="auto"/>
                                    <w:left w:val="none" w:sz="0" w:space="0" w:color="auto"/>
                                    <w:bottom w:val="none" w:sz="0" w:space="0" w:color="auto"/>
                                    <w:right w:val="none" w:sz="0" w:space="0" w:color="auto"/>
                                  </w:divBdr>
                                </w:div>
                                <w:div w:id="608204254">
                                  <w:marLeft w:val="0"/>
                                  <w:marRight w:val="0"/>
                                  <w:marTop w:val="0"/>
                                  <w:marBottom w:val="0"/>
                                  <w:divBdr>
                                    <w:top w:val="none" w:sz="0" w:space="0" w:color="auto"/>
                                    <w:left w:val="none" w:sz="0" w:space="0" w:color="auto"/>
                                    <w:bottom w:val="none" w:sz="0" w:space="0" w:color="auto"/>
                                    <w:right w:val="none" w:sz="0" w:space="0" w:color="auto"/>
                                  </w:divBdr>
                                </w:div>
                                <w:div w:id="966860168">
                                  <w:marLeft w:val="0"/>
                                  <w:marRight w:val="0"/>
                                  <w:marTop w:val="0"/>
                                  <w:marBottom w:val="0"/>
                                  <w:divBdr>
                                    <w:top w:val="none" w:sz="0" w:space="0" w:color="auto"/>
                                    <w:left w:val="none" w:sz="0" w:space="0" w:color="auto"/>
                                    <w:bottom w:val="none" w:sz="0" w:space="0" w:color="auto"/>
                                    <w:right w:val="none" w:sz="0" w:space="0" w:color="auto"/>
                                  </w:divBdr>
                                </w:div>
                                <w:div w:id="1603028117">
                                  <w:marLeft w:val="0"/>
                                  <w:marRight w:val="0"/>
                                  <w:marTop w:val="0"/>
                                  <w:marBottom w:val="0"/>
                                  <w:divBdr>
                                    <w:top w:val="none" w:sz="0" w:space="0" w:color="auto"/>
                                    <w:left w:val="none" w:sz="0" w:space="0" w:color="auto"/>
                                    <w:bottom w:val="none" w:sz="0" w:space="0" w:color="auto"/>
                                    <w:right w:val="none" w:sz="0" w:space="0" w:color="auto"/>
                                  </w:divBdr>
                                </w:div>
                                <w:div w:id="2039507034">
                                  <w:marLeft w:val="0"/>
                                  <w:marRight w:val="0"/>
                                  <w:marTop w:val="0"/>
                                  <w:marBottom w:val="0"/>
                                  <w:divBdr>
                                    <w:top w:val="none" w:sz="0" w:space="0" w:color="auto"/>
                                    <w:left w:val="none" w:sz="0" w:space="0" w:color="auto"/>
                                    <w:bottom w:val="none" w:sz="0" w:space="0" w:color="auto"/>
                                    <w:right w:val="none" w:sz="0" w:space="0" w:color="auto"/>
                                  </w:divBdr>
                                </w:div>
                                <w:div w:id="2133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19777">
          <w:marLeft w:val="0"/>
          <w:marRight w:val="0"/>
          <w:marTop w:val="0"/>
          <w:marBottom w:val="0"/>
          <w:divBdr>
            <w:top w:val="none" w:sz="0" w:space="0" w:color="auto"/>
            <w:left w:val="none" w:sz="0" w:space="0" w:color="auto"/>
            <w:bottom w:val="none" w:sz="0" w:space="0" w:color="auto"/>
            <w:right w:val="none" w:sz="0" w:space="0" w:color="auto"/>
          </w:divBdr>
          <w:divsChild>
            <w:div w:id="192232445">
              <w:marLeft w:val="0"/>
              <w:marRight w:val="0"/>
              <w:marTop w:val="0"/>
              <w:marBottom w:val="0"/>
              <w:divBdr>
                <w:top w:val="none" w:sz="0" w:space="0" w:color="auto"/>
                <w:left w:val="none" w:sz="0" w:space="0" w:color="auto"/>
                <w:bottom w:val="none" w:sz="0" w:space="0" w:color="auto"/>
                <w:right w:val="none" w:sz="0" w:space="0" w:color="auto"/>
              </w:divBdr>
              <w:divsChild>
                <w:div w:id="615261831">
                  <w:marLeft w:val="0"/>
                  <w:marRight w:val="0"/>
                  <w:marTop w:val="0"/>
                  <w:marBottom w:val="0"/>
                  <w:divBdr>
                    <w:top w:val="none" w:sz="0" w:space="0" w:color="auto"/>
                    <w:left w:val="none" w:sz="0" w:space="0" w:color="auto"/>
                    <w:bottom w:val="none" w:sz="0" w:space="0" w:color="auto"/>
                    <w:right w:val="none" w:sz="0" w:space="0" w:color="auto"/>
                  </w:divBdr>
                  <w:divsChild>
                    <w:div w:id="94325072">
                      <w:marLeft w:val="0"/>
                      <w:marRight w:val="0"/>
                      <w:marTop w:val="0"/>
                      <w:marBottom w:val="0"/>
                      <w:divBdr>
                        <w:top w:val="none" w:sz="0" w:space="0" w:color="auto"/>
                        <w:left w:val="none" w:sz="0" w:space="0" w:color="auto"/>
                        <w:bottom w:val="none" w:sz="0" w:space="0" w:color="auto"/>
                        <w:right w:val="none" w:sz="0" w:space="0" w:color="auto"/>
                      </w:divBdr>
                      <w:divsChild>
                        <w:div w:id="849687245">
                          <w:marLeft w:val="0"/>
                          <w:marRight w:val="0"/>
                          <w:marTop w:val="0"/>
                          <w:marBottom w:val="0"/>
                          <w:divBdr>
                            <w:top w:val="none" w:sz="0" w:space="0" w:color="auto"/>
                            <w:left w:val="none" w:sz="0" w:space="0" w:color="auto"/>
                            <w:bottom w:val="none" w:sz="0" w:space="0" w:color="auto"/>
                            <w:right w:val="none" w:sz="0" w:space="0" w:color="auto"/>
                          </w:divBdr>
                          <w:divsChild>
                            <w:div w:id="725377983">
                              <w:marLeft w:val="0"/>
                              <w:marRight w:val="0"/>
                              <w:marTop w:val="0"/>
                              <w:marBottom w:val="0"/>
                              <w:divBdr>
                                <w:top w:val="none" w:sz="0" w:space="0" w:color="auto"/>
                                <w:left w:val="none" w:sz="0" w:space="0" w:color="auto"/>
                                <w:bottom w:val="none" w:sz="0" w:space="0" w:color="auto"/>
                                <w:right w:val="none" w:sz="0" w:space="0" w:color="auto"/>
                              </w:divBdr>
                              <w:divsChild>
                                <w:div w:id="751243930">
                                  <w:marLeft w:val="0"/>
                                  <w:marRight w:val="0"/>
                                  <w:marTop w:val="0"/>
                                  <w:marBottom w:val="0"/>
                                  <w:divBdr>
                                    <w:top w:val="none" w:sz="0" w:space="0" w:color="auto"/>
                                    <w:left w:val="none" w:sz="0" w:space="0" w:color="auto"/>
                                    <w:bottom w:val="none" w:sz="0" w:space="0" w:color="auto"/>
                                    <w:right w:val="none" w:sz="0" w:space="0" w:color="auto"/>
                                  </w:divBdr>
                                </w:div>
                              </w:divsChild>
                            </w:div>
                            <w:div w:id="908344152">
                              <w:marLeft w:val="30"/>
                              <w:marRight w:val="0"/>
                              <w:marTop w:val="0"/>
                              <w:marBottom w:val="0"/>
                              <w:divBdr>
                                <w:top w:val="none" w:sz="0" w:space="0" w:color="auto"/>
                                <w:left w:val="none" w:sz="0" w:space="0" w:color="auto"/>
                                <w:bottom w:val="none" w:sz="0" w:space="0" w:color="auto"/>
                                <w:right w:val="none" w:sz="0" w:space="0" w:color="auto"/>
                              </w:divBdr>
                              <w:divsChild>
                                <w:div w:id="10348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12526">
                  <w:marLeft w:val="780"/>
                  <w:marRight w:val="0"/>
                  <w:marTop w:val="0"/>
                  <w:marBottom w:val="0"/>
                  <w:divBdr>
                    <w:top w:val="none" w:sz="0" w:space="0" w:color="auto"/>
                    <w:left w:val="none" w:sz="0" w:space="0" w:color="auto"/>
                    <w:bottom w:val="none" w:sz="0" w:space="0" w:color="auto"/>
                    <w:right w:val="none" w:sz="0" w:space="0" w:color="auto"/>
                  </w:divBdr>
                  <w:divsChild>
                    <w:div w:id="1994675502">
                      <w:marLeft w:val="0"/>
                      <w:marRight w:val="0"/>
                      <w:marTop w:val="0"/>
                      <w:marBottom w:val="0"/>
                      <w:divBdr>
                        <w:top w:val="none" w:sz="0" w:space="0" w:color="auto"/>
                        <w:left w:val="none" w:sz="0" w:space="0" w:color="auto"/>
                        <w:bottom w:val="none" w:sz="0" w:space="0" w:color="auto"/>
                        <w:right w:val="none" w:sz="0" w:space="0" w:color="auto"/>
                      </w:divBdr>
                      <w:divsChild>
                        <w:div w:id="1010983959">
                          <w:marLeft w:val="0"/>
                          <w:marRight w:val="0"/>
                          <w:marTop w:val="30"/>
                          <w:marBottom w:val="0"/>
                          <w:divBdr>
                            <w:top w:val="none" w:sz="0" w:space="0" w:color="auto"/>
                            <w:left w:val="none" w:sz="0" w:space="0" w:color="auto"/>
                            <w:bottom w:val="none" w:sz="0" w:space="0" w:color="auto"/>
                            <w:right w:val="none" w:sz="0" w:space="0" w:color="auto"/>
                          </w:divBdr>
                        </w:div>
                        <w:div w:id="20081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799958">
      <w:bodyDiv w:val="1"/>
      <w:marLeft w:val="0"/>
      <w:marRight w:val="0"/>
      <w:marTop w:val="0"/>
      <w:marBottom w:val="0"/>
      <w:divBdr>
        <w:top w:val="none" w:sz="0" w:space="0" w:color="auto"/>
        <w:left w:val="none" w:sz="0" w:space="0" w:color="auto"/>
        <w:bottom w:val="none" w:sz="0" w:space="0" w:color="auto"/>
        <w:right w:val="none" w:sz="0" w:space="0" w:color="auto"/>
      </w:divBdr>
      <w:divsChild>
        <w:div w:id="71313646">
          <w:marLeft w:val="0"/>
          <w:marRight w:val="0"/>
          <w:marTop w:val="0"/>
          <w:marBottom w:val="0"/>
          <w:divBdr>
            <w:top w:val="none" w:sz="0" w:space="0" w:color="auto"/>
            <w:left w:val="none" w:sz="0" w:space="0" w:color="auto"/>
            <w:bottom w:val="none" w:sz="0" w:space="0" w:color="auto"/>
            <w:right w:val="none" w:sz="0" w:space="0" w:color="auto"/>
          </w:divBdr>
          <w:divsChild>
            <w:div w:id="1117065347">
              <w:marLeft w:val="0"/>
              <w:marRight w:val="0"/>
              <w:marTop w:val="0"/>
              <w:marBottom w:val="0"/>
              <w:divBdr>
                <w:top w:val="none" w:sz="0" w:space="0" w:color="auto"/>
                <w:left w:val="none" w:sz="0" w:space="0" w:color="auto"/>
                <w:bottom w:val="none" w:sz="0" w:space="0" w:color="auto"/>
                <w:right w:val="none" w:sz="0" w:space="0" w:color="auto"/>
              </w:divBdr>
              <w:divsChild>
                <w:div w:id="1068915463">
                  <w:marLeft w:val="780"/>
                  <w:marRight w:val="0"/>
                  <w:marTop w:val="0"/>
                  <w:marBottom w:val="0"/>
                  <w:divBdr>
                    <w:top w:val="none" w:sz="0" w:space="0" w:color="auto"/>
                    <w:left w:val="none" w:sz="0" w:space="0" w:color="auto"/>
                    <w:bottom w:val="none" w:sz="0" w:space="0" w:color="auto"/>
                    <w:right w:val="none" w:sz="0" w:space="0" w:color="auto"/>
                  </w:divBdr>
                  <w:divsChild>
                    <w:div w:id="398942890">
                      <w:marLeft w:val="0"/>
                      <w:marRight w:val="0"/>
                      <w:marTop w:val="0"/>
                      <w:marBottom w:val="0"/>
                      <w:divBdr>
                        <w:top w:val="none" w:sz="0" w:space="0" w:color="auto"/>
                        <w:left w:val="none" w:sz="0" w:space="0" w:color="auto"/>
                        <w:bottom w:val="none" w:sz="0" w:space="0" w:color="auto"/>
                        <w:right w:val="none" w:sz="0" w:space="0" w:color="auto"/>
                      </w:divBdr>
                      <w:divsChild>
                        <w:div w:id="476721722">
                          <w:marLeft w:val="0"/>
                          <w:marRight w:val="0"/>
                          <w:marTop w:val="0"/>
                          <w:marBottom w:val="0"/>
                          <w:divBdr>
                            <w:top w:val="none" w:sz="0" w:space="0" w:color="auto"/>
                            <w:left w:val="none" w:sz="0" w:space="0" w:color="auto"/>
                            <w:bottom w:val="none" w:sz="0" w:space="0" w:color="auto"/>
                            <w:right w:val="none" w:sz="0" w:space="0" w:color="auto"/>
                          </w:divBdr>
                        </w:div>
                        <w:div w:id="16015718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95004224">
                  <w:marLeft w:val="0"/>
                  <w:marRight w:val="0"/>
                  <w:marTop w:val="0"/>
                  <w:marBottom w:val="0"/>
                  <w:divBdr>
                    <w:top w:val="none" w:sz="0" w:space="0" w:color="auto"/>
                    <w:left w:val="none" w:sz="0" w:space="0" w:color="auto"/>
                    <w:bottom w:val="none" w:sz="0" w:space="0" w:color="auto"/>
                    <w:right w:val="none" w:sz="0" w:space="0" w:color="auto"/>
                  </w:divBdr>
                  <w:divsChild>
                    <w:div w:id="22361542">
                      <w:marLeft w:val="0"/>
                      <w:marRight w:val="0"/>
                      <w:marTop w:val="0"/>
                      <w:marBottom w:val="0"/>
                      <w:divBdr>
                        <w:top w:val="none" w:sz="0" w:space="0" w:color="auto"/>
                        <w:left w:val="none" w:sz="0" w:space="0" w:color="auto"/>
                        <w:bottom w:val="none" w:sz="0" w:space="0" w:color="auto"/>
                        <w:right w:val="none" w:sz="0" w:space="0" w:color="auto"/>
                      </w:divBdr>
                      <w:divsChild>
                        <w:div w:id="1320311657">
                          <w:marLeft w:val="0"/>
                          <w:marRight w:val="0"/>
                          <w:marTop w:val="0"/>
                          <w:marBottom w:val="0"/>
                          <w:divBdr>
                            <w:top w:val="none" w:sz="0" w:space="0" w:color="auto"/>
                            <w:left w:val="none" w:sz="0" w:space="0" w:color="auto"/>
                            <w:bottom w:val="none" w:sz="0" w:space="0" w:color="auto"/>
                            <w:right w:val="none" w:sz="0" w:space="0" w:color="auto"/>
                          </w:divBdr>
                          <w:divsChild>
                            <w:div w:id="253435945">
                              <w:marLeft w:val="30"/>
                              <w:marRight w:val="0"/>
                              <w:marTop w:val="0"/>
                              <w:marBottom w:val="0"/>
                              <w:divBdr>
                                <w:top w:val="none" w:sz="0" w:space="0" w:color="auto"/>
                                <w:left w:val="none" w:sz="0" w:space="0" w:color="auto"/>
                                <w:bottom w:val="none" w:sz="0" w:space="0" w:color="auto"/>
                                <w:right w:val="none" w:sz="0" w:space="0" w:color="auto"/>
                              </w:divBdr>
                              <w:divsChild>
                                <w:div w:id="274482645">
                                  <w:marLeft w:val="0"/>
                                  <w:marRight w:val="0"/>
                                  <w:marTop w:val="0"/>
                                  <w:marBottom w:val="0"/>
                                  <w:divBdr>
                                    <w:top w:val="none" w:sz="0" w:space="0" w:color="auto"/>
                                    <w:left w:val="none" w:sz="0" w:space="0" w:color="auto"/>
                                    <w:bottom w:val="none" w:sz="0" w:space="0" w:color="auto"/>
                                    <w:right w:val="none" w:sz="0" w:space="0" w:color="auto"/>
                                  </w:divBdr>
                                </w:div>
                              </w:divsChild>
                            </w:div>
                            <w:div w:id="938874865">
                              <w:marLeft w:val="0"/>
                              <w:marRight w:val="0"/>
                              <w:marTop w:val="0"/>
                              <w:marBottom w:val="0"/>
                              <w:divBdr>
                                <w:top w:val="none" w:sz="0" w:space="0" w:color="auto"/>
                                <w:left w:val="none" w:sz="0" w:space="0" w:color="auto"/>
                                <w:bottom w:val="none" w:sz="0" w:space="0" w:color="auto"/>
                                <w:right w:val="none" w:sz="0" w:space="0" w:color="auto"/>
                              </w:divBdr>
                              <w:divsChild>
                                <w:div w:id="11267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5255">
          <w:marLeft w:val="0"/>
          <w:marRight w:val="0"/>
          <w:marTop w:val="0"/>
          <w:marBottom w:val="0"/>
          <w:divBdr>
            <w:top w:val="none" w:sz="0" w:space="0" w:color="auto"/>
            <w:left w:val="none" w:sz="0" w:space="0" w:color="auto"/>
            <w:bottom w:val="none" w:sz="0" w:space="0" w:color="auto"/>
            <w:right w:val="none" w:sz="0" w:space="0" w:color="auto"/>
          </w:divBdr>
          <w:divsChild>
            <w:div w:id="1077049403">
              <w:marLeft w:val="780"/>
              <w:marRight w:val="240"/>
              <w:marTop w:val="180"/>
              <w:marBottom w:val="150"/>
              <w:divBdr>
                <w:top w:val="none" w:sz="0" w:space="0" w:color="auto"/>
                <w:left w:val="none" w:sz="0" w:space="0" w:color="auto"/>
                <w:bottom w:val="none" w:sz="0" w:space="0" w:color="auto"/>
                <w:right w:val="none" w:sz="0" w:space="0" w:color="auto"/>
              </w:divBdr>
              <w:divsChild>
                <w:div w:id="2095127038">
                  <w:marLeft w:val="0"/>
                  <w:marRight w:val="0"/>
                  <w:marTop w:val="0"/>
                  <w:marBottom w:val="0"/>
                  <w:divBdr>
                    <w:top w:val="none" w:sz="0" w:space="0" w:color="auto"/>
                    <w:left w:val="none" w:sz="0" w:space="0" w:color="auto"/>
                    <w:bottom w:val="none" w:sz="0" w:space="0" w:color="auto"/>
                    <w:right w:val="none" w:sz="0" w:space="0" w:color="auto"/>
                  </w:divBdr>
                  <w:divsChild>
                    <w:div w:id="1206523525">
                      <w:marLeft w:val="0"/>
                      <w:marRight w:val="0"/>
                      <w:marTop w:val="0"/>
                      <w:marBottom w:val="0"/>
                      <w:divBdr>
                        <w:top w:val="none" w:sz="0" w:space="0" w:color="auto"/>
                        <w:left w:val="none" w:sz="0" w:space="0" w:color="auto"/>
                        <w:bottom w:val="none" w:sz="0" w:space="0" w:color="auto"/>
                        <w:right w:val="none" w:sz="0" w:space="0" w:color="auto"/>
                      </w:divBdr>
                      <w:divsChild>
                        <w:div w:id="528181697">
                          <w:marLeft w:val="0"/>
                          <w:marRight w:val="0"/>
                          <w:marTop w:val="0"/>
                          <w:marBottom w:val="0"/>
                          <w:divBdr>
                            <w:top w:val="none" w:sz="0" w:space="0" w:color="auto"/>
                            <w:left w:val="none" w:sz="0" w:space="0" w:color="auto"/>
                            <w:bottom w:val="none" w:sz="0" w:space="0" w:color="auto"/>
                            <w:right w:val="none" w:sz="0" w:space="0" w:color="auto"/>
                          </w:divBdr>
                          <w:divsChild>
                            <w:div w:id="1090664533">
                              <w:marLeft w:val="0"/>
                              <w:marRight w:val="0"/>
                              <w:marTop w:val="0"/>
                              <w:marBottom w:val="0"/>
                              <w:divBdr>
                                <w:top w:val="none" w:sz="0" w:space="0" w:color="auto"/>
                                <w:left w:val="none" w:sz="0" w:space="0" w:color="auto"/>
                                <w:bottom w:val="none" w:sz="0" w:space="0" w:color="auto"/>
                                <w:right w:val="none" w:sz="0" w:space="0" w:color="auto"/>
                              </w:divBdr>
                              <w:divsChild>
                                <w:div w:id="483931340">
                                  <w:marLeft w:val="0"/>
                                  <w:marRight w:val="0"/>
                                  <w:marTop w:val="0"/>
                                  <w:marBottom w:val="0"/>
                                  <w:divBdr>
                                    <w:top w:val="none" w:sz="0" w:space="0" w:color="auto"/>
                                    <w:left w:val="none" w:sz="0" w:space="0" w:color="auto"/>
                                    <w:bottom w:val="none" w:sz="0" w:space="0" w:color="auto"/>
                                    <w:right w:val="none" w:sz="0" w:space="0" w:color="auto"/>
                                  </w:divBdr>
                                </w:div>
                                <w:div w:id="498009641">
                                  <w:marLeft w:val="0"/>
                                  <w:marRight w:val="0"/>
                                  <w:marTop w:val="0"/>
                                  <w:marBottom w:val="0"/>
                                  <w:divBdr>
                                    <w:top w:val="none" w:sz="0" w:space="0" w:color="auto"/>
                                    <w:left w:val="none" w:sz="0" w:space="0" w:color="auto"/>
                                    <w:bottom w:val="none" w:sz="0" w:space="0" w:color="auto"/>
                                    <w:right w:val="none" w:sz="0" w:space="0" w:color="auto"/>
                                  </w:divBdr>
                                </w:div>
                                <w:div w:id="948437614">
                                  <w:marLeft w:val="0"/>
                                  <w:marRight w:val="0"/>
                                  <w:marTop w:val="0"/>
                                  <w:marBottom w:val="0"/>
                                  <w:divBdr>
                                    <w:top w:val="none" w:sz="0" w:space="0" w:color="auto"/>
                                    <w:left w:val="none" w:sz="0" w:space="0" w:color="auto"/>
                                    <w:bottom w:val="none" w:sz="0" w:space="0" w:color="auto"/>
                                    <w:right w:val="none" w:sz="0" w:space="0" w:color="auto"/>
                                  </w:divBdr>
                                </w:div>
                                <w:div w:id="1417828048">
                                  <w:marLeft w:val="0"/>
                                  <w:marRight w:val="0"/>
                                  <w:marTop w:val="0"/>
                                  <w:marBottom w:val="0"/>
                                  <w:divBdr>
                                    <w:top w:val="none" w:sz="0" w:space="0" w:color="auto"/>
                                    <w:left w:val="none" w:sz="0" w:space="0" w:color="auto"/>
                                    <w:bottom w:val="none" w:sz="0" w:space="0" w:color="auto"/>
                                    <w:right w:val="none" w:sz="0" w:space="0" w:color="auto"/>
                                  </w:divBdr>
                                </w:div>
                                <w:div w:id="1581912243">
                                  <w:marLeft w:val="0"/>
                                  <w:marRight w:val="0"/>
                                  <w:marTop w:val="0"/>
                                  <w:marBottom w:val="0"/>
                                  <w:divBdr>
                                    <w:top w:val="none" w:sz="0" w:space="0" w:color="auto"/>
                                    <w:left w:val="none" w:sz="0" w:space="0" w:color="auto"/>
                                    <w:bottom w:val="none" w:sz="0" w:space="0" w:color="auto"/>
                                    <w:right w:val="none" w:sz="0" w:space="0" w:color="auto"/>
                                  </w:divBdr>
                                </w:div>
                                <w:div w:id="1682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974405">
      <w:bodyDiv w:val="1"/>
      <w:marLeft w:val="0"/>
      <w:marRight w:val="0"/>
      <w:marTop w:val="0"/>
      <w:marBottom w:val="0"/>
      <w:divBdr>
        <w:top w:val="none" w:sz="0" w:space="0" w:color="auto"/>
        <w:left w:val="none" w:sz="0" w:space="0" w:color="auto"/>
        <w:bottom w:val="none" w:sz="0" w:space="0" w:color="auto"/>
        <w:right w:val="none" w:sz="0" w:space="0" w:color="auto"/>
      </w:divBdr>
      <w:divsChild>
        <w:div w:id="1068461012">
          <w:marLeft w:val="0"/>
          <w:marRight w:val="0"/>
          <w:marTop w:val="0"/>
          <w:marBottom w:val="0"/>
          <w:divBdr>
            <w:top w:val="none" w:sz="0" w:space="0" w:color="auto"/>
            <w:left w:val="none" w:sz="0" w:space="0" w:color="auto"/>
            <w:bottom w:val="none" w:sz="0" w:space="0" w:color="auto"/>
            <w:right w:val="none" w:sz="0" w:space="0" w:color="auto"/>
          </w:divBdr>
          <w:divsChild>
            <w:div w:id="1713578595">
              <w:marLeft w:val="780"/>
              <w:marRight w:val="240"/>
              <w:marTop w:val="180"/>
              <w:marBottom w:val="150"/>
              <w:divBdr>
                <w:top w:val="none" w:sz="0" w:space="0" w:color="auto"/>
                <w:left w:val="none" w:sz="0" w:space="0" w:color="auto"/>
                <w:bottom w:val="none" w:sz="0" w:space="0" w:color="auto"/>
                <w:right w:val="none" w:sz="0" w:space="0" w:color="auto"/>
              </w:divBdr>
              <w:divsChild>
                <w:div w:id="1286698562">
                  <w:marLeft w:val="0"/>
                  <w:marRight w:val="0"/>
                  <w:marTop w:val="0"/>
                  <w:marBottom w:val="0"/>
                  <w:divBdr>
                    <w:top w:val="none" w:sz="0" w:space="0" w:color="auto"/>
                    <w:left w:val="none" w:sz="0" w:space="0" w:color="auto"/>
                    <w:bottom w:val="none" w:sz="0" w:space="0" w:color="auto"/>
                    <w:right w:val="none" w:sz="0" w:space="0" w:color="auto"/>
                  </w:divBdr>
                  <w:divsChild>
                    <w:div w:id="1509442587">
                      <w:marLeft w:val="0"/>
                      <w:marRight w:val="0"/>
                      <w:marTop w:val="0"/>
                      <w:marBottom w:val="0"/>
                      <w:divBdr>
                        <w:top w:val="none" w:sz="0" w:space="0" w:color="auto"/>
                        <w:left w:val="none" w:sz="0" w:space="0" w:color="auto"/>
                        <w:bottom w:val="none" w:sz="0" w:space="0" w:color="auto"/>
                        <w:right w:val="none" w:sz="0" w:space="0" w:color="auto"/>
                      </w:divBdr>
                      <w:divsChild>
                        <w:div w:id="1414743267">
                          <w:marLeft w:val="0"/>
                          <w:marRight w:val="0"/>
                          <w:marTop w:val="0"/>
                          <w:marBottom w:val="0"/>
                          <w:divBdr>
                            <w:top w:val="none" w:sz="0" w:space="0" w:color="auto"/>
                            <w:left w:val="none" w:sz="0" w:space="0" w:color="auto"/>
                            <w:bottom w:val="none" w:sz="0" w:space="0" w:color="auto"/>
                            <w:right w:val="none" w:sz="0" w:space="0" w:color="auto"/>
                          </w:divBdr>
                          <w:divsChild>
                            <w:div w:id="1391003437">
                              <w:marLeft w:val="0"/>
                              <w:marRight w:val="0"/>
                              <w:marTop w:val="0"/>
                              <w:marBottom w:val="0"/>
                              <w:divBdr>
                                <w:top w:val="none" w:sz="0" w:space="0" w:color="auto"/>
                                <w:left w:val="none" w:sz="0" w:space="0" w:color="auto"/>
                                <w:bottom w:val="none" w:sz="0" w:space="0" w:color="auto"/>
                                <w:right w:val="none" w:sz="0" w:space="0" w:color="auto"/>
                              </w:divBdr>
                              <w:divsChild>
                                <w:div w:id="86653239">
                                  <w:marLeft w:val="0"/>
                                  <w:marRight w:val="0"/>
                                  <w:marTop w:val="0"/>
                                  <w:marBottom w:val="0"/>
                                  <w:divBdr>
                                    <w:top w:val="none" w:sz="0" w:space="0" w:color="auto"/>
                                    <w:left w:val="none" w:sz="0" w:space="0" w:color="auto"/>
                                    <w:bottom w:val="none" w:sz="0" w:space="0" w:color="auto"/>
                                    <w:right w:val="none" w:sz="0" w:space="0" w:color="auto"/>
                                  </w:divBdr>
                                </w:div>
                                <w:div w:id="195122523">
                                  <w:marLeft w:val="0"/>
                                  <w:marRight w:val="0"/>
                                  <w:marTop w:val="0"/>
                                  <w:marBottom w:val="0"/>
                                  <w:divBdr>
                                    <w:top w:val="none" w:sz="0" w:space="0" w:color="auto"/>
                                    <w:left w:val="none" w:sz="0" w:space="0" w:color="auto"/>
                                    <w:bottom w:val="none" w:sz="0" w:space="0" w:color="auto"/>
                                    <w:right w:val="none" w:sz="0" w:space="0" w:color="auto"/>
                                  </w:divBdr>
                                </w:div>
                                <w:div w:id="208538512">
                                  <w:marLeft w:val="0"/>
                                  <w:marRight w:val="0"/>
                                  <w:marTop w:val="0"/>
                                  <w:marBottom w:val="0"/>
                                  <w:divBdr>
                                    <w:top w:val="none" w:sz="0" w:space="0" w:color="auto"/>
                                    <w:left w:val="none" w:sz="0" w:space="0" w:color="auto"/>
                                    <w:bottom w:val="none" w:sz="0" w:space="0" w:color="auto"/>
                                    <w:right w:val="none" w:sz="0" w:space="0" w:color="auto"/>
                                  </w:divBdr>
                                </w:div>
                                <w:div w:id="284702418">
                                  <w:marLeft w:val="0"/>
                                  <w:marRight w:val="0"/>
                                  <w:marTop w:val="0"/>
                                  <w:marBottom w:val="0"/>
                                  <w:divBdr>
                                    <w:top w:val="none" w:sz="0" w:space="0" w:color="auto"/>
                                    <w:left w:val="none" w:sz="0" w:space="0" w:color="auto"/>
                                    <w:bottom w:val="none" w:sz="0" w:space="0" w:color="auto"/>
                                    <w:right w:val="none" w:sz="0" w:space="0" w:color="auto"/>
                                  </w:divBdr>
                                </w:div>
                                <w:div w:id="409355444">
                                  <w:marLeft w:val="0"/>
                                  <w:marRight w:val="0"/>
                                  <w:marTop w:val="0"/>
                                  <w:marBottom w:val="0"/>
                                  <w:divBdr>
                                    <w:top w:val="none" w:sz="0" w:space="0" w:color="auto"/>
                                    <w:left w:val="none" w:sz="0" w:space="0" w:color="auto"/>
                                    <w:bottom w:val="none" w:sz="0" w:space="0" w:color="auto"/>
                                    <w:right w:val="none" w:sz="0" w:space="0" w:color="auto"/>
                                  </w:divBdr>
                                </w:div>
                                <w:div w:id="430972747">
                                  <w:marLeft w:val="0"/>
                                  <w:marRight w:val="0"/>
                                  <w:marTop w:val="0"/>
                                  <w:marBottom w:val="0"/>
                                  <w:divBdr>
                                    <w:top w:val="none" w:sz="0" w:space="0" w:color="auto"/>
                                    <w:left w:val="none" w:sz="0" w:space="0" w:color="auto"/>
                                    <w:bottom w:val="none" w:sz="0" w:space="0" w:color="auto"/>
                                    <w:right w:val="none" w:sz="0" w:space="0" w:color="auto"/>
                                  </w:divBdr>
                                </w:div>
                                <w:div w:id="486438197">
                                  <w:marLeft w:val="0"/>
                                  <w:marRight w:val="0"/>
                                  <w:marTop w:val="0"/>
                                  <w:marBottom w:val="0"/>
                                  <w:divBdr>
                                    <w:top w:val="none" w:sz="0" w:space="0" w:color="auto"/>
                                    <w:left w:val="none" w:sz="0" w:space="0" w:color="auto"/>
                                    <w:bottom w:val="none" w:sz="0" w:space="0" w:color="auto"/>
                                    <w:right w:val="none" w:sz="0" w:space="0" w:color="auto"/>
                                  </w:divBdr>
                                </w:div>
                                <w:div w:id="508834044">
                                  <w:marLeft w:val="0"/>
                                  <w:marRight w:val="0"/>
                                  <w:marTop w:val="0"/>
                                  <w:marBottom w:val="0"/>
                                  <w:divBdr>
                                    <w:top w:val="none" w:sz="0" w:space="0" w:color="auto"/>
                                    <w:left w:val="none" w:sz="0" w:space="0" w:color="auto"/>
                                    <w:bottom w:val="none" w:sz="0" w:space="0" w:color="auto"/>
                                    <w:right w:val="none" w:sz="0" w:space="0" w:color="auto"/>
                                  </w:divBdr>
                                </w:div>
                                <w:div w:id="523979296">
                                  <w:marLeft w:val="0"/>
                                  <w:marRight w:val="0"/>
                                  <w:marTop w:val="0"/>
                                  <w:marBottom w:val="0"/>
                                  <w:divBdr>
                                    <w:top w:val="none" w:sz="0" w:space="0" w:color="auto"/>
                                    <w:left w:val="none" w:sz="0" w:space="0" w:color="auto"/>
                                    <w:bottom w:val="none" w:sz="0" w:space="0" w:color="auto"/>
                                    <w:right w:val="none" w:sz="0" w:space="0" w:color="auto"/>
                                  </w:divBdr>
                                </w:div>
                                <w:div w:id="651714246">
                                  <w:marLeft w:val="0"/>
                                  <w:marRight w:val="0"/>
                                  <w:marTop w:val="0"/>
                                  <w:marBottom w:val="0"/>
                                  <w:divBdr>
                                    <w:top w:val="none" w:sz="0" w:space="0" w:color="auto"/>
                                    <w:left w:val="none" w:sz="0" w:space="0" w:color="auto"/>
                                    <w:bottom w:val="none" w:sz="0" w:space="0" w:color="auto"/>
                                    <w:right w:val="none" w:sz="0" w:space="0" w:color="auto"/>
                                  </w:divBdr>
                                </w:div>
                                <w:div w:id="724641237">
                                  <w:marLeft w:val="0"/>
                                  <w:marRight w:val="0"/>
                                  <w:marTop w:val="0"/>
                                  <w:marBottom w:val="0"/>
                                  <w:divBdr>
                                    <w:top w:val="none" w:sz="0" w:space="0" w:color="auto"/>
                                    <w:left w:val="none" w:sz="0" w:space="0" w:color="auto"/>
                                    <w:bottom w:val="none" w:sz="0" w:space="0" w:color="auto"/>
                                    <w:right w:val="none" w:sz="0" w:space="0" w:color="auto"/>
                                  </w:divBdr>
                                </w:div>
                                <w:div w:id="1005520647">
                                  <w:marLeft w:val="0"/>
                                  <w:marRight w:val="0"/>
                                  <w:marTop w:val="0"/>
                                  <w:marBottom w:val="0"/>
                                  <w:divBdr>
                                    <w:top w:val="none" w:sz="0" w:space="0" w:color="auto"/>
                                    <w:left w:val="none" w:sz="0" w:space="0" w:color="auto"/>
                                    <w:bottom w:val="none" w:sz="0" w:space="0" w:color="auto"/>
                                    <w:right w:val="none" w:sz="0" w:space="0" w:color="auto"/>
                                  </w:divBdr>
                                </w:div>
                                <w:div w:id="1148477957">
                                  <w:marLeft w:val="0"/>
                                  <w:marRight w:val="0"/>
                                  <w:marTop w:val="0"/>
                                  <w:marBottom w:val="0"/>
                                  <w:divBdr>
                                    <w:top w:val="none" w:sz="0" w:space="0" w:color="auto"/>
                                    <w:left w:val="none" w:sz="0" w:space="0" w:color="auto"/>
                                    <w:bottom w:val="none" w:sz="0" w:space="0" w:color="auto"/>
                                    <w:right w:val="none" w:sz="0" w:space="0" w:color="auto"/>
                                  </w:divBdr>
                                </w:div>
                                <w:div w:id="1472602515">
                                  <w:marLeft w:val="0"/>
                                  <w:marRight w:val="0"/>
                                  <w:marTop w:val="0"/>
                                  <w:marBottom w:val="0"/>
                                  <w:divBdr>
                                    <w:top w:val="none" w:sz="0" w:space="0" w:color="auto"/>
                                    <w:left w:val="none" w:sz="0" w:space="0" w:color="auto"/>
                                    <w:bottom w:val="none" w:sz="0" w:space="0" w:color="auto"/>
                                    <w:right w:val="none" w:sz="0" w:space="0" w:color="auto"/>
                                  </w:divBdr>
                                </w:div>
                                <w:div w:id="1496066196">
                                  <w:marLeft w:val="0"/>
                                  <w:marRight w:val="0"/>
                                  <w:marTop w:val="0"/>
                                  <w:marBottom w:val="0"/>
                                  <w:divBdr>
                                    <w:top w:val="none" w:sz="0" w:space="0" w:color="auto"/>
                                    <w:left w:val="none" w:sz="0" w:space="0" w:color="auto"/>
                                    <w:bottom w:val="none" w:sz="0" w:space="0" w:color="auto"/>
                                    <w:right w:val="none" w:sz="0" w:space="0" w:color="auto"/>
                                  </w:divBdr>
                                </w:div>
                                <w:div w:id="1502432632">
                                  <w:marLeft w:val="0"/>
                                  <w:marRight w:val="0"/>
                                  <w:marTop w:val="0"/>
                                  <w:marBottom w:val="0"/>
                                  <w:divBdr>
                                    <w:top w:val="none" w:sz="0" w:space="0" w:color="auto"/>
                                    <w:left w:val="none" w:sz="0" w:space="0" w:color="auto"/>
                                    <w:bottom w:val="none" w:sz="0" w:space="0" w:color="auto"/>
                                    <w:right w:val="none" w:sz="0" w:space="0" w:color="auto"/>
                                  </w:divBdr>
                                </w:div>
                                <w:div w:id="1746294974">
                                  <w:marLeft w:val="0"/>
                                  <w:marRight w:val="0"/>
                                  <w:marTop w:val="0"/>
                                  <w:marBottom w:val="0"/>
                                  <w:divBdr>
                                    <w:top w:val="none" w:sz="0" w:space="0" w:color="auto"/>
                                    <w:left w:val="none" w:sz="0" w:space="0" w:color="auto"/>
                                    <w:bottom w:val="none" w:sz="0" w:space="0" w:color="auto"/>
                                    <w:right w:val="none" w:sz="0" w:space="0" w:color="auto"/>
                                  </w:divBdr>
                                </w:div>
                                <w:div w:id="19814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3277">
          <w:marLeft w:val="0"/>
          <w:marRight w:val="0"/>
          <w:marTop w:val="0"/>
          <w:marBottom w:val="0"/>
          <w:divBdr>
            <w:top w:val="none" w:sz="0" w:space="0" w:color="auto"/>
            <w:left w:val="none" w:sz="0" w:space="0" w:color="auto"/>
            <w:bottom w:val="none" w:sz="0" w:space="0" w:color="auto"/>
            <w:right w:val="none" w:sz="0" w:space="0" w:color="auto"/>
          </w:divBdr>
          <w:divsChild>
            <w:div w:id="1844082025">
              <w:marLeft w:val="0"/>
              <w:marRight w:val="0"/>
              <w:marTop w:val="0"/>
              <w:marBottom w:val="0"/>
              <w:divBdr>
                <w:top w:val="none" w:sz="0" w:space="0" w:color="auto"/>
                <w:left w:val="none" w:sz="0" w:space="0" w:color="auto"/>
                <w:bottom w:val="none" w:sz="0" w:space="0" w:color="auto"/>
                <w:right w:val="none" w:sz="0" w:space="0" w:color="auto"/>
              </w:divBdr>
              <w:divsChild>
                <w:div w:id="529413978">
                  <w:marLeft w:val="780"/>
                  <w:marRight w:val="0"/>
                  <w:marTop w:val="0"/>
                  <w:marBottom w:val="0"/>
                  <w:divBdr>
                    <w:top w:val="none" w:sz="0" w:space="0" w:color="auto"/>
                    <w:left w:val="none" w:sz="0" w:space="0" w:color="auto"/>
                    <w:bottom w:val="none" w:sz="0" w:space="0" w:color="auto"/>
                    <w:right w:val="none" w:sz="0" w:space="0" w:color="auto"/>
                  </w:divBdr>
                  <w:divsChild>
                    <w:div w:id="194469258">
                      <w:marLeft w:val="0"/>
                      <w:marRight w:val="0"/>
                      <w:marTop w:val="0"/>
                      <w:marBottom w:val="0"/>
                      <w:divBdr>
                        <w:top w:val="none" w:sz="0" w:space="0" w:color="auto"/>
                        <w:left w:val="none" w:sz="0" w:space="0" w:color="auto"/>
                        <w:bottom w:val="none" w:sz="0" w:space="0" w:color="auto"/>
                        <w:right w:val="none" w:sz="0" w:space="0" w:color="auto"/>
                      </w:divBdr>
                      <w:divsChild>
                        <w:div w:id="744036120">
                          <w:marLeft w:val="0"/>
                          <w:marRight w:val="0"/>
                          <w:marTop w:val="0"/>
                          <w:marBottom w:val="0"/>
                          <w:divBdr>
                            <w:top w:val="none" w:sz="0" w:space="0" w:color="auto"/>
                            <w:left w:val="none" w:sz="0" w:space="0" w:color="auto"/>
                            <w:bottom w:val="none" w:sz="0" w:space="0" w:color="auto"/>
                            <w:right w:val="none" w:sz="0" w:space="0" w:color="auto"/>
                          </w:divBdr>
                        </w:div>
                        <w:div w:id="20250841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77516333">
                  <w:marLeft w:val="0"/>
                  <w:marRight w:val="0"/>
                  <w:marTop w:val="0"/>
                  <w:marBottom w:val="0"/>
                  <w:divBdr>
                    <w:top w:val="none" w:sz="0" w:space="0" w:color="auto"/>
                    <w:left w:val="none" w:sz="0" w:space="0" w:color="auto"/>
                    <w:bottom w:val="none" w:sz="0" w:space="0" w:color="auto"/>
                    <w:right w:val="none" w:sz="0" w:space="0" w:color="auto"/>
                  </w:divBdr>
                  <w:divsChild>
                    <w:div w:id="850028452">
                      <w:marLeft w:val="0"/>
                      <w:marRight w:val="0"/>
                      <w:marTop w:val="0"/>
                      <w:marBottom w:val="0"/>
                      <w:divBdr>
                        <w:top w:val="none" w:sz="0" w:space="0" w:color="auto"/>
                        <w:left w:val="none" w:sz="0" w:space="0" w:color="auto"/>
                        <w:bottom w:val="none" w:sz="0" w:space="0" w:color="auto"/>
                        <w:right w:val="none" w:sz="0" w:space="0" w:color="auto"/>
                      </w:divBdr>
                      <w:divsChild>
                        <w:div w:id="856653130">
                          <w:marLeft w:val="0"/>
                          <w:marRight w:val="0"/>
                          <w:marTop w:val="0"/>
                          <w:marBottom w:val="0"/>
                          <w:divBdr>
                            <w:top w:val="none" w:sz="0" w:space="0" w:color="auto"/>
                            <w:left w:val="none" w:sz="0" w:space="0" w:color="auto"/>
                            <w:bottom w:val="none" w:sz="0" w:space="0" w:color="auto"/>
                            <w:right w:val="none" w:sz="0" w:space="0" w:color="auto"/>
                          </w:divBdr>
                          <w:divsChild>
                            <w:div w:id="413432001">
                              <w:marLeft w:val="30"/>
                              <w:marRight w:val="0"/>
                              <w:marTop w:val="0"/>
                              <w:marBottom w:val="0"/>
                              <w:divBdr>
                                <w:top w:val="none" w:sz="0" w:space="0" w:color="auto"/>
                                <w:left w:val="none" w:sz="0" w:space="0" w:color="auto"/>
                                <w:bottom w:val="none" w:sz="0" w:space="0" w:color="auto"/>
                                <w:right w:val="none" w:sz="0" w:space="0" w:color="auto"/>
                              </w:divBdr>
                              <w:divsChild>
                                <w:div w:id="1914973368">
                                  <w:marLeft w:val="0"/>
                                  <w:marRight w:val="0"/>
                                  <w:marTop w:val="0"/>
                                  <w:marBottom w:val="0"/>
                                  <w:divBdr>
                                    <w:top w:val="none" w:sz="0" w:space="0" w:color="auto"/>
                                    <w:left w:val="none" w:sz="0" w:space="0" w:color="auto"/>
                                    <w:bottom w:val="none" w:sz="0" w:space="0" w:color="auto"/>
                                    <w:right w:val="none" w:sz="0" w:space="0" w:color="auto"/>
                                  </w:divBdr>
                                </w:div>
                              </w:divsChild>
                            </w:div>
                            <w:div w:id="2067802882">
                              <w:marLeft w:val="0"/>
                              <w:marRight w:val="0"/>
                              <w:marTop w:val="0"/>
                              <w:marBottom w:val="0"/>
                              <w:divBdr>
                                <w:top w:val="none" w:sz="0" w:space="0" w:color="auto"/>
                                <w:left w:val="none" w:sz="0" w:space="0" w:color="auto"/>
                                <w:bottom w:val="none" w:sz="0" w:space="0" w:color="auto"/>
                                <w:right w:val="none" w:sz="0" w:space="0" w:color="auto"/>
                              </w:divBdr>
                              <w:divsChild>
                                <w:div w:id="304094184">
                                  <w:marLeft w:val="0"/>
                                  <w:marRight w:val="0"/>
                                  <w:marTop w:val="0"/>
                                  <w:marBottom w:val="0"/>
                                  <w:divBdr>
                                    <w:top w:val="none" w:sz="0" w:space="0" w:color="auto"/>
                                    <w:left w:val="none" w:sz="0" w:space="0" w:color="auto"/>
                                    <w:bottom w:val="none" w:sz="0" w:space="0" w:color="auto"/>
                                    <w:right w:val="none" w:sz="0" w:space="0" w:color="auto"/>
                                  </w:divBdr>
                                </w:div>
                                <w:div w:id="8424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281964">
      <w:bodyDiv w:val="1"/>
      <w:marLeft w:val="0"/>
      <w:marRight w:val="0"/>
      <w:marTop w:val="0"/>
      <w:marBottom w:val="0"/>
      <w:divBdr>
        <w:top w:val="none" w:sz="0" w:space="0" w:color="auto"/>
        <w:left w:val="none" w:sz="0" w:space="0" w:color="auto"/>
        <w:bottom w:val="none" w:sz="0" w:space="0" w:color="auto"/>
        <w:right w:val="none" w:sz="0" w:space="0" w:color="auto"/>
      </w:divBdr>
      <w:divsChild>
        <w:div w:id="1751197038">
          <w:marLeft w:val="0"/>
          <w:marRight w:val="0"/>
          <w:marTop w:val="0"/>
          <w:marBottom w:val="0"/>
          <w:divBdr>
            <w:top w:val="none" w:sz="0" w:space="0" w:color="auto"/>
            <w:left w:val="none" w:sz="0" w:space="0" w:color="auto"/>
            <w:bottom w:val="none" w:sz="0" w:space="0" w:color="auto"/>
            <w:right w:val="none" w:sz="0" w:space="0" w:color="auto"/>
          </w:divBdr>
          <w:divsChild>
            <w:div w:id="481577818">
              <w:marLeft w:val="0"/>
              <w:marRight w:val="0"/>
              <w:marTop w:val="0"/>
              <w:marBottom w:val="0"/>
              <w:divBdr>
                <w:top w:val="none" w:sz="0" w:space="0" w:color="auto"/>
                <w:left w:val="none" w:sz="0" w:space="0" w:color="auto"/>
                <w:bottom w:val="none" w:sz="0" w:space="0" w:color="auto"/>
                <w:right w:val="none" w:sz="0" w:space="0" w:color="auto"/>
              </w:divBdr>
              <w:divsChild>
                <w:div w:id="971907103">
                  <w:marLeft w:val="780"/>
                  <w:marRight w:val="0"/>
                  <w:marTop w:val="0"/>
                  <w:marBottom w:val="0"/>
                  <w:divBdr>
                    <w:top w:val="none" w:sz="0" w:space="0" w:color="auto"/>
                    <w:left w:val="none" w:sz="0" w:space="0" w:color="auto"/>
                    <w:bottom w:val="none" w:sz="0" w:space="0" w:color="auto"/>
                    <w:right w:val="none" w:sz="0" w:space="0" w:color="auto"/>
                  </w:divBdr>
                  <w:divsChild>
                    <w:div w:id="1633748257">
                      <w:marLeft w:val="0"/>
                      <w:marRight w:val="0"/>
                      <w:marTop w:val="0"/>
                      <w:marBottom w:val="0"/>
                      <w:divBdr>
                        <w:top w:val="none" w:sz="0" w:space="0" w:color="auto"/>
                        <w:left w:val="none" w:sz="0" w:space="0" w:color="auto"/>
                        <w:bottom w:val="none" w:sz="0" w:space="0" w:color="auto"/>
                        <w:right w:val="none" w:sz="0" w:space="0" w:color="auto"/>
                      </w:divBdr>
                      <w:divsChild>
                        <w:div w:id="1221669664">
                          <w:marLeft w:val="0"/>
                          <w:marRight w:val="0"/>
                          <w:marTop w:val="30"/>
                          <w:marBottom w:val="0"/>
                          <w:divBdr>
                            <w:top w:val="none" w:sz="0" w:space="0" w:color="auto"/>
                            <w:left w:val="none" w:sz="0" w:space="0" w:color="auto"/>
                            <w:bottom w:val="none" w:sz="0" w:space="0" w:color="auto"/>
                            <w:right w:val="none" w:sz="0" w:space="0" w:color="auto"/>
                          </w:divBdr>
                        </w:div>
                        <w:div w:id="16690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4248">
                  <w:marLeft w:val="0"/>
                  <w:marRight w:val="0"/>
                  <w:marTop w:val="0"/>
                  <w:marBottom w:val="0"/>
                  <w:divBdr>
                    <w:top w:val="none" w:sz="0" w:space="0" w:color="auto"/>
                    <w:left w:val="none" w:sz="0" w:space="0" w:color="auto"/>
                    <w:bottom w:val="none" w:sz="0" w:space="0" w:color="auto"/>
                    <w:right w:val="none" w:sz="0" w:space="0" w:color="auto"/>
                  </w:divBdr>
                  <w:divsChild>
                    <w:div w:id="590428184">
                      <w:marLeft w:val="0"/>
                      <w:marRight w:val="0"/>
                      <w:marTop w:val="0"/>
                      <w:marBottom w:val="0"/>
                      <w:divBdr>
                        <w:top w:val="none" w:sz="0" w:space="0" w:color="auto"/>
                        <w:left w:val="none" w:sz="0" w:space="0" w:color="auto"/>
                        <w:bottom w:val="none" w:sz="0" w:space="0" w:color="auto"/>
                        <w:right w:val="none" w:sz="0" w:space="0" w:color="auto"/>
                      </w:divBdr>
                      <w:divsChild>
                        <w:div w:id="1216428884">
                          <w:marLeft w:val="0"/>
                          <w:marRight w:val="0"/>
                          <w:marTop w:val="0"/>
                          <w:marBottom w:val="0"/>
                          <w:divBdr>
                            <w:top w:val="none" w:sz="0" w:space="0" w:color="auto"/>
                            <w:left w:val="none" w:sz="0" w:space="0" w:color="auto"/>
                            <w:bottom w:val="none" w:sz="0" w:space="0" w:color="auto"/>
                            <w:right w:val="none" w:sz="0" w:space="0" w:color="auto"/>
                          </w:divBdr>
                          <w:divsChild>
                            <w:div w:id="247932178">
                              <w:marLeft w:val="30"/>
                              <w:marRight w:val="0"/>
                              <w:marTop w:val="0"/>
                              <w:marBottom w:val="0"/>
                              <w:divBdr>
                                <w:top w:val="none" w:sz="0" w:space="0" w:color="auto"/>
                                <w:left w:val="none" w:sz="0" w:space="0" w:color="auto"/>
                                <w:bottom w:val="none" w:sz="0" w:space="0" w:color="auto"/>
                                <w:right w:val="none" w:sz="0" w:space="0" w:color="auto"/>
                              </w:divBdr>
                              <w:divsChild>
                                <w:div w:id="1185250360">
                                  <w:marLeft w:val="0"/>
                                  <w:marRight w:val="0"/>
                                  <w:marTop w:val="0"/>
                                  <w:marBottom w:val="0"/>
                                  <w:divBdr>
                                    <w:top w:val="none" w:sz="0" w:space="0" w:color="auto"/>
                                    <w:left w:val="none" w:sz="0" w:space="0" w:color="auto"/>
                                    <w:bottom w:val="none" w:sz="0" w:space="0" w:color="auto"/>
                                    <w:right w:val="none" w:sz="0" w:space="0" w:color="auto"/>
                                  </w:divBdr>
                                </w:div>
                              </w:divsChild>
                            </w:div>
                            <w:div w:id="1809087592">
                              <w:marLeft w:val="0"/>
                              <w:marRight w:val="0"/>
                              <w:marTop w:val="0"/>
                              <w:marBottom w:val="0"/>
                              <w:divBdr>
                                <w:top w:val="none" w:sz="0" w:space="0" w:color="auto"/>
                                <w:left w:val="none" w:sz="0" w:space="0" w:color="auto"/>
                                <w:bottom w:val="none" w:sz="0" w:space="0" w:color="auto"/>
                                <w:right w:val="none" w:sz="0" w:space="0" w:color="auto"/>
                              </w:divBdr>
                              <w:divsChild>
                                <w:div w:id="524634173">
                                  <w:marLeft w:val="0"/>
                                  <w:marRight w:val="0"/>
                                  <w:marTop w:val="0"/>
                                  <w:marBottom w:val="0"/>
                                  <w:divBdr>
                                    <w:top w:val="none" w:sz="0" w:space="0" w:color="auto"/>
                                    <w:left w:val="none" w:sz="0" w:space="0" w:color="auto"/>
                                    <w:bottom w:val="none" w:sz="0" w:space="0" w:color="auto"/>
                                    <w:right w:val="none" w:sz="0" w:space="0" w:color="auto"/>
                                  </w:divBdr>
                                </w:div>
                                <w:div w:id="1119881351">
                                  <w:marLeft w:val="0"/>
                                  <w:marRight w:val="0"/>
                                  <w:marTop w:val="0"/>
                                  <w:marBottom w:val="0"/>
                                  <w:divBdr>
                                    <w:top w:val="none" w:sz="0" w:space="0" w:color="auto"/>
                                    <w:left w:val="none" w:sz="0" w:space="0" w:color="auto"/>
                                    <w:bottom w:val="none" w:sz="0" w:space="0" w:color="auto"/>
                                    <w:right w:val="none" w:sz="0" w:space="0" w:color="auto"/>
                                  </w:divBdr>
                                </w:div>
                                <w:div w:id="1227453880">
                                  <w:marLeft w:val="0"/>
                                  <w:marRight w:val="0"/>
                                  <w:marTop w:val="0"/>
                                  <w:marBottom w:val="0"/>
                                  <w:divBdr>
                                    <w:top w:val="none" w:sz="0" w:space="0" w:color="auto"/>
                                    <w:left w:val="none" w:sz="0" w:space="0" w:color="auto"/>
                                    <w:bottom w:val="none" w:sz="0" w:space="0" w:color="auto"/>
                                    <w:right w:val="none" w:sz="0" w:space="0" w:color="auto"/>
                                  </w:divBdr>
                                </w:div>
                                <w:div w:id="18645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20700">
          <w:marLeft w:val="0"/>
          <w:marRight w:val="0"/>
          <w:marTop w:val="0"/>
          <w:marBottom w:val="0"/>
          <w:divBdr>
            <w:top w:val="none" w:sz="0" w:space="0" w:color="auto"/>
            <w:left w:val="none" w:sz="0" w:space="0" w:color="auto"/>
            <w:bottom w:val="none" w:sz="0" w:space="0" w:color="auto"/>
            <w:right w:val="none" w:sz="0" w:space="0" w:color="auto"/>
          </w:divBdr>
          <w:divsChild>
            <w:div w:id="742678791">
              <w:marLeft w:val="780"/>
              <w:marRight w:val="240"/>
              <w:marTop w:val="180"/>
              <w:marBottom w:val="150"/>
              <w:divBdr>
                <w:top w:val="none" w:sz="0" w:space="0" w:color="auto"/>
                <w:left w:val="none" w:sz="0" w:space="0" w:color="auto"/>
                <w:bottom w:val="none" w:sz="0" w:space="0" w:color="auto"/>
                <w:right w:val="none" w:sz="0" w:space="0" w:color="auto"/>
              </w:divBdr>
              <w:divsChild>
                <w:div w:id="263730584">
                  <w:marLeft w:val="0"/>
                  <w:marRight w:val="0"/>
                  <w:marTop w:val="0"/>
                  <w:marBottom w:val="0"/>
                  <w:divBdr>
                    <w:top w:val="none" w:sz="0" w:space="0" w:color="auto"/>
                    <w:left w:val="none" w:sz="0" w:space="0" w:color="auto"/>
                    <w:bottom w:val="none" w:sz="0" w:space="0" w:color="auto"/>
                    <w:right w:val="none" w:sz="0" w:space="0" w:color="auto"/>
                  </w:divBdr>
                  <w:divsChild>
                    <w:div w:id="68693616">
                      <w:marLeft w:val="0"/>
                      <w:marRight w:val="0"/>
                      <w:marTop w:val="0"/>
                      <w:marBottom w:val="0"/>
                      <w:divBdr>
                        <w:top w:val="none" w:sz="0" w:space="0" w:color="auto"/>
                        <w:left w:val="none" w:sz="0" w:space="0" w:color="auto"/>
                        <w:bottom w:val="none" w:sz="0" w:space="0" w:color="auto"/>
                        <w:right w:val="none" w:sz="0" w:space="0" w:color="auto"/>
                      </w:divBdr>
                      <w:divsChild>
                        <w:div w:id="238369523">
                          <w:marLeft w:val="0"/>
                          <w:marRight w:val="0"/>
                          <w:marTop w:val="0"/>
                          <w:marBottom w:val="0"/>
                          <w:divBdr>
                            <w:top w:val="none" w:sz="0" w:space="0" w:color="auto"/>
                            <w:left w:val="none" w:sz="0" w:space="0" w:color="auto"/>
                            <w:bottom w:val="none" w:sz="0" w:space="0" w:color="auto"/>
                            <w:right w:val="none" w:sz="0" w:space="0" w:color="auto"/>
                          </w:divBdr>
                          <w:divsChild>
                            <w:div w:id="1007558955">
                              <w:marLeft w:val="0"/>
                              <w:marRight w:val="0"/>
                              <w:marTop w:val="0"/>
                              <w:marBottom w:val="0"/>
                              <w:divBdr>
                                <w:top w:val="none" w:sz="0" w:space="0" w:color="auto"/>
                                <w:left w:val="none" w:sz="0" w:space="0" w:color="auto"/>
                                <w:bottom w:val="none" w:sz="0" w:space="0" w:color="auto"/>
                                <w:right w:val="none" w:sz="0" w:space="0" w:color="auto"/>
                              </w:divBdr>
                              <w:divsChild>
                                <w:div w:id="15887956">
                                  <w:marLeft w:val="0"/>
                                  <w:marRight w:val="0"/>
                                  <w:marTop w:val="0"/>
                                  <w:marBottom w:val="0"/>
                                  <w:divBdr>
                                    <w:top w:val="none" w:sz="0" w:space="0" w:color="auto"/>
                                    <w:left w:val="none" w:sz="0" w:space="0" w:color="auto"/>
                                    <w:bottom w:val="none" w:sz="0" w:space="0" w:color="auto"/>
                                    <w:right w:val="none" w:sz="0" w:space="0" w:color="auto"/>
                                  </w:divBdr>
                                </w:div>
                                <w:div w:id="580796176">
                                  <w:marLeft w:val="0"/>
                                  <w:marRight w:val="0"/>
                                  <w:marTop w:val="0"/>
                                  <w:marBottom w:val="0"/>
                                  <w:divBdr>
                                    <w:top w:val="none" w:sz="0" w:space="0" w:color="auto"/>
                                    <w:left w:val="none" w:sz="0" w:space="0" w:color="auto"/>
                                    <w:bottom w:val="none" w:sz="0" w:space="0" w:color="auto"/>
                                    <w:right w:val="none" w:sz="0" w:space="0" w:color="auto"/>
                                  </w:divBdr>
                                </w:div>
                                <w:div w:id="611937053">
                                  <w:marLeft w:val="0"/>
                                  <w:marRight w:val="0"/>
                                  <w:marTop w:val="0"/>
                                  <w:marBottom w:val="0"/>
                                  <w:divBdr>
                                    <w:top w:val="none" w:sz="0" w:space="0" w:color="auto"/>
                                    <w:left w:val="none" w:sz="0" w:space="0" w:color="auto"/>
                                    <w:bottom w:val="none" w:sz="0" w:space="0" w:color="auto"/>
                                    <w:right w:val="none" w:sz="0" w:space="0" w:color="auto"/>
                                  </w:divBdr>
                                </w:div>
                                <w:div w:id="625241107">
                                  <w:marLeft w:val="0"/>
                                  <w:marRight w:val="0"/>
                                  <w:marTop w:val="0"/>
                                  <w:marBottom w:val="0"/>
                                  <w:divBdr>
                                    <w:top w:val="none" w:sz="0" w:space="0" w:color="auto"/>
                                    <w:left w:val="none" w:sz="0" w:space="0" w:color="auto"/>
                                    <w:bottom w:val="none" w:sz="0" w:space="0" w:color="auto"/>
                                    <w:right w:val="none" w:sz="0" w:space="0" w:color="auto"/>
                                  </w:divBdr>
                                </w:div>
                                <w:div w:id="1017850524">
                                  <w:marLeft w:val="0"/>
                                  <w:marRight w:val="0"/>
                                  <w:marTop w:val="0"/>
                                  <w:marBottom w:val="0"/>
                                  <w:divBdr>
                                    <w:top w:val="none" w:sz="0" w:space="0" w:color="auto"/>
                                    <w:left w:val="none" w:sz="0" w:space="0" w:color="auto"/>
                                    <w:bottom w:val="none" w:sz="0" w:space="0" w:color="auto"/>
                                    <w:right w:val="none" w:sz="0" w:space="0" w:color="auto"/>
                                  </w:divBdr>
                                </w:div>
                                <w:div w:id="1168862272">
                                  <w:marLeft w:val="0"/>
                                  <w:marRight w:val="0"/>
                                  <w:marTop w:val="0"/>
                                  <w:marBottom w:val="0"/>
                                  <w:divBdr>
                                    <w:top w:val="none" w:sz="0" w:space="0" w:color="auto"/>
                                    <w:left w:val="none" w:sz="0" w:space="0" w:color="auto"/>
                                    <w:bottom w:val="none" w:sz="0" w:space="0" w:color="auto"/>
                                    <w:right w:val="none" w:sz="0" w:space="0" w:color="auto"/>
                                  </w:divBdr>
                                </w:div>
                                <w:div w:id="1727949679">
                                  <w:marLeft w:val="0"/>
                                  <w:marRight w:val="0"/>
                                  <w:marTop w:val="0"/>
                                  <w:marBottom w:val="0"/>
                                  <w:divBdr>
                                    <w:top w:val="none" w:sz="0" w:space="0" w:color="auto"/>
                                    <w:left w:val="none" w:sz="0" w:space="0" w:color="auto"/>
                                    <w:bottom w:val="none" w:sz="0" w:space="0" w:color="auto"/>
                                    <w:right w:val="none" w:sz="0" w:space="0" w:color="auto"/>
                                  </w:divBdr>
                                </w:div>
                                <w:div w:id="1755586220">
                                  <w:marLeft w:val="0"/>
                                  <w:marRight w:val="0"/>
                                  <w:marTop w:val="0"/>
                                  <w:marBottom w:val="0"/>
                                  <w:divBdr>
                                    <w:top w:val="none" w:sz="0" w:space="0" w:color="auto"/>
                                    <w:left w:val="none" w:sz="0" w:space="0" w:color="auto"/>
                                    <w:bottom w:val="none" w:sz="0" w:space="0" w:color="auto"/>
                                    <w:right w:val="none" w:sz="0" w:space="0" w:color="auto"/>
                                  </w:divBdr>
                                </w:div>
                                <w:div w:id="18952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690360">
      <w:bodyDiv w:val="1"/>
      <w:marLeft w:val="0"/>
      <w:marRight w:val="0"/>
      <w:marTop w:val="0"/>
      <w:marBottom w:val="0"/>
      <w:divBdr>
        <w:top w:val="none" w:sz="0" w:space="0" w:color="auto"/>
        <w:left w:val="none" w:sz="0" w:space="0" w:color="auto"/>
        <w:bottom w:val="none" w:sz="0" w:space="0" w:color="auto"/>
        <w:right w:val="none" w:sz="0" w:space="0" w:color="auto"/>
      </w:divBdr>
      <w:divsChild>
        <w:div w:id="1291352865">
          <w:marLeft w:val="0"/>
          <w:marRight w:val="0"/>
          <w:marTop w:val="0"/>
          <w:marBottom w:val="0"/>
          <w:divBdr>
            <w:top w:val="none" w:sz="0" w:space="0" w:color="auto"/>
            <w:left w:val="none" w:sz="0" w:space="0" w:color="auto"/>
            <w:bottom w:val="none" w:sz="0" w:space="0" w:color="auto"/>
            <w:right w:val="none" w:sz="0" w:space="0" w:color="auto"/>
          </w:divBdr>
          <w:divsChild>
            <w:div w:id="1963462369">
              <w:marLeft w:val="780"/>
              <w:marRight w:val="240"/>
              <w:marTop w:val="180"/>
              <w:marBottom w:val="150"/>
              <w:divBdr>
                <w:top w:val="none" w:sz="0" w:space="0" w:color="auto"/>
                <w:left w:val="none" w:sz="0" w:space="0" w:color="auto"/>
                <w:bottom w:val="none" w:sz="0" w:space="0" w:color="auto"/>
                <w:right w:val="none" w:sz="0" w:space="0" w:color="auto"/>
              </w:divBdr>
              <w:divsChild>
                <w:div w:id="1636528155">
                  <w:marLeft w:val="0"/>
                  <w:marRight w:val="0"/>
                  <w:marTop w:val="0"/>
                  <w:marBottom w:val="0"/>
                  <w:divBdr>
                    <w:top w:val="none" w:sz="0" w:space="0" w:color="auto"/>
                    <w:left w:val="none" w:sz="0" w:space="0" w:color="auto"/>
                    <w:bottom w:val="none" w:sz="0" w:space="0" w:color="auto"/>
                    <w:right w:val="none" w:sz="0" w:space="0" w:color="auto"/>
                  </w:divBdr>
                  <w:divsChild>
                    <w:div w:id="990791874">
                      <w:marLeft w:val="0"/>
                      <w:marRight w:val="0"/>
                      <w:marTop w:val="0"/>
                      <w:marBottom w:val="0"/>
                      <w:divBdr>
                        <w:top w:val="none" w:sz="0" w:space="0" w:color="auto"/>
                        <w:left w:val="none" w:sz="0" w:space="0" w:color="auto"/>
                        <w:bottom w:val="none" w:sz="0" w:space="0" w:color="auto"/>
                        <w:right w:val="none" w:sz="0" w:space="0" w:color="auto"/>
                      </w:divBdr>
                      <w:divsChild>
                        <w:div w:id="1299602216">
                          <w:marLeft w:val="0"/>
                          <w:marRight w:val="0"/>
                          <w:marTop w:val="0"/>
                          <w:marBottom w:val="0"/>
                          <w:divBdr>
                            <w:top w:val="none" w:sz="0" w:space="0" w:color="auto"/>
                            <w:left w:val="none" w:sz="0" w:space="0" w:color="auto"/>
                            <w:bottom w:val="none" w:sz="0" w:space="0" w:color="auto"/>
                            <w:right w:val="none" w:sz="0" w:space="0" w:color="auto"/>
                          </w:divBdr>
                          <w:divsChild>
                            <w:div w:id="1701472138">
                              <w:marLeft w:val="0"/>
                              <w:marRight w:val="0"/>
                              <w:marTop w:val="0"/>
                              <w:marBottom w:val="0"/>
                              <w:divBdr>
                                <w:top w:val="none" w:sz="0" w:space="0" w:color="auto"/>
                                <w:left w:val="none" w:sz="0" w:space="0" w:color="auto"/>
                                <w:bottom w:val="none" w:sz="0" w:space="0" w:color="auto"/>
                                <w:right w:val="none" w:sz="0" w:space="0" w:color="auto"/>
                              </w:divBdr>
                              <w:divsChild>
                                <w:div w:id="77678527">
                                  <w:marLeft w:val="0"/>
                                  <w:marRight w:val="0"/>
                                  <w:marTop w:val="0"/>
                                  <w:marBottom w:val="0"/>
                                  <w:divBdr>
                                    <w:top w:val="none" w:sz="0" w:space="0" w:color="auto"/>
                                    <w:left w:val="none" w:sz="0" w:space="0" w:color="auto"/>
                                    <w:bottom w:val="none" w:sz="0" w:space="0" w:color="auto"/>
                                    <w:right w:val="none" w:sz="0" w:space="0" w:color="auto"/>
                                  </w:divBdr>
                                </w:div>
                                <w:div w:id="146632810">
                                  <w:marLeft w:val="0"/>
                                  <w:marRight w:val="0"/>
                                  <w:marTop w:val="0"/>
                                  <w:marBottom w:val="0"/>
                                  <w:divBdr>
                                    <w:top w:val="none" w:sz="0" w:space="0" w:color="auto"/>
                                    <w:left w:val="none" w:sz="0" w:space="0" w:color="auto"/>
                                    <w:bottom w:val="none" w:sz="0" w:space="0" w:color="auto"/>
                                    <w:right w:val="none" w:sz="0" w:space="0" w:color="auto"/>
                                  </w:divBdr>
                                </w:div>
                                <w:div w:id="147482809">
                                  <w:marLeft w:val="0"/>
                                  <w:marRight w:val="0"/>
                                  <w:marTop w:val="0"/>
                                  <w:marBottom w:val="0"/>
                                  <w:divBdr>
                                    <w:top w:val="none" w:sz="0" w:space="0" w:color="auto"/>
                                    <w:left w:val="none" w:sz="0" w:space="0" w:color="auto"/>
                                    <w:bottom w:val="none" w:sz="0" w:space="0" w:color="auto"/>
                                    <w:right w:val="none" w:sz="0" w:space="0" w:color="auto"/>
                                  </w:divBdr>
                                </w:div>
                                <w:div w:id="553809387">
                                  <w:marLeft w:val="0"/>
                                  <w:marRight w:val="0"/>
                                  <w:marTop w:val="0"/>
                                  <w:marBottom w:val="0"/>
                                  <w:divBdr>
                                    <w:top w:val="none" w:sz="0" w:space="0" w:color="auto"/>
                                    <w:left w:val="none" w:sz="0" w:space="0" w:color="auto"/>
                                    <w:bottom w:val="none" w:sz="0" w:space="0" w:color="auto"/>
                                    <w:right w:val="none" w:sz="0" w:space="0" w:color="auto"/>
                                  </w:divBdr>
                                </w:div>
                                <w:div w:id="693965381">
                                  <w:marLeft w:val="0"/>
                                  <w:marRight w:val="0"/>
                                  <w:marTop w:val="0"/>
                                  <w:marBottom w:val="0"/>
                                  <w:divBdr>
                                    <w:top w:val="none" w:sz="0" w:space="0" w:color="auto"/>
                                    <w:left w:val="none" w:sz="0" w:space="0" w:color="auto"/>
                                    <w:bottom w:val="none" w:sz="0" w:space="0" w:color="auto"/>
                                    <w:right w:val="none" w:sz="0" w:space="0" w:color="auto"/>
                                  </w:divBdr>
                                </w:div>
                                <w:div w:id="799495508">
                                  <w:marLeft w:val="0"/>
                                  <w:marRight w:val="0"/>
                                  <w:marTop w:val="0"/>
                                  <w:marBottom w:val="0"/>
                                  <w:divBdr>
                                    <w:top w:val="none" w:sz="0" w:space="0" w:color="auto"/>
                                    <w:left w:val="none" w:sz="0" w:space="0" w:color="auto"/>
                                    <w:bottom w:val="none" w:sz="0" w:space="0" w:color="auto"/>
                                    <w:right w:val="none" w:sz="0" w:space="0" w:color="auto"/>
                                  </w:divBdr>
                                </w:div>
                                <w:div w:id="1580600289">
                                  <w:marLeft w:val="0"/>
                                  <w:marRight w:val="0"/>
                                  <w:marTop w:val="0"/>
                                  <w:marBottom w:val="0"/>
                                  <w:divBdr>
                                    <w:top w:val="none" w:sz="0" w:space="0" w:color="auto"/>
                                    <w:left w:val="none" w:sz="0" w:space="0" w:color="auto"/>
                                    <w:bottom w:val="none" w:sz="0" w:space="0" w:color="auto"/>
                                    <w:right w:val="none" w:sz="0" w:space="0" w:color="auto"/>
                                  </w:divBdr>
                                </w:div>
                                <w:div w:id="1991327478">
                                  <w:marLeft w:val="0"/>
                                  <w:marRight w:val="0"/>
                                  <w:marTop w:val="0"/>
                                  <w:marBottom w:val="0"/>
                                  <w:divBdr>
                                    <w:top w:val="none" w:sz="0" w:space="0" w:color="auto"/>
                                    <w:left w:val="none" w:sz="0" w:space="0" w:color="auto"/>
                                    <w:bottom w:val="none" w:sz="0" w:space="0" w:color="auto"/>
                                    <w:right w:val="none" w:sz="0" w:space="0" w:color="auto"/>
                                  </w:divBdr>
                                </w:div>
                                <w:div w:id="20457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2795">
          <w:marLeft w:val="0"/>
          <w:marRight w:val="0"/>
          <w:marTop w:val="0"/>
          <w:marBottom w:val="0"/>
          <w:divBdr>
            <w:top w:val="none" w:sz="0" w:space="0" w:color="auto"/>
            <w:left w:val="none" w:sz="0" w:space="0" w:color="auto"/>
            <w:bottom w:val="none" w:sz="0" w:space="0" w:color="auto"/>
            <w:right w:val="none" w:sz="0" w:space="0" w:color="auto"/>
          </w:divBdr>
          <w:divsChild>
            <w:div w:id="651755735">
              <w:marLeft w:val="0"/>
              <w:marRight w:val="0"/>
              <w:marTop w:val="0"/>
              <w:marBottom w:val="0"/>
              <w:divBdr>
                <w:top w:val="none" w:sz="0" w:space="0" w:color="auto"/>
                <w:left w:val="none" w:sz="0" w:space="0" w:color="auto"/>
                <w:bottom w:val="none" w:sz="0" w:space="0" w:color="auto"/>
                <w:right w:val="none" w:sz="0" w:space="0" w:color="auto"/>
              </w:divBdr>
              <w:divsChild>
                <w:div w:id="59600858">
                  <w:marLeft w:val="0"/>
                  <w:marRight w:val="0"/>
                  <w:marTop w:val="0"/>
                  <w:marBottom w:val="0"/>
                  <w:divBdr>
                    <w:top w:val="none" w:sz="0" w:space="0" w:color="auto"/>
                    <w:left w:val="none" w:sz="0" w:space="0" w:color="auto"/>
                    <w:bottom w:val="none" w:sz="0" w:space="0" w:color="auto"/>
                    <w:right w:val="none" w:sz="0" w:space="0" w:color="auto"/>
                  </w:divBdr>
                  <w:divsChild>
                    <w:div w:id="782503243">
                      <w:marLeft w:val="0"/>
                      <w:marRight w:val="0"/>
                      <w:marTop w:val="0"/>
                      <w:marBottom w:val="0"/>
                      <w:divBdr>
                        <w:top w:val="none" w:sz="0" w:space="0" w:color="auto"/>
                        <w:left w:val="none" w:sz="0" w:space="0" w:color="auto"/>
                        <w:bottom w:val="none" w:sz="0" w:space="0" w:color="auto"/>
                        <w:right w:val="none" w:sz="0" w:space="0" w:color="auto"/>
                      </w:divBdr>
                      <w:divsChild>
                        <w:div w:id="1843813487">
                          <w:marLeft w:val="0"/>
                          <w:marRight w:val="0"/>
                          <w:marTop w:val="0"/>
                          <w:marBottom w:val="0"/>
                          <w:divBdr>
                            <w:top w:val="none" w:sz="0" w:space="0" w:color="auto"/>
                            <w:left w:val="none" w:sz="0" w:space="0" w:color="auto"/>
                            <w:bottom w:val="none" w:sz="0" w:space="0" w:color="auto"/>
                            <w:right w:val="none" w:sz="0" w:space="0" w:color="auto"/>
                          </w:divBdr>
                          <w:divsChild>
                            <w:div w:id="1301619344">
                              <w:marLeft w:val="0"/>
                              <w:marRight w:val="0"/>
                              <w:marTop w:val="0"/>
                              <w:marBottom w:val="0"/>
                              <w:divBdr>
                                <w:top w:val="none" w:sz="0" w:space="0" w:color="auto"/>
                                <w:left w:val="none" w:sz="0" w:space="0" w:color="auto"/>
                                <w:bottom w:val="none" w:sz="0" w:space="0" w:color="auto"/>
                                <w:right w:val="none" w:sz="0" w:space="0" w:color="auto"/>
                              </w:divBdr>
                              <w:divsChild>
                                <w:div w:id="133836338">
                                  <w:marLeft w:val="0"/>
                                  <w:marRight w:val="0"/>
                                  <w:marTop w:val="0"/>
                                  <w:marBottom w:val="0"/>
                                  <w:divBdr>
                                    <w:top w:val="none" w:sz="0" w:space="0" w:color="auto"/>
                                    <w:left w:val="none" w:sz="0" w:space="0" w:color="auto"/>
                                    <w:bottom w:val="none" w:sz="0" w:space="0" w:color="auto"/>
                                    <w:right w:val="none" w:sz="0" w:space="0" w:color="auto"/>
                                  </w:divBdr>
                                </w:div>
                                <w:div w:id="411513116">
                                  <w:marLeft w:val="0"/>
                                  <w:marRight w:val="0"/>
                                  <w:marTop w:val="0"/>
                                  <w:marBottom w:val="0"/>
                                  <w:divBdr>
                                    <w:top w:val="none" w:sz="0" w:space="0" w:color="auto"/>
                                    <w:left w:val="none" w:sz="0" w:space="0" w:color="auto"/>
                                    <w:bottom w:val="none" w:sz="0" w:space="0" w:color="auto"/>
                                    <w:right w:val="none" w:sz="0" w:space="0" w:color="auto"/>
                                  </w:divBdr>
                                </w:div>
                              </w:divsChild>
                            </w:div>
                            <w:div w:id="2061707423">
                              <w:marLeft w:val="30"/>
                              <w:marRight w:val="0"/>
                              <w:marTop w:val="0"/>
                              <w:marBottom w:val="0"/>
                              <w:divBdr>
                                <w:top w:val="none" w:sz="0" w:space="0" w:color="auto"/>
                                <w:left w:val="none" w:sz="0" w:space="0" w:color="auto"/>
                                <w:bottom w:val="none" w:sz="0" w:space="0" w:color="auto"/>
                                <w:right w:val="none" w:sz="0" w:space="0" w:color="auto"/>
                              </w:divBdr>
                              <w:divsChild>
                                <w:div w:id="287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156">
                  <w:marLeft w:val="780"/>
                  <w:marRight w:val="0"/>
                  <w:marTop w:val="0"/>
                  <w:marBottom w:val="0"/>
                  <w:divBdr>
                    <w:top w:val="none" w:sz="0" w:space="0" w:color="auto"/>
                    <w:left w:val="none" w:sz="0" w:space="0" w:color="auto"/>
                    <w:bottom w:val="none" w:sz="0" w:space="0" w:color="auto"/>
                    <w:right w:val="none" w:sz="0" w:space="0" w:color="auto"/>
                  </w:divBdr>
                  <w:divsChild>
                    <w:div w:id="1084642138">
                      <w:marLeft w:val="0"/>
                      <w:marRight w:val="0"/>
                      <w:marTop w:val="0"/>
                      <w:marBottom w:val="0"/>
                      <w:divBdr>
                        <w:top w:val="none" w:sz="0" w:space="0" w:color="auto"/>
                        <w:left w:val="none" w:sz="0" w:space="0" w:color="auto"/>
                        <w:bottom w:val="none" w:sz="0" w:space="0" w:color="auto"/>
                        <w:right w:val="none" w:sz="0" w:space="0" w:color="auto"/>
                      </w:divBdr>
                      <w:divsChild>
                        <w:div w:id="632558618">
                          <w:marLeft w:val="0"/>
                          <w:marRight w:val="0"/>
                          <w:marTop w:val="30"/>
                          <w:marBottom w:val="0"/>
                          <w:divBdr>
                            <w:top w:val="none" w:sz="0" w:space="0" w:color="auto"/>
                            <w:left w:val="none" w:sz="0" w:space="0" w:color="auto"/>
                            <w:bottom w:val="none" w:sz="0" w:space="0" w:color="auto"/>
                            <w:right w:val="none" w:sz="0" w:space="0" w:color="auto"/>
                          </w:divBdr>
                        </w:div>
                        <w:div w:id="17485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320568">
      <w:bodyDiv w:val="1"/>
      <w:marLeft w:val="0"/>
      <w:marRight w:val="0"/>
      <w:marTop w:val="0"/>
      <w:marBottom w:val="0"/>
      <w:divBdr>
        <w:top w:val="none" w:sz="0" w:space="0" w:color="auto"/>
        <w:left w:val="none" w:sz="0" w:space="0" w:color="auto"/>
        <w:bottom w:val="none" w:sz="0" w:space="0" w:color="auto"/>
        <w:right w:val="none" w:sz="0" w:space="0" w:color="auto"/>
      </w:divBdr>
      <w:divsChild>
        <w:div w:id="43649434">
          <w:marLeft w:val="0"/>
          <w:marRight w:val="0"/>
          <w:marTop w:val="0"/>
          <w:marBottom w:val="0"/>
          <w:divBdr>
            <w:top w:val="none" w:sz="0" w:space="0" w:color="auto"/>
            <w:left w:val="none" w:sz="0" w:space="0" w:color="auto"/>
            <w:bottom w:val="none" w:sz="0" w:space="0" w:color="auto"/>
            <w:right w:val="none" w:sz="0" w:space="0" w:color="auto"/>
          </w:divBdr>
          <w:divsChild>
            <w:div w:id="2075931495">
              <w:marLeft w:val="780"/>
              <w:marRight w:val="240"/>
              <w:marTop w:val="180"/>
              <w:marBottom w:val="150"/>
              <w:divBdr>
                <w:top w:val="none" w:sz="0" w:space="0" w:color="auto"/>
                <w:left w:val="none" w:sz="0" w:space="0" w:color="auto"/>
                <w:bottom w:val="none" w:sz="0" w:space="0" w:color="auto"/>
                <w:right w:val="none" w:sz="0" w:space="0" w:color="auto"/>
              </w:divBdr>
              <w:divsChild>
                <w:div w:id="1368024017">
                  <w:marLeft w:val="0"/>
                  <w:marRight w:val="0"/>
                  <w:marTop w:val="0"/>
                  <w:marBottom w:val="0"/>
                  <w:divBdr>
                    <w:top w:val="none" w:sz="0" w:space="0" w:color="auto"/>
                    <w:left w:val="none" w:sz="0" w:space="0" w:color="auto"/>
                    <w:bottom w:val="none" w:sz="0" w:space="0" w:color="auto"/>
                    <w:right w:val="none" w:sz="0" w:space="0" w:color="auto"/>
                  </w:divBdr>
                  <w:divsChild>
                    <w:div w:id="1937444477">
                      <w:marLeft w:val="0"/>
                      <w:marRight w:val="0"/>
                      <w:marTop w:val="0"/>
                      <w:marBottom w:val="0"/>
                      <w:divBdr>
                        <w:top w:val="none" w:sz="0" w:space="0" w:color="auto"/>
                        <w:left w:val="none" w:sz="0" w:space="0" w:color="auto"/>
                        <w:bottom w:val="none" w:sz="0" w:space="0" w:color="auto"/>
                        <w:right w:val="none" w:sz="0" w:space="0" w:color="auto"/>
                      </w:divBdr>
                      <w:divsChild>
                        <w:div w:id="262150679">
                          <w:marLeft w:val="0"/>
                          <w:marRight w:val="0"/>
                          <w:marTop w:val="0"/>
                          <w:marBottom w:val="0"/>
                          <w:divBdr>
                            <w:top w:val="none" w:sz="0" w:space="0" w:color="auto"/>
                            <w:left w:val="none" w:sz="0" w:space="0" w:color="auto"/>
                            <w:bottom w:val="none" w:sz="0" w:space="0" w:color="auto"/>
                            <w:right w:val="none" w:sz="0" w:space="0" w:color="auto"/>
                          </w:divBdr>
                          <w:divsChild>
                            <w:div w:id="87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01977">
          <w:marLeft w:val="0"/>
          <w:marRight w:val="0"/>
          <w:marTop w:val="0"/>
          <w:marBottom w:val="0"/>
          <w:divBdr>
            <w:top w:val="none" w:sz="0" w:space="0" w:color="auto"/>
            <w:left w:val="none" w:sz="0" w:space="0" w:color="auto"/>
            <w:bottom w:val="none" w:sz="0" w:space="0" w:color="auto"/>
            <w:right w:val="none" w:sz="0" w:space="0" w:color="auto"/>
          </w:divBdr>
          <w:divsChild>
            <w:div w:id="1313100475">
              <w:marLeft w:val="0"/>
              <w:marRight w:val="0"/>
              <w:marTop w:val="0"/>
              <w:marBottom w:val="0"/>
              <w:divBdr>
                <w:top w:val="none" w:sz="0" w:space="0" w:color="auto"/>
                <w:left w:val="none" w:sz="0" w:space="0" w:color="auto"/>
                <w:bottom w:val="none" w:sz="0" w:space="0" w:color="auto"/>
                <w:right w:val="none" w:sz="0" w:space="0" w:color="auto"/>
              </w:divBdr>
              <w:divsChild>
                <w:div w:id="263922804">
                  <w:marLeft w:val="780"/>
                  <w:marRight w:val="0"/>
                  <w:marTop w:val="0"/>
                  <w:marBottom w:val="0"/>
                  <w:divBdr>
                    <w:top w:val="none" w:sz="0" w:space="0" w:color="auto"/>
                    <w:left w:val="none" w:sz="0" w:space="0" w:color="auto"/>
                    <w:bottom w:val="none" w:sz="0" w:space="0" w:color="auto"/>
                    <w:right w:val="none" w:sz="0" w:space="0" w:color="auto"/>
                  </w:divBdr>
                  <w:divsChild>
                    <w:div w:id="78449295">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30"/>
                          <w:marBottom w:val="0"/>
                          <w:divBdr>
                            <w:top w:val="none" w:sz="0" w:space="0" w:color="auto"/>
                            <w:left w:val="none" w:sz="0" w:space="0" w:color="auto"/>
                            <w:bottom w:val="none" w:sz="0" w:space="0" w:color="auto"/>
                            <w:right w:val="none" w:sz="0" w:space="0" w:color="auto"/>
                          </w:divBdr>
                        </w:div>
                        <w:div w:id="11763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7597">
                  <w:marLeft w:val="0"/>
                  <w:marRight w:val="0"/>
                  <w:marTop w:val="0"/>
                  <w:marBottom w:val="0"/>
                  <w:divBdr>
                    <w:top w:val="none" w:sz="0" w:space="0" w:color="auto"/>
                    <w:left w:val="none" w:sz="0" w:space="0" w:color="auto"/>
                    <w:bottom w:val="none" w:sz="0" w:space="0" w:color="auto"/>
                    <w:right w:val="none" w:sz="0" w:space="0" w:color="auto"/>
                  </w:divBdr>
                  <w:divsChild>
                    <w:div w:id="638386417">
                      <w:marLeft w:val="0"/>
                      <w:marRight w:val="0"/>
                      <w:marTop w:val="0"/>
                      <w:marBottom w:val="0"/>
                      <w:divBdr>
                        <w:top w:val="none" w:sz="0" w:space="0" w:color="auto"/>
                        <w:left w:val="none" w:sz="0" w:space="0" w:color="auto"/>
                        <w:bottom w:val="none" w:sz="0" w:space="0" w:color="auto"/>
                        <w:right w:val="none" w:sz="0" w:space="0" w:color="auto"/>
                      </w:divBdr>
                      <w:divsChild>
                        <w:div w:id="1723214298">
                          <w:marLeft w:val="0"/>
                          <w:marRight w:val="0"/>
                          <w:marTop w:val="0"/>
                          <w:marBottom w:val="0"/>
                          <w:divBdr>
                            <w:top w:val="none" w:sz="0" w:space="0" w:color="auto"/>
                            <w:left w:val="none" w:sz="0" w:space="0" w:color="auto"/>
                            <w:bottom w:val="none" w:sz="0" w:space="0" w:color="auto"/>
                            <w:right w:val="none" w:sz="0" w:space="0" w:color="auto"/>
                          </w:divBdr>
                          <w:divsChild>
                            <w:div w:id="759326369">
                              <w:marLeft w:val="30"/>
                              <w:marRight w:val="0"/>
                              <w:marTop w:val="0"/>
                              <w:marBottom w:val="0"/>
                              <w:divBdr>
                                <w:top w:val="none" w:sz="0" w:space="0" w:color="auto"/>
                                <w:left w:val="none" w:sz="0" w:space="0" w:color="auto"/>
                                <w:bottom w:val="none" w:sz="0" w:space="0" w:color="auto"/>
                                <w:right w:val="none" w:sz="0" w:space="0" w:color="auto"/>
                              </w:divBdr>
                              <w:divsChild>
                                <w:div w:id="953638236">
                                  <w:marLeft w:val="0"/>
                                  <w:marRight w:val="0"/>
                                  <w:marTop w:val="0"/>
                                  <w:marBottom w:val="0"/>
                                  <w:divBdr>
                                    <w:top w:val="none" w:sz="0" w:space="0" w:color="auto"/>
                                    <w:left w:val="none" w:sz="0" w:space="0" w:color="auto"/>
                                    <w:bottom w:val="none" w:sz="0" w:space="0" w:color="auto"/>
                                    <w:right w:val="none" w:sz="0" w:space="0" w:color="auto"/>
                                  </w:divBdr>
                                </w:div>
                              </w:divsChild>
                            </w:div>
                            <w:div w:id="1033070450">
                              <w:marLeft w:val="0"/>
                              <w:marRight w:val="0"/>
                              <w:marTop w:val="0"/>
                              <w:marBottom w:val="0"/>
                              <w:divBdr>
                                <w:top w:val="none" w:sz="0" w:space="0" w:color="auto"/>
                                <w:left w:val="none" w:sz="0" w:space="0" w:color="auto"/>
                                <w:bottom w:val="none" w:sz="0" w:space="0" w:color="auto"/>
                                <w:right w:val="none" w:sz="0" w:space="0" w:color="auto"/>
                              </w:divBdr>
                              <w:divsChild>
                                <w:div w:id="2370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745729">
      <w:bodyDiv w:val="1"/>
      <w:marLeft w:val="0"/>
      <w:marRight w:val="0"/>
      <w:marTop w:val="0"/>
      <w:marBottom w:val="0"/>
      <w:divBdr>
        <w:top w:val="none" w:sz="0" w:space="0" w:color="auto"/>
        <w:left w:val="none" w:sz="0" w:space="0" w:color="auto"/>
        <w:bottom w:val="none" w:sz="0" w:space="0" w:color="auto"/>
        <w:right w:val="none" w:sz="0" w:space="0" w:color="auto"/>
      </w:divBdr>
      <w:divsChild>
        <w:div w:id="18088515">
          <w:marLeft w:val="0"/>
          <w:marRight w:val="0"/>
          <w:marTop w:val="0"/>
          <w:marBottom w:val="0"/>
          <w:divBdr>
            <w:top w:val="none" w:sz="0" w:space="0" w:color="auto"/>
            <w:left w:val="none" w:sz="0" w:space="0" w:color="auto"/>
            <w:bottom w:val="none" w:sz="0" w:space="0" w:color="auto"/>
            <w:right w:val="none" w:sz="0" w:space="0" w:color="auto"/>
          </w:divBdr>
          <w:divsChild>
            <w:div w:id="134496918">
              <w:marLeft w:val="780"/>
              <w:marRight w:val="240"/>
              <w:marTop w:val="180"/>
              <w:marBottom w:val="150"/>
              <w:divBdr>
                <w:top w:val="none" w:sz="0" w:space="0" w:color="auto"/>
                <w:left w:val="none" w:sz="0" w:space="0" w:color="auto"/>
                <w:bottom w:val="none" w:sz="0" w:space="0" w:color="auto"/>
                <w:right w:val="none" w:sz="0" w:space="0" w:color="auto"/>
              </w:divBdr>
              <w:divsChild>
                <w:div w:id="1270890674">
                  <w:marLeft w:val="0"/>
                  <w:marRight w:val="0"/>
                  <w:marTop w:val="0"/>
                  <w:marBottom w:val="0"/>
                  <w:divBdr>
                    <w:top w:val="none" w:sz="0" w:space="0" w:color="auto"/>
                    <w:left w:val="none" w:sz="0" w:space="0" w:color="auto"/>
                    <w:bottom w:val="none" w:sz="0" w:space="0" w:color="auto"/>
                    <w:right w:val="none" w:sz="0" w:space="0" w:color="auto"/>
                  </w:divBdr>
                  <w:divsChild>
                    <w:div w:id="1601524837">
                      <w:marLeft w:val="0"/>
                      <w:marRight w:val="0"/>
                      <w:marTop w:val="0"/>
                      <w:marBottom w:val="0"/>
                      <w:divBdr>
                        <w:top w:val="none" w:sz="0" w:space="0" w:color="auto"/>
                        <w:left w:val="none" w:sz="0" w:space="0" w:color="auto"/>
                        <w:bottom w:val="none" w:sz="0" w:space="0" w:color="auto"/>
                        <w:right w:val="none" w:sz="0" w:space="0" w:color="auto"/>
                      </w:divBdr>
                      <w:divsChild>
                        <w:div w:id="258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0446">
          <w:marLeft w:val="0"/>
          <w:marRight w:val="0"/>
          <w:marTop w:val="0"/>
          <w:marBottom w:val="0"/>
          <w:divBdr>
            <w:top w:val="none" w:sz="0" w:space="0" w:color="auto"/>
            <w:left w:val="none" w:sz="0" w:space="0" w:color="auto"/>
            <w:bottom w:val="none" w:sz="0" w:space="0" w:color="auto"/>
            <w:right w:val="none" w:sz="0" w:space="0" w:color="auto"/>
          </w:divBdr>
          <w:divsChild>
            <w:div w:id="1152061715">
              <w:marLeft w:val="0"/>
              <w:marRight w:val="0"/>
              <w:marTop w:val="0"/>
              <w:marBottom w:val="0"/>
              <w:divBdr>
                <w:top w:val="none" w:sz="0" w:space="0" w:color="auto"/>
                <w:left w:val="none" w:sz="0" w:space="0" w:color="auto"/>
                <w:bottom w:val="none" w:sz="0" w:space="0" w:color="auto"/>
                <w:right w:val="none" w:sz="0" w:space="0" w:color="auto"/>
              </w:divBdr>
              <w:divsChild>
                <w:div w:id="347096541">
                  <w:marLeft w:val="780"/>
                  <w:marRight w:val="0"/>
                  <w:marTop w:val="0"/>
                  <w:marBottom w:val="0"/>
                  <w:divBdr>
                    <w:top w:val="none" w:sz="0" w:space="0" w:color="auto"/>
                    <w:left w:val="none" w:sz="0" w:space="0" w:color="auto"/>
                    <w:bottom w:val="none" w:sz="0" w:space="0" w:color="auto"/>
                    <w:right w:val="none" w:sz="0" w:space="0" w:color="auto"/>
                  </w:divBdr>
                  <w:divsChild>
                    <w:div w:id="1230001082">
                      <w:marLeft w:val="0"/>
                      <w:marRight w:val="0"/>
                      <w:marTop w:val="0"/>
                      <w:marBottom w:val="0"/>
                      <w:divBdr>
                        <w:top w:val="none" w:sz="0" w:space="0" w:color="auto"/>
                        <w:left w:val="none" w:sz="0" w:space="0" w:color="auto"/>
                        <w:bottom w:val="none" w:sz="0" w:space="0" w:color="auto"/>
                        <w:right w:val="none" w:sz="0" w:space="0" w:color="auto"/>
                      </w:divBdr>
                      <w:divsChild>
                        <w:div w:id="537552332">
                          <w:marLeft w:val="0"/>
                          <w:marRight w:val="0"/>
                          <w:marTop w:val="0"/>
                          <w:marBottom w:val="0"/>
                          <w:divBdr>
                            <w:top w:val="none" w:sz="0" w:space="0" w:color="auto"/>
                            <w:left w:val="none" w:sz="0" w:space="0" w:color="auto"/>
                            <w:bottom w:val="none" w:sz="0" w:space="0" w:color="auto"/>
                            <w:right w:val="none" w:sz="0" w:space="0" w:color="auto"/>
                          </w:divBdr>
                        </w:div>
                        <w:div w:id="19269591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32195634">
                  <w:marLeft w:val="0"/>
                  <w:marRight w:val="0"/>
                  <w:marTop w:val="0"/>
                  <w:marBottom w:val="0"/>
                  <w:divBdr>
                    <w:top w:val="none" w:sz="0" w:space="0" w:color="auto"/>
                    <w:left w:val="none" w:sz="0" w:space="0" w:color="auto"/>
                    <w:bottom w:val="none" w:sz="0" w:space="0" w:color="auto"/>
                    <w:right w:val="none" w:sz="0" w:space="0" w:color="auto"/>
                  </w:divBdr>
                  <w:divsChild>
                    <w:div w:id="330564324">
                      <w:marLeft w:val="0"/>
                      <w:marRight w:val="0"/>
                      <w:marTop w:val="0"/>
                      <w:marBottom w:val="0"/>
                      <w:divBdr>
                        <w:top w:val="none" w:sz="0" w:space="0" w:color="auto"/>
                        <w:left w:val="none" w:sz="0" w:space="0" w:color="auto"/>
                        <w:bottom w:val="none" w:sz="0" w:space="0" w:color="auto"/>
                        <w:right w:val="none" w:sz="0" w:space="0" w:color="auto"/>
                      </w:divBdr>
                      <w:divsChild>
                        <w:div w:id="212080946">
                          <w:marLeft w:val="0"/>
                          <w:marRight w:val="0"/>
                          <w:marTop w:val="0"/>
                          <w:marBottom w:val="0"/>
                          <w:divBdr>
                            <w:top w:val="none" w:sz="0" w:space="0" w:color="auto"/>
                            <w:left w:val="none" w:sz="0" w:space="0" w:color="auto"/>
                            <w:bottom w:val="none" w:sz="0" w:space="0" w:color="auto"/>
                            <w:right w:val="none" w:sz="0" w:space="0" w:color="auto"/>
                          </w:divBdr>
                          <w:divsChild>
                            <w:div w:id="83696070">
                              <w:marLeft w:val="0"/>
                              <w:marRight w:val="0"/>
                              <w:marTop w:val="0"/>
                              <w:marBottom w:val="0"/>
                              <w:divBdr>
                                <w:top w:val="none" w:sz="0" w:space="0" w:color="auto"/>
                                <w:left w:val="none" w:sz="0" w:space="0" w:color="auto"/>
                                <w:bottom w:val="none" w:sz="0" w:space="0" w:color="auto"/>
                                <w:right w:val="none" w:sz="0" w:space="0" w:color="auto"/>
                              </w:divBdr>
                              <w:divsChild>
                                <w:div w:id="1455636234">
                                  <w:marLeft w:val="0"/>
                                  <w:marRight w:val="0"/>
                                  <w:marTop w:val="0"/>
                                  <w:marBottom w:val="0"/>
                                  <w:divBdr>
                                    <w:top w:val="none" w:sz="0" w:space="0" w:color="auto"/>
                                    <w:left w:val="none" w:sz="0" w:space="0" w:color="auto"/>
                                    <w:bottom w:val="none" w:sz="0" w:space="0" w:color="auto"/>
                                    <w:right w:val="none" w:sz="0" w:space="0" w:color="auto"/>
                                  </w:divBdr>
                                </w:div>
                              </w:divsChild>
                            </w:div>
                            <w:div w:id="801001177">
                              <w:marLeft w:val="30"/>
                              <w:marRight w:val="0"/>
                              <w:marTop w:val="0"/>
                              <w:marBottom w:val="0"/>
                              <w:divBdr>
                                <w:top w:val="none" w:sz="0" w:space="0" w:color="auto"/>
                                <w:left w:val="none" w:sz="0" w:space="0" w:color="auto"/>
                                <w:bottom w:val="none" w:sz="0" w:space="0" w:color="auto"/>
                                <w:right w:val="none" w:sz="0" w:space="0" w:color="auto"/>
                              </w:divBdr>
                              <w:divsChild>
                                <w:div w:id="10768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369299">
      <w:bodyDiv w:val="1"/>
      <w:marLeft w:val="0"/>
      <w:marRight w:val="0"/>
      <w:marTop w:val="0"/>
      <w:marBottom w:val="0"/>
      <w:divBdr>
        <w:top w:val="none" w:sz="0" w:space="0" w:color="auto"/>
        <w:left w:val="none" w:sz="0" w:space="0" w:color="auto"/>
        <w:bottom w:val="none" w:sz="0" w:space="0" w:color="auto"/>
        <w:right w:val="none" w:sz="0" w:space="0" w:color="auto"/>
      </w:divBdr>
      <w:divsChild>
        <w:div w:id="1385910540">
          <w:marLeft w:val="0"/>
          <w:marRight w:val="0"/>
          <w:marTop w:val="0"/>
          <w:marBottom w:val="0"/>
          <w:divBdr>
            <w:top w:val="none" w:sz="0" w:space="0" w:color="auto"/>
            <w:left w:val="none" w:sz="0" w:space="0" w:color="auto"/>
            <w:bottom w:val="none" w:sz="0" w:space="0" w:color="auto"/>
            <w:right w:val="none" w:sz="0" w:space="0" w:color="auto"/>
          </w:divBdr>
          <w:divsChild>
            <w:div w:id="1228344960">
              <w:marLeft w:val="780"/>
              <w:marRight w:val="240"/>
              <w:marTop w:val="180"/>
              <w:marBottom w:val="150"/>
              <w:divBdr>
                <w:top w:val="none" w:sz="0" w:space="0" w:color="auto"/>
                <w:left w:val="none" w:sz="0" w:space="0" w:color="auto"/>
                <w:bottom w:val="none" w:sz="0" w:space="0" w:color="auto"/>
                <w:right w:val="none" w:sz="0" w:space="0" w:color="auto"/>
              </w:divBdr>
              <w:divsChild>
                <w:div w:id="241532218">
                  <w:marLeft w:val="0"/>
                  <w:marRight w:val="0"/>
                  <w:marTop w:val="0"/>
                  <w:marBottom w:val="0"/>
                  <w:divBdr>
                    <w:top w:val="none" w:sz="0" w:space="0" w:color="auto"/>
                    <w:left w:val="none" w:sz="0" w:space="0" w:color="auto"/>
                    <w:bottom w:val="none" w:sz="0" w:space="0" w:color="auto"/>
                    <w:right w:val="none" w:sz="0" w:space="0" w:color="auto"/>
                  </w:divBdr>
                  <w:divsChild>
                    <w:div w:id="1015616137">
                      <w:marLeft w:val="0"/>
                      <w:marRight w:val="0"/>
                      <w:marTop w:val="0"/>
                      <w:marBottom w:val="0"/>
                      <w:divBdr>
                        <w:top w:val="none" w:sz="0" w:space="0" w:color="auto"/>
                        <w:left w:val="none" w:sz="0" w:space="0" w:color="auto"/>
                        <w:bottom w:val="none" w:sz="0" w:space="0" w:color="auto"/>
                        <w:right w:val="none" w:sz="0" w:space="0" w:color="auto"/>
                      </w:divBdr>
                      <w:divsChild>
                        <w:div w:id="1945921618">
                          <w:marLeft w:val="0"/>
                          <w:marRight w:val="0"/>
                          <w:marTop w:val="0"/>
                          <w:marBottom w:val="0"/>
                          <w:divBdr>
                            <w:top w:val="none" w:sz="0" w:space="0" w:color="auto"/>
                            <w:left w:val="none" w:sz="0" w:space="0" w:color="auto"/>
                            <w:bottom w:val="none" w:sz="0" w:space="0" w:color="auto"/>
                            <w:right w:val="none" w:sz="0" w:space="0" w:color="auto"/>
                          </w:divBdr>
                          <w:divsChild>
                            <w:div w:id="131287962">
                              <w:marLeft w:val="0"/>
                              <w:marRight w:val="0"/>
                              <w:marTop w:val="0"/>
                              <w:marBottom w:val="0"/>
                              <w:divBdr>
                                <w:top w:val="none" w:sz="0" w:space="0" w:color="auto"/>
                                <w:left w:val="none" w:sz="0" w:space="0" w:color="auto"/>
                                <w:bottom w:val="none" w:sz="0" w:space="0" w:color="auto"/>
                                <w:right w:val="none" w:sz="0" w:space="0" w:color="auto"/>
                              </w:divBdr>
                            </w:div>
                            <w:div w:id="275329030">
                              <w:marLeft w:val="0"/>
                              <w:marRight w:val="0"/>
                              <w:marTop w:val="0"/>
                              <w:marBottom w:val="0"/>
                              <w:divBdr>
                                <w:top w:val="none" w:sz="0" w:space="0" w:color="auto"/>
                                <w:left w:val="none" w:sz="0" w:space="0" w:color="auto"/>
                                <w:bottom w:val="none" w:sz="0" w:space="0" w:color="auto"/>
                                <w:right w:val="none" w:sz="0" w:space="0" w:color="auto"/>
                              </w:divBdr>
                            </w:div>
                            <w:div w:id="348263500">
                              <w:marLeft w:val="0"/>
                              <w:marRight w:val="0"/>
                              <w:marTop w:val="0"/>
                              <w:marBottom w:val="0"/>
                              <w:divBdr>
                                <w:top w:val="none" w:sz="0" w:space="0" w:color="auto"/>
                                <w:left w:val="none" w:sz="0" w:space="0" w:color="auto"/>
                                <w:bottom w:val="none" w:sz="0" w:space="0" w:color="auto"/>
                                <w:right w:val="none" w:sz="0" w:space="0" w:color="auto"/>
                              </w:divBdr>
                            </w:div>
                            <w:div w:id="368800080">
                              <w:marLeft w:val="0"/>
                              <w:marRight w:val="0"/>
                              <w:marTop w:val="0"/>
                              <w:marBottom w:val="0"/>
                              <w:divBdr>
                                <w:top w:val="none" w:sz="0" w:space="0" w:color="auto"/>
                                <w:left w:val="none" w:sz="0" w:space="0" w:color="auto"/>
                                <w:bottom w:val="none" w:sz="0" w:space="0" w:color="auto"/>
                                <w:right w:val="none" w:sz="0" w:space="0" w:color="auto"/>
                              </w:divBdr>
                            </w:div>
                            <w:div w:id="466242948">
                              <w:marLeft w:val="0"/>
                              <w:marRight w:val="0"/>
                              <w:marTop w:val="0"/>
                              <w:marBottom w:val="0"/>
                              <w:divBdr>
                                <w:top w:val="none" w:sz="0" w:space="0" w:color="auto"/>
                                <w:left w:val="none" w:sz="0" w:space="0" w:color="auto"/>
                                <w:bottom w:val="none" w:sz="0" w:space="0" w:color="auto"/>
                                <w:right w:val="none" w:sz="0" w:space="0" w:color="auto"/>
                              </w:divBdr>
                            </w:div>
                            <w:div w:id="649211377">
                              <w:marLeft w:val="0"/>
                              <w:marRight w:val="0"/>
                              <w:marTop w:val="0"/>
                              <w:marBottom w:val="0"/>
                              <w:divBdr>
                                <w:top w:val="none" w:sz="0" w:space="0" w:color="auto"/>
                                <w:left w:val="none" w:sz="0" w:space="0" w:color="auto"/>
                                <w:bottom w:val="none" w:sz="0" w:space="0" w:color="auto"/>
                                <w:right w:val="none" w:sz="0" w:space="0" w:color="auto"/>
                              </w:divBdr>
                            </w:div>
                            <w:div w:id="687803279">
                              <w:marLeft w:val="0"/>
                              <w:marRight w:val="0"/>
                              <w:marTop w:val="0"/>
                              <w:marBottom w:val="0"/>
                              <w:divBdr>
                                <w:top w:val="none" w:sz="0" w:space="0" w:color="auto"/>
                                <w:left w:val="none" w:sz="0" w:space="0" w:color="auto"/>
                                <w:bottom w:val="none" w:sz="0" w:space="0" w:color="auto"/>
                                <w:right w:val="none" w:sz="0" w:space="0" w:color="auto"/>
                              </w:divBdr>
                            </w:div>
                            <w:div w:id="1021475678">
                              <w:marLeft w:val="0"/>
                              <w:marRight w:val="0"/>
                              <w:marTop w:val="0"/>
                              <w:marBottom w:val="0"/>
                              <w:divBdr>
                                <w:top w:val="none" w:sz="0" w:space="0" w:color="auto"/>
                                <w:left w:val="none" w:sz="0" w:space="0" w:color="auto"/>
                                <w:bottom w:val="none" w:sz="0" w:space="0" w:color="auto"/>
                                <w:right w:val="none" w:sz="0" w:space="0" w:color="auto"/>
                              </w:divBdr>
                            </w:div>
                            <w:div w:id="1632830952">
                              <w:marLeft w:val="0"/>
                              <w:marRight w:val="0"/>
                              <w:marTop w:val="0"/>
                              <w:marBottom w:val="0"/>
                              <w:divBdr>
                                <w:top w:val="none" w:sz="0" w:space="0" w:color="auto"/>
                                <w:left w:val="none" w:sz="0" w:space="0" w:color="auto"/>
                                <w:bottom w:val="none" w:sz="0" w:space="0" w:color="auto"/>
                                <w:right w:val="none" w:sz="0" w:space="0" w:color="auto"/>
                              </w:divBdr>
                            </w:div>
                            <w:div w:id="1744835572">
                              <w:marLeft w:val="0"/>
                              <w:marRight w:val="0"/>
                              <w:marTop w:val="0"/>
                              <w:marBottom w:val="0"/>
                              <w:divBdr>
                                <w:top w:val="none" w:sz="0" w:space="0" w:color="auto"/>
                                <w:left w:val="none" w:sz="0" w:space="0" w:color="auto"/>
                                <w:bottom w:val="none" w:sz="0" w:space="0" w:color="auto"/>
                                <w:right w:val="none" w:sz="0" w:space="0" w:color="auto"/>
                              </w:divBdr>
                            </w:div>
                            <w:div w:id="1882790364">
                              <w:marLeft w:val="0"/>
                              <w:marRight w:val="0"/>
                              <w:marTop w:val="0"/>
                              <w:marBottom w:val="0"/>
                              <w:divBdr>
                                <w:top w:val="none" w:sz="0" w:space="0" w:color="auto"/>
                                <w:left w:val="none" w:sz="0" w:space="0" w:color="auto"/>
                                <w:bottom w:val="none" w:sz="0" w:space="0" w:color="auto"/>
                                <w:right w:val="none" w:sz="0" w:space="0" w:color="auto"/>
                              </w:divBdr>
                            </w:div>
                            <w:div w:id="20455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51608">
          <w:marLeft w:val="0"/>
          <w:marRight w:val="0"/>
          <w:marTop w:val="0"/>
          <w:marBottom w:val="0"/>
          <w:divBdr>
            <w:top w:val="none" w:sz="0" w:space="0" w:color="auto"/>
            <w:left w:val="none" w:sz="0" w:space="0" w:color="auto"/>
            <w:bottom w:val="none" w:sz="0" w:space="0" w:color="auto"/>
            <w:right w:val="none" w:sz="0" w:space="0" w:color="auto"/>
          </w:divBdr>
          <w:divsChild>
            <w:div w:id="1245870692">
              <w:marLeft w:val="0"/>
              <w:marRight w:val="0"/>
              <w:marTop w:val="0"/>
              <w:marBottom w:val="0"/>
              <w:divBdr>
                <w:top w:val="none" w:sz="0" w:space="0" w:color="auto"/>
                <w:left w:val="none" w:sz="0" w:space="0" w:color="auto"/>
                <w:bottom w:val="none" w:sz="0" w:space="0" w:color="auto"/>
                <w:right w:val="none" w:sz="0" w:space="0" w:color="auto"/>
              </w:divBdr>
              <w:divsChild>
                <w:div w:id="466823032">
                  <w:marLeft w:val="0"/>
                  <w:marRight w:val="0"/>
                  <w:marTop w:val="0"/>
                  <w:marBottom w:val="0"/>
                  <w:divBdr>
                    <w:top w:val="none" w:sz="0" w:space="0" w:color="auto"/>
                    <w:left w:val="none" w:sz="0" w:space="0" w:color="auto"/>
                    <w:bottom w:val="none" w:sz="0" w:space="0" w:color="auto"/>
                    <w:right w:val="none" w:sz="0" w:space="0" w:color="auto"/>
                  </w:divBdr>
                  <w:divsChild>
                    <w:div w:id="1215045071">
                      <w:marLeft w:val="0"/>
                      <w:marRight w:val="0"/>
                      <w:marTop w:val="0"/>
                      <w:marBottom w:val="0"/>
                      <w:divBdr>
                        <w:top w:val="none" w:sz="0" w:space="0" w:color="auto"/>
                        <w:left w:val="none" w:sz="0" w:space="0" w:color="auto"/>
                        <w:bottom w:val="none" w:sz="0" w:space="0" w:color="auto"/>
                        <w:right w:val="none" w:sz="0" w:space="0" w:color="auto"/>
                      </w:divBdr>
                      <w:divsChild>
                        <w:div w:id="1108548328">
                          <w:marLeft w:val="0"/>
                          <w:marRight w:val="0"/>
                          <w:marTop w:val="0"/>
                          <w:marBottom w:val="0"/>
                          <w:divBdr>
                            <w:top w:val="none" w:sz="0" w:space="0" w:color="auto"/>
                            <w:left w:val="none" w:sz="0" w:space="0" w:color="auto"/>
                            <w:bottom w:val="none" w:sz="0" w:space="0" w:color="auto"/>
                            <w:right w:val="none" w:sz="0" w:space="0" w:color="auto"/>
                          </w:divBdr>
                          <w:divsChild>
                            <w:div w:id="739062612">
                              <w:marLeft w:val="30"/>
                              <w:marRight w:val="0"/>
                              <w:marTop w:val="0"/>
                              <w:marBottom w:val="0"/>
                              <w:divBdr>
                                <w:top w:val="none" w:sz="0" w:space="0" w:color="auto"/>
                                <w:left w:val="none" w:sz="0" w:space="0" w:color="auto"/>
                                <w:bottom w:val="none" w:sz="0" w:space="0" w:color="auto"/>
                                <w:right w:val="none" w:sz="0" w:space="0" w:color="auto"/>
                              </w:divBdr>
                              <w:divsChild>
                                <w:div w:id="1036738908">
                                  <w:marLeft w:val="0"/>
                                  <w:marRight w:val="0"/>
                                  <w:marTop w:val="0"/>
                                  <w:marBottom w:val="0"/>
                                  <w:divBdr>
                                    <w:top w:val="none" w:sz="0" w:space="0" w:color="auto"/>
                                    <w:left w:val="none" w:sz="0" w:space="0" w:color="auto"/>
                                    <w:bottom w:val="none" w:sz="0" w:space="0" w:color="auto"/>
                                    <w:right w:val="none" w:sz="0" w:space="0" w:color="auto"/>
                                  </w:divBdr>
                                </w:div>
                              </w:divsChild>
                            </w:div>
                            <w:div w:id="974990437">
                              <w:marLeft w:val="0"/>
                              <w:marRight w:val="0"/>
                              <w:marTop w:val="0"/>
                              <w:marBottom w:val="0"/>
                              <w:divBdr>
                                <w:top w:val="none" w:sz="0" w:space="0" w:color="auto"/>
                                <w:left w:val="none" w:sz="0" w:space="0" w:color="auto"/>
                                <w:bottom w:val="none" w:sz="0" w:space="0" w:color="auto"/>
                                <w:right w:val="none" w:sz="0" w:space="0" w:color="auto"/>
                              </w:divBdr>
                              <w:divsChild>
                                <w:div w:id="19742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3932">
                  <w:marLeft w:val="780"/>
                  <w:marRight w:val="0"/>
                  <w:marTop w:val="0"/>
                  <w:marBottom w:val="0"/>
                  <w:divBdr>
                    <w:top w:val="none" w:sz="0" w:space="0" w:color="auto"/>
                    <w:left w:val="none" w:sz="0" w:space="0" w:color="auto"/>
                    <w:bottom w:val="none" w:sz="0" w:space="0" w:color="auto"/>
                    <w:right w:val="none" w:sz="0" w:space="0" w:color="auto"/>
                  </w:divBdr>
                  <w:divsChild>
                    <w:div w:id="1924336827">
                      <w:marLeft w:val="0"/>
                      <w:marRight w:val="0"/>
                      <w:marTop w:val="0"/>
                      <w:marBottom w:val="0"/>
                      <w:divBdr>
                        <w:top w:val="none" w:sz="0" w:space="0" w:color="auto"/>
                        <w:left w:val="none" w:sz="0" w:space="0" w:color="auto"/>
                        <w:bottom w:val="none" w:sz="0" w:space="0" w:color="auto"/>
                        <w:right w:val="none" w:sz="0" w:space="0" w:color="auto"/>
                      </w:divBdr>
                      <w:divsChild>
                        <w:div w:id="99574486">
                          <w:marLeft w:val="0"/>
                          <w:marRight w:val="0"/>
                          <w:marTop w:val="0"/>
                          <w:marBottom w:val="0"/>
                          <w:divBdr>
                            <w:top w:val="none" w:sz="0" w:space="0" w:color="auto"/>
                            <w:left w:val="none" w:sz="0" w:space="0" w:color="auto"/>
                            <w:bottom w:val="none" w:sz="0" w:space="0" w:color="auto"/>
                            <w:right w:val="none" w:sz="0" w:space="0" w:color="auto"/>
                          </w:divBdr>
                        </w:div>
                        <w:div w:id="14094939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16742">
      <w:bodyDiv w:val="1"/>
      <w:marLeft w:val="0"/>
      <w:marRight w:val="0"/>
      <w:marTop w:val="0"/>
      <w:marBottom w:val="0"/>
      <w:divBdr>
        <w:top w:val="none" w:sz="0" w:space="0" w:color="auto"/>
        <w:left w:val="none" w:sz="0" w:space="0" w:color="auto"/>
        <w:bottom w:val="none" w:sz="0" w:space="0" w:color="auto"/>
        <w:right w:val="none" w:sz="0" w:space="0" w:color="auto"/>
      </w:divBdr>
      <w:divsChild>
        <w:div w:id="1050150801">
          <w:marLeft w:val="0"/>
          <w:marRight w:val="0"/>
          <w:marTop w:val="0"/>
          <w:marBottom w:val="0"/>
          <w:divBdr>
            <w:top w:val="none" w:sz="0" w:space="0" w:color="auto"/>
            <w:left w:val="none" w:sz="0" w:space="0" w:color="auto"/>
            <w:bottom w:val="none" w:sz="0" w:space="0" w:color="auto"/>
            <w:right w:val="none" w:sz="0" w:space="0" w:color="auto"/>
          </w:divBdr>
          <w:divsChild>
            <w:div w:id="1417441693">
              <w:marLeft w:val="780"/>
              <w:marRight w:val="240"/>
              <w:marTop w:val="180"/>
              <w:marBottom w:val="150"/>
              <w:divBdr>
                <w:top w:val="none" w:sz="0" w:space="0" w:color="auto"/>
                <w:left w:val="none" w:sz="0" w:space="0" w:color="auto"/>
                <w:bottom w:val="none" w:sz="0" w:space="0" w:color="auto"/>
                <w:right w:val="none" w:sz="0" w:space="0" w:color="auto"/>
              </w:divBdr>
              <w:divsChild>
                <w:div w:id="194316628">
                  <w:marLeft w:val="0"/>
                  <w:marRight w:val="0"/>
                  <w:marTop w:val="0"/>
                  <w:marBottom w:val="0"/>
                  <w:divBdr>
                    <w:top w:val="none" w:sz="0" w:space="0" w:color="auto"/>
                    <w:left w:val="none" w:sz="0" w:space="0" w:color="auto"/>
                    <w:bottom w:val="none" w:sz="0" w:space="0" w:color="auto"/>
                    <w:right w:val="none" w:sz="0" w:space="0" w:color="auto"/>
                  </w:divBdr>
                  <w:divsChild>
                    <w:div w:id="763962004">
                      <w:marLeft w:val="0"/>
                      <w:marRight w:val="0"/>
                      <w:marTop w:val="0"/>
                      <w:marBottom w:val="0"/>
                      <w:divBdr>
                        <w:top w:val="none" w:sz="0" w:space="0" w:color="auto"/>
                        <w:left w:val="none" w:sz="0" w:space="0" w:color="auto"/>
                        <w:bottom w:val="none" w:sz="0" w:space="0" w:color="auto"/>
                        <w:right w:val="none" w:sz="0" w:space="0" w:color="auto"/>
                      </w:divBdr>
                      <w:divsChild>
                        <w:div w:id="442505189">
                          <w:marLeft w:val="0"/>
                          <w:marRight w:val="0"/>
                          <w:marTop w:val="0"/>
                          <w:marBottom w:val="0"/>
                          <w:divBdr>
                            <w:top w:val="none" w:sz="0" w:space="0" w:color="auto"/>
                            <w:left w:val="none" w:sz="0" w:space="0" w:color="auto"/>
                            <w:bottom w:val="none" w:sz="0" w:space="0" w:color="auto"/>
                            <w:right w:val="none" w:sz="0" w:space="0" w:color="auto"/>
                          </w:divBdr>
                          <w:divsChild>
                            <w:div w:id="2098861378">
                              <w:marLeft w:val="0"/>
                              <w:marRight w:val="0"/>
                              <w:marTop w:val="0"/>
                              <w:marBottom w:val="0"/>
                              <w:divBdr>
                                <w:top w:val="none" w:sz="0" w:space="0" w:color="auto"/>
                                <w:left w:val="none" w:sz="0" w:space="0" w:color="auto"/>
                                <w:bottom w:val="none" w:sz="0" w:space="0" w:color="auto"/>
                                <w:right w:val="none" w:sz="0" w:space="0" w:color="auto"/>
                              </w:divBdr>
                              <w:divsChild>
                                <w:div w:id="18419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87695">
          <w:marLeft w:val="0"/>
          <w:marRight w:val="0"/>
          <w:marTop w:val="0"/>
          <w:marBottom w:val="0"/>
          <w:divBdr>
            <w:top w:val="none" w:sz="0" w:space="0" w:color="auto"/>
            <w:left w:val="none" w:sz="0" w:space="0" w:color="auto"/>
            <w:bottom w:val="none" w:sz="0" w:space="0" w:color="auto"/>
            <w:right w:val="none" w:sz="0" w:space="0" w:color="auto"/>
          </w:divBdr>
          <w:divsChild>
            <w:div w:id="1101490009">
              <w:marLeft w:val="0"/>
              <w:marRight w:val="0"/>
              <w:marTop w:val="0"/>
              <w:marBottom w:val="0"/>
              <w:divBdr>
                <w:top w:val="none" w:sz="0" w:space="0" w:color="auto"/>
                <w:left w:val="none" w:sz="0" w:space="0" w:color="auto"/>
                <w:bottom w:val="none" w:sz="0" w:space="0" w:color="auto"/>
                <w:right w:val="none" w:sz="0" w:space="0" w:color="auto"/>
              </w:divBdr>
              <w:divsChild>
                <w:div w:id="727610046">
                  <w:marLeft w:val="780"/>
                  <w:marRight w:val="0"/>
                  <w:marTop w:val="0"/>
                  <w:marBottom w:val="0"/>
                  <w:divBdr>
                    <w:top w:val="none" w:sz="0" w:space="0" w:color="auto"/>
                    <w:left w:val="none" w:sz="0" w:space="0" w:color="auto"/>
                    <w:bottom w:val="none" w:sz="0" w:space="0" w:color="auto"/>
                    <w:right w:val="none" w:sz="0" w:space="0" w:color="auto"/>
                  </w:divBdr>
                  <w:divsChild>
                    <w:div w:id="1840266769">
                      <w:marLeft w:val="0"/>
                      <w:marRight w:val="0"/>
                      <w:marTop w:val="0"/>
                      <w:marBottom w:val="0"/>
                      <w:divBdr>
                        <w:top w:val="none" w:sz="0" w:space="0" w:color="auto"/>
                        <w:left w:val="none" w:sz="0" w:space="0" w:color="auto"/>
                        <w:bottom w:val="none" w:sz="0" w:space="0" w:color="auto"/>
                        <w:right w:val="none" w:sz="0" w:space="0" w:color="auto"/>
                      </w:divBdr>
                      <w:divsChild>
                        <w:div w:id="757597481">
                          <w:marLeft w:val="0"/>
                          <w:marRight w:val="0"/>
                          <w:marTop w:val="0"/>
                          <w:marBottom w:val="0"/>
                          <w:divBdr>
                            <w:top w:val="none" w:sz="0" w:space="0" w:color="auto"/>
                            <w:left w:val="none" w:sz="0" w:space="0" w:color="auto"/>
                            <w:bottom w:val="none" w:sz="0" w:space="0" w:color="auto"/>
                            <w:right w:val="none" w:sz="0" w:space="0" w:color="auto"/>
                          </w:divBdr>
                        </w:div>
                        <w:div w:id="18871762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93876823">
                  <w:marLeft w:val="0"/>
                  <w:marRight w:val="0"/>
                  <w:marTop w:val="0"/>
                  <w:marBottom w:val="0"/>
                  <w:divBdr>
                    <w:top w:val="none" w:sz="0" w:space="0" w:color="auto"/>
                    <w:left w:val="none" w:sz="0" w:space="0" w:color="auto"/>
                    <w:bottom w:val="none" w:sz="0" w:space="0" w:color="auto"/>
                    <w:right w:val="none" w:sz="0" w:space="0" w:color="auto"/>
                  </w:divBdr>
                  <w:divsChild>
                    <w:div w:id="2016836441">
                      <w:marLeft w:val="0"/>
                      <w:marRight w:val="0"/>
                      <w:marTop w:val="0"/>
                      <w:marBottom w:val="0"/>
                      <w:divBdr>
                        <w:top w:val="none" w:sz="0" w:space="0" w:color="auto"/>
                        <w:left w:val="none" w:sz="0" w:space="0" w:color="auto"/>
                        <w:bottom w:val="none" w:sz="0" w:space="0" w:color="auto"/>
                        <w:right w:val="none" w:sz="0" w:space="0" w:color="auto"/>
                      </w:divBdr>
                      <w:divsChild>
                        <w:div w:id="1848594350">
                          <w:marLeft w:val="0"/>
                          <w:marRight w:val="0"/>
                          <w:marTop w:val="0"/>
                          <w:marBottom w:val="0"/>
                          <w:divBdr>
                            <w:top w:val="none" w:sz="0" w:space="0" w:color="auto"/>
                            <w:left w:val="none" w:sz="0" w:space="0" w:color="auto"/>
                            <w:bottom w:val="none" w:sz="0" w:space="0" w:color="auto"/>
                            <w:right w:val="none" w:sz="0" w:space="0" w:color="auto"/>
                          </w:divBdr>
                          <w:divsChild>
                            <w:div w:id="795368895">
                              <w:marLeft w:val="0"/>
                              <w:marRight w:val="0"/>
                              <w:marTop w:val="0"/>
                              <w:marBottom w:val="0"/>
                              <w:divBdr>
                                <w:top w:val="none" w:sz="0" w:space="0" w:color="auto"/>
                                <w:left w:val="none" w:sz="0" w:space="0" w:color="auto"/>
                                <w:bottom w:val="none" w:sz="0" w:space="0" w:color="auto"/>
                                <w:right w:val="none" w:sz="0" w:space="0" w:color="auto"/>
                              </w:divBdr>
                              <w:divsChild>
                                <w:div w:id="52970755">
                                  <w:marLeft w:val="0"/>
                                  <w:marRight w:val="0"/>
                                  <w:marTop w:val="0"/>
                                  <w:marBottom w:val="0"/>
                                  <w:divBdr>
                                    <w:top w:val="none" w:sz="0" w:space="0" w:color="auto"/>
                                    <w:left w:val="none" w:sz="0" w:space="0" w:color="auto"/>
                                    <w:bottom w:val="none" w:sz="0" w:space="0" w:color="auto"/>
                                    <w:right w:val="none" w:sz="0" w:space="0" w:color="auto"/>
                                  </w:divBdr>
                                </w:div>
                              </w:divsChild>
                            </w:div>
                            <w:div w:id="1532958050">
                              <w:marLeft w:val="30"/>
                              <w:marRight w:val="0"/>
                              <w:marTop w:val="0"/>
                              <w:marBottom w:val="0"/>
                              <w:divBdr>
                                <w:top w:val="none" w:sz="0" w:space="0" w:color="auto"/>
                                <w:left w:val="none" w:sz="0" w:space="0" w:color="auto"/>
                                <w:bottom w:val="none" w:sz="0" w:space="0" w:color="auto"/>
                                <w:right w:val="none" w:sz="0" w:space="0" w:color="auto"/>
                              </w:divBdr>
                              <w:divsChild>
                                <w:div w:id="21197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331788">
      <w:bodyDiv w:val="1"/>
      <w:marLeft w:val="0"/>
      <w:marRight w:val="0"/>
      <w:marTop w:val="0"/>
      <w:marBottom w:val="0"/>
      <w:divBdr>
        <w:top w:val="none" w:sz="0" w:space="0" w:color="auto"/>
        <w:left w:val="none" w:sz="0" w:space="0" w:color="auto"/>
        <w:bottom w:val="none" w:sz="0" w:space="0" w:color="auto"/>
        <w:right w:val="none" w:sz="0" w:space="0" w:color="auto"/>
      </w:divBdr>
      <w:divsChild>
        <w:div w:id="637147904">
          <w:marLeft w:val="0"/>
          <w:marRight w:val="0"/>
          <w:marTop w:val="0"/>
          <w:marBottom w:val="0"/>
          <w:divBdr>
            <w:top w:val="none" w:sz="0" w:space="0" w:color="auto"/>
            <w:left w:val="none" w:sz="0" w:space="0" w:color="auto"/>
            <w:bottom w:val="none" w:sz="0" w:space="0" w:color="auto"/>
            <w:right w:val="none" w:sz="0" w:space="0" w:color="auto"/>
          </w:divBdr>
          <w:divsChild>
            <w:div w:id="542449587">
              <w:marLeft w:val="780"/>
              <w:marRight w:val="240"/>
              <w:marTop w:val="180"/>
              <w:marBottom w:val="150"/>
              <w:divBdr>
                <w:top w:val="none" w:sz="0" w:space="0" w:color="auto"/>
                <w:left w:val="none" w:sz="0" w:space="0" w:color="auto"/>
                <w:bottom w:val="none" w:sz="0" w:space="0" w:color="auto"/>
                <w:right w:val="none" w:sz="0" w:space="0" w:color="auto"/>
              </w:divBdr>
              <w:divsChild>
                <w:div w:id="1716200842">
                  <w:marLeft w:val="0"/>
                  <w:marRight w:val="0"/>
                  <w:marTop w:val="0"/>
                  <w:marBottom w:val="0"/>
                  <w:divBdr>
                    <w:top w:val="none" w:sz="0" w:space="0" w:color="auto"/>
                    <w:left w:val="none" w:sz="0" w:space="0" w:color="auto"/>
                    <w:bottom w:val="none" w:sz="0" w:space="0" w:color="auto"/>
                    <w:right w:val="none" w:sz="0" w:space="0" w:color="auto"/>
                  </w:divBdr>
                  <w:divsChild>
                    <w:div w:id="1976983478">
                      <w:marLeft w:val="0"/>
                      <w:marRight w:val="0"/>
                      <w:marTop w:val="0"/>
                      <w:marBottom w:val="0"/>
                      <w:divBdr>
                        <w:top w:val="none" w:sz="0" w:space="0" w:color="auto"/>
                        <w:left w:val="none" w:sz="0" w:space="0" w:color="auto"/>
                        <w:bottom w:val="none" w:sz="0" w:space="0" w:color="auto"/>
                        <w:right w:val="none" w:sz="0" w:space="0" w:color="auto"/>
                      </w:divBdr>
                      <w:divsChild>
                        <w:div w:id="1354184170">
                          <w:marLeft w:val="0"/>
                          <w:marRight w:val="0"/>
                          <w:marTop w:val="0"/>
                          <w:marBottom w:val="0"/>
                          <w:divBdr>
                            <w:top w:val="none" w:sz="0" w:space="0" w:color="auto"/>
                            <w:left w:val="none" w:sz="0" w:space="0" w:color="auto"/>
                            <w:bottom w:val="none" w:sz="0" w:space="0" w:color="auto"/>
                            <w:right w:val="none" w:sz="0" w:space="0" w:color="auto"/>
                          </w:divBdr>
                          <w:divsChild>
                            <w:div w:id="1063794404">
                              <w:marLeft w:val="0"/>
                              <w:marRight w:val="0"/>
                              <w:marTop w:val="0"/>
                              <w:marBottom w:val="0"/>
                              <w:divBdr>
                                <w:top w:val="none" w:sz="0" w:space="0" w:color="auto"/>
                                <w:left w:val="none" w:sz="0" w:space="0" w:color="auto"/>
                                <w:bottom w:val="none" w:sz="0" w:space="0" w:color="auto"/>
                                <w:right w:val="none" w:sz="0" w:space="0" w:color="auto"/>
                              </w:divBdr>
                              <w:divsChild>
                                <w:div w:id="1794902772">
                                  <w:marLeft w:val="0"/>
                                  <w:marRight w:val="0"/>
                                  <w:marTop w:val="0"/>
                                  <w:marBottom w:val="0"/>
                                  <w:divBdr>
                                    <w:top w:val="none" w:sz="0" w:space="0" w:color="auto"/>
                                    <w:left w:val="none" w:sz="0" w:space="0" w:color="auto"/>
                                    <w:bottom w:val="none" w:sz="0" w:space="0" w:color="auto"/>
                                    <w:right w:val="none" w:sz="0" w:space="0" w:color="auto"/>
                                  </w:divBdr>
                                  <w:divsChild>
                                    <w:div w:id="7306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485714">
          <w:marLeft w:val="0"/>
          <w:marRight w:val="0"/>
          <w:marTop w:val="0"/>
          <w:marBottom w:val="0"/>
          <w:divBdr>
            <w:top w:val="none" w:sz="0" w:space="0" w:color="auto"/>
            <w:left w:val="none" w:sz="0" w:space="0" w:color="auto"/>
            <w:bottom w:val="none" w:sz="0" w:space="0" w:color="auto"/>
            <w:right w:val="none" w:sz="0" w:space="0" w:color="auto"/>
          </w:divBdr>
          <w:divsChild>
            <w:div w:id="520629709">
              <w:marLeft w:val="0"/>
              <w:marRight w:val="0"/>
              <w:marTop w:val="0"/>
              <w:marBottom w:val="0"/>
              <w:divBdr>
                <w:top w:val="none" w:sz="0" w:space="0" w:color="auto"/>
                <w:left w:val="none" w:sz="0" w:space="0" w:color="auto"/>
                <w:bottom w:val="none" w:sz="0" w:space="0" w:color="auto"/>
                <w:right w:val="none" w:sz="0" w:space="0" w:color="auto"/>
              </w:divBdr>
              <w:divsChild>
                <w:div w:id="156308916">
                  <w:marLeft w:val="0"/>
                  <w:marRight w:val="0"/>
                  <w:marTop w:val="0"/>
                  <w:marBottom w:val="0"/>
                  <w:divBdr>
                    <w:top w:val="none" w:sz="0" w:space="0" w:color="auto"/>
                    <w:left w:val="none" w:sz="0" w:space="0" w:color="auto"/>
                    <w:bottom w:val="none" w:sz="0" w:space="0" w:color="auto"/>
                    <w:right w:val="none" w:sz="0" w:space="0" w:color="auto"/>
                  </w:divBdr>
                  <w:divsChild>
                    <w:div w:id="1840391050">
                      <w:marLeft w:val="0"/>
                      <w:marRight w:val="0"/>
                      <w:marTop w:val="0"/>
                      <w:marBottom w:val="0"/>
                      <w:divBdr>
                        <w:top w:val="none" w:sz="0" w:space="0" w:color="auto"/>
                        <w:left w:val="none" w:sz="0" w:space="0" w:color="auto"/>
                        <w:bottom w:val="none" w:sz="0" w:space="0" w:color="auto"/>
                        <w:right w:val="none" w:sz="0" w:space="0" w:color="auto"/>
                      </w:divBdr>
                      <w:divsChild>
                        <w:div w:id="19940319">
                          <w:marLeft w:val="0"/>
                          <w:marRight w:val="0"/>
                          <w:marTop w:val="0"/>
                          <w:marBottom w:val="0"/>
                          <w:divBdr>
                            <w:top w:val="none" w:sz="0" w:space="0" w:color="auto"/>
                            <w:left w:val="none" w:sz="0" w:space="0" w:color="auto"/>
                            <w:bottom w:val="none" w:sz="0" w:space="0" w:color="auto"/>
                            <w:right w:val="none" w:sz="0" w:space="0" w:color="auto"/>
                          </w:divBdr>
                          <w:divsChild>
                            <w:div w:id="381517216">
                              <w:marLeft w:val="30"/>
                              <w:marRight w:val="0"/>
                              <w:marTop w:val="0"/>
                              <w:marBottom w:val="0"/>
                              <w:divBdr>
                                <w:top w:val="none" w:sz="0" w:space="0" w:color="auto"/>
                                <w:left w:val="none" w:sz="0" w:space="0" w:color="auto"/>
                                <w:bottom w:val="none" w:sz="0" w:space="0" w:color="auto"/>
                                <w:right w:val="none" w:sz="0" w:space="0" w:color="auto"/>
                              </w:divBdr>
                              <w:divsChild>
                                <w:div w:id="1394423495">
                                  <w:marLeft w:val="0"/>
                                  <w:marRight w:val="0"/>
                                  <w:marTop w:val="0"/>
                                  <w:marBottom w:val="0"/>
                                  <w:divBdr>
                                    <w:top w:val="none" w:sz="0" w:space="0" w:color="auto"/>
                                    <w:left w:val="none" w:sz="0" w:space="0" w:color="auto"/>
                                    <w:bottom w:val="none" w:sz="0" w:space="0" w:color="auto"/>
                                    <w:right w:val="none" w:sz="0" w:space="0" w:color="auto"/>
                                  </w:divBdr>
                                </w:div>
                              </w:divsChild>
                            </w:div>
                            <w:div w:id="773018265">
                              <w:marLeft w:val="0"/>
                              <w:marRight w:val="0"/>
                              <w:marTop w:val="0"/>
                              <w:marBottom w:val="0"/>
                              <w:divBdr>
                                <w:top w:val="none" w:sz="0" w:space="0" w:color="auto"/>
                                <w:left w:val="none" w:sz="0" w:space="0" w:color="auto"/>
                                <w:bottom w:val="none" w:sz="0" w:space="0" w:color="auto"/>
                                <w:right w:val="none" w:sz="0" w:space="0" w:color="auto"/>
                              </w:divBdr>
                              <w:divsChild>
                                <w:div w:id="1374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84167">
                  <w:marLeft w:val="780"/>
                  <w:marRight w:val="0"/>
                  <w:marTop w:val="0"/>
                  <w:marBottom w:val="0"/>
                  <w:divBdr>
                    <w:top w:val="none" w:sz="0" w:space="0" w:color="auto"/>
                    <w:left w:val="none" w:sz="0" w:space="0" w:color="auto"/>
                    <w:bottom w:val="none" w:sz="0" w:space="0" w:color="auto"/>
                    <w:right w:val="none" w:sz="0" w:space="0" w:color="auto"/>
                  </w:divBdr>
                  <w:divsChild>
                    <w:div w:id="1351224088">
                      <w:marLeft w:val="0"/>
                      <w:marRight w:val="0"/>
                      <w:marTop w:val="0"/>
                      <w:marBottom w:val="0"/>
                      <w:divBdr>
                        <w:top w:val="none" w:sz="0" w:space="0" w:color="auto"/>
                        <w:left w:val="none" w:sz="0" w:space="0" w:color="auto"/>
                        <w:bottom w:val="none" w:sz="0" w:space="0" w:color="auto"/>
                        <w:right w:val="none" w:sz="0" w:space="0" w:color="auto"/>
                      </w:divBdr>
                      <w:divsChild>
                        <w:div w:id="1632131548">
                          <w:marLeft w:val="0"/>
                          <w:marRight w:val="0"/>
                          <w:marTop w:val="0"/>
                          <w:marBottom w:val="0"/>
                          <w:divBdr>
                            <w:top w:val="none" w:sz="0" w:space="0" w:color="auto"/>
                            <w:left w:val="none" w:sz="0" w:space="0" w:color="auto"/>
                            <w:bottom w:val="none" w:sz="0" w:space="0" w:color="auto"/>
                            <w:right w:val="none" w:sz="0" w:space="0" w:color="auto"/>
                          </w:divBdr>
                        </w:div>
                        <w:div w:id="19977623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290602">
      <w:bodyDiv w:val="1"/>
      <w:marLeft w:val="0"/>
      <w:marRight w:val="0"/>
      <w:marTop w:val="0"/>
      <w:marBottom w:val="0"/>
      <w:divBdr>
        <w:top w:val="none" w:sz="0" w:space="0" w:color="auto"/>
        <w:left w:val="none" w:sz="0" w:space="0" w:color="auto"/>
        <w:bottom w:val="none" w:sz="0" w:space="0" w:color="auto"/>
        <w:right w:val="none" w:sz="0" w:space="0" w:color="auto"/>
      </w:divBdr>
      <w:divsChild>
        <w:div w:id="1031228673">
          <w:marLeft w:val="0"/>
          <w:marRight w:val="0"/>
          <w:marTop w:val="0"/>
          <w:marBottom w:val="0"/>
          <w:divBdr>
            <w:top w:val="none" w:sz="0" w:space="0" w:color="auto"/>
            <w:left w:val="none" w:sz="0" w:space="0" w:color="auto"/>
            <w:bottom w:val="none" w:sz="0" w:space="0" w:color="auto"/>
            <w:right w:val="none" w:sz="0" w:space="0" w:color="auto"/>
          </w:divBdr>
          <w:divsChild>
            <w:div w:id="633144208">
              <w:marLeft w:val="0"/>
              <w:marRight w:val="0"/>
              <w:marTop w:val="0"/>
              <w:marBottom w:val="0"/>
              <w:divBdr>
                <w:top w:val="none" w:sz="0" w:space="0" w:color="auto"/>
                <w:left w:val="none" w:sz="0" w:space="0" w:color="auto"/>
                <w:bottom w:val="none" w:sz="0" w:space="0" w:color="auto"/>
                <w:right w:val="none" w:sz="0" w:space="0" w:color="auto"/>
              </w:divBdr>
              <w:divsChild>
                <w:div w:id="1410275484">
                  <w:marLeft w:val="0"/>
                  <w:marRight w:val="0"/>
                  <w:marTop w:val="0"/>
                  <w:marBottom w:val="0"/>
                  <w:divBdr>
                    <w:top w:val="none" w:sz="0" w:space="0" w:color="auto"/>
                    <w:left w:val="none" w:sz="0" w:space="0" w:color="auto"/>
                    <w:bottom w:val="none" w:sz="0" w:space="0" w:color="auto"/>
                    <w:right w:val="none" w:sz="0" w:space="0" w:color="auto"/>
                  </w:divBdr>
                  <w:divsChild>
                    <w:div w:id="1645889853">
                      <w:marLeft w:val="0"/>
                      <w:marRight w:val="0"/>
                      <w:marTop w:val="0"/>
                      <w:marBottom w:val="0"/>
                      <w:divBdr>
                        <w:top w:val="none" w:sz="0" w:space="0" w:color="auto"/>
                        <w:left w:val="none" w:sz="0" w:space="0" w:color="auto"/>
                        <w:bottom w:val="none" w:sz="0" w:space="0" w:color="auto"/>
                        <w:right w:val="none" w:sz="0" w:space="0" w:color="auto"/>
                      </w:divBdr>
                      <w:divsChild>
                        <w:div w:id="556669960">
                          <w:marLeft w:val="0"/>
                          <w:marRight w:val="0"/>
                          <w:marTop w:val="0"/>
                          <w:marBottom w:val="0"/>
                          <w:divBdr>
                            <w:top w:val="none" w:sz="0" w:space="0" w:color="auto"/>
                            <w:left w:val="none" w:sz="0" w:space="0" w:color="auto"/>
                            <w:bottom w:val="none" w:sz="0" w:space="0" w:color="auto"/>
                            <w:right w:val="none" w:sz="0" w:space="0" w:color="auto"/>
                          </w:divBdr>
                          <w:divsChild>
                            <w:div w:id="62067920">
                              <w:marLeft w:val="0"/>
                              <w:marRight w:val="0"/>
                              <w:marTop w:val="0"/>
                              <w:marBottom w:val="0"/>
                              <w:divBdr>
                                <w:top w:val="none" w:sz="0" w:space="0" w:color="auto"/>
                                <w:left w:val="none" w:sz="0" w:space="0" w:color="auto"/>
                                <w:bottom w:val="none" w:sz="0" w:space="0" w:color="auto"/>
                                <w:right w:val="none" w:sz="0" w:space="0" w:color="auto"/>
                              </w:divBdr>
                              <w:divsChild>
                                <w:div w:id="1398478659">
                                  <w:marLeft w:val="0"/>
                                  <w:marRight w:val="0"/>
                                  <w:marTop w:val="0"/>
                                  <w:marBottom w:val="0"/>
                                  <w:divBdr>
                                    <w:top w:val="none" w:sz="0" w:space="0" w:color="auto"/>
                                    <w:left w:val="none" w:sz="0" w:space="0" w:color="auto"/>
                                    <w:bottom w:val="none" w:sz="0" w:space="0" w:color="auto"/>
                                    <w:right w:val="none" w:sz="0" w:space="0" w:color="auto"/>
                                  </w:divBdr>
                                </w:div>
                                <w:div w:id="1614828082">
                                  <w:marLeft w:val="0"/>
                                  <w:marRight w:val="0"/>
                                  <w:marTop w:val="0"/>
                                  <w:marBottom w:val="0"/>
                                  <w:divBdr>
                                    <w:top w:val="none" w:sz="0" w:space="0" w:color="auto"/>
                                    <w:left w:val="none" w:sz="0" w:space="0" w:color="auto"/>
                                    <w:bottom w:val="none" w:sz="0" w:space="0" w:color="auto"/>
                                    <w:right w:val="none" w:sz="0" w:space="0" w:color="auto"/>
                                  </w:divBdr>
                                </w:div>
                                <w:div w:id="1663313445">
                                  <w:marLeft w:val="0"/>
                                  <w:marRight w:val="0"/>
                                  <w:marTop w:val="0"/>
                                  <w:marBottom w:val="0"/>
                                  <w:divBdr>
                                    <w:top w:val="none" w:sz="0" w:space="0" w:color="auto"/>
                                    <w:left w:val="none" w:sz="0" w:space="0" w:color="auto"/>
                                    <w:bottom w:val="none" w:sz="0" w:space="0" w:color="auto"/>
                                    <w:right w:val="none" w:sz="0" w:space="0" w:color="auto"/>
                                  </w:divBdr>
                                </w:div>
                                <w:div w:id="1739747438">
                                  <w:marLeft w:val="0"/>
                                  <w:marRight w:val="0"/>
                                  <w:marTop w:val="0"/>
                                  <w:marBottom w:val="0"/>
                                  <w:divBdr>
                                    <w:top w:val="none" w:sz="0" w:space="0" w:color="auto"/>
                                    <w:left w:val="none" w:sz="0" w:space="0" w:color="auto"/>
                                    <w:bottom w:val="none" w:sz="0" w:space="0" w:color="auto"/>
                                    <w:right w:val="none" w:sz="0" w:space="0" w:color="auto"/>
                                  </w:divBdr>
                                </w:div>
                              </w:divsChild>
                            </w:div>
                            <w:div w:id="2080788737">
                              <w:marLeft w:val="30"/>
                              <w:marRight w:val="0"/>
                              <w:marTop w:val="0"/>
                              <w:marBottom w:val="0"/>
                              <w:divBdr>
                                <w:top w:val="none" w:sz="0" w:space="0" w:color="auto"/>
                                <w:left w:val="none" w:sz="0" w:space="0" w:color="auto"/>
                                <w:bottom w:val="none" w:sz="0" w:space="0" w:color="auto"/>
                                <w:right w:val="none" w:sz="0" w:space="0" w:color="auto"/>
                              </w:divBdr>
                              <w:divsChild>
                                <w:div w:id="20757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0772">
                  <w:marLeft w:val="780"/>
                  <w:marRight w:val="0"/>
                  <w:marTop w:val="0"/>
                  <w:marBottom w:val="0"/>
                  <w:divBdr>
                    <w:top w:val="none" w:sz="0" w:space="0" w:color="auto"/>
                    <w:left w:val="none" w:sz="0" w:space="0" w:color="auto"/>
                    <w:bottom w:val="none" w:sz="0" w:space="0" w:color="auto"/>
                    <w:right w:val="none" w:sz="0" w:space="0" w:color="auto"/>
                  </w:divBdr>
                  <w:divsChild>
                    <w:div w:id="685400974">
                      <w:marLeft w:val="0"/>
                      <w:marRight w:val="0"/>
                      <w:marTop w:val="0"/>
                      <w:marBottom w:val="0"/>
                      <w:divBdr>
                        <w:top w:val="none" w:sz="0" w:space="0" w:color="auto"/>
                        <w:left w:val="none" w:sz="0" w:space="0" w:color="auto"/>
                        <w:bottom w:val="none" w:sz="0" w:space="0" w:color="auto"/>
                        <w:right w:val="none" w:sz="0" w:space="0" w:color="auto"/>
                      </w:divBdr>
                      <w:divsChild>
                        <w:div w:id="89206013">
                          <w:marLeft w:val="0"/>
                          <w:marRight w:val="0"/>
                          <w:marTop w:val="0"/>
                          <w:marBottom w:val="0"/>
                          <w:divBdr>
                            <w:top w:val="none" w:sz="0" w:space="0" w:color="auto"/>
                            <w:left w:val="none" w:sz="0" w:space="0" w:color="auto"/>
                            <w:bottom w:val="none" w:sz="0" w:space="0" w:color="auto"/>
                            <w:right w:val="none" w:sz="0" w:space="0" w:color="auto"/>
                          </w:divBdr>
                        </w:div>
                        <w:div w:id="1924679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8561127">
          <w:marLeft w:val="0"/>
          <w:marRight w:val="0"/>
          <w:marTop w:val="0"/>
          <w:marBottom w:val="0"/>
          <w:divBdr>
            <w:top w:val="none" w:sz="0" w:space="0" w:color="auto"/>
            <w:left w:val="none" w:sz="0" w:space="0" w:color="auto"/>
            <w:bottom w:val="none" w:sz="0" w:space="0" w:color="auto"/>
            <w:right w:val="none" w:sz="0" w:space="0" w:color="auto"/>
          </w:divBdr>
          <w:divsChild>
            <w:div w:id="1937207233">
              <w:marLeft w:val="780"/>
              <w:marRight w:val="240"/>
              <w:marTop w:val="180"/>
              <w:marBottom w:val="150"/>
              <w:divBdr>
                <w:top w:val="none" w:sz="0" w:space="0" w:color="auto"/>
                <w:left w:val="none" w:sz="0" w:space="0" w:color="auto"/>
                <w:bottom w:val="none" w:sz="0" w:space="0" w:color="auto"/>
                <w:right w:val="none" w:sz="0" w:space="0" w:color="auto"/>
              </w:divBdr>
              <w:divsChild>
                <w:div w:id="1660885557">
                  <w:marLeft w:val="0"/>
                  <w:marRight w:val="0"/>
                  <w:marTop w:val="0"/>
                  <w:marBottom w:val="0"/>
                  <w:divBdr>
                    <w:top w:val="none" w:sz="0" w:space="0" w:color="auto"/>
                    <w:left w:val="none" w:sz="0" w:space="0" w:color="auto"/>
                    <w:bottom w:val="none" w:sz="0" w:space="0" w:color="auto"/>
                    <w:right w:val="none" w:sz="0" w:space="0" w:color="auto"/>
                  </w:divBdr>
                  <w:divsChild>
                    <w:div w:id="1482650841">
                      <w:marLeft w:val="0"/>
                      <w:marRight w:val="0"/>
                      <w:marTop w:val="0"/>
                      <w:marBottom w:val="0"/>
                      <w:divBdr>
                        <w:top w:val="none" w:sz="0" w:space="0" w:color="auto"/>
                        <w:left w:val="none" w:sz="0" w:space="0" w:color="auto"/>
                        <w:bottom w:val="none" w:sz="0" w:space="0" w:color="auto"/>
                        <w:right w:val="none" w:sz="0" w:space="0" w:color="auto"/>
                      </w:divBdr>
                      <w:divsChild>
                        <w:div w:id="7246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05948">
      <w:bodyDiv w:val="1"/>
      <w:marLeft w:val="0"/>
      <w:marRight w:val="0"/>
      <w:marTop w:val="0"/>
      <w:marBottom w:val="0"/>
      <w:divBdr>
        <w:top w:val="none" w:sz="0" w:space="0" w:color="auto"/>
        <w:left w:val="none" w:sz="0" w:space="0" w:color="auto"/>
        <w:bottom w:val="none" w:sz="0" w:space="0" w:color="auto"/>
        <w:right w:val="none" w:sz="0" w:space="0" w:color="auto"/>
      </w:divBdr>
      <w:divsChild>
        <w:div w:id="620769012">
          <w:marLeft w:val="0"/>
          <w:marRight w:val="0"/>
          <w:marTop w:val="0"/>
          <w:marBottom w:val="0"/>
          <w:divBdr>
            <w:top w:val="none" w:sz="0" w:space="0" w:color="auto"/>
            <w:left w:val="none" w:sz="0" w:space="0" w:color="auto"/>
            <w:bottom w:val="none" w:sz="0" w:space="0" w:color="auto"/>
            <w:right w:val="none" w:sz="0" w:space="0" w:color="auto"/>
          </w:divBdr>
          <w:divsChild>
            <w:div w:id="919943299">
              <w:marLeft w:val="780"/>
              <w:marRight w:val="240"/>
              <w:marTop w:val="180"/>
              <w:marBottom w:val="150"/>
              <w:divBdr>
                <w:top w:val="none" w:sz="0" w:space="0" w:color="auto"/>
                <w:left w:val="none" w:sz="0" w:space="0" w:color="auto"/>
                <w:bottom w:val="none" w:sz="0" w:space="0" w:color="auto"/>
                <w:right w:val="none" w:sz="0" w:space="0" w:color="auto"/>
              </w:divBdr>
              <w:divsChild>
                <w:div w:id="1325358094">
                  <w:marLeft w:val="0"/>
                  <w:marRight w:val="0"/>
                  <w:marTop w:val="0"/>
                  <w:marBottom w:val="0"/>
                  <w:divBdr>
                    <w:top w:val="none" w:sz="0" w:space="0" w:color="auto"/>
                    <w:left w:val="none" w:sz="0" w:space="0" w:color="auto"/>
                    <w:bottom w:val="none" w:sz="0" w:space="0" w:color="auto"/>
                    <w:right w:val="none" w:sz="0" w:space="0" w:color="auto"/>
                  </w:divBdr>
                  <w:divsChild>
                    <w:div w:id="1770849999">
                      <w:marLeft w:val="0"/>
                      <w:marRight w:val="0"/>
                      <w:marTop w:val="0"/>
                      <w:marBottom w:val="0"/>
                      <w:divBdr>
                        <w:top w:val="none" w:sz="0" w:space="0" w:color="auto"/>
                        <w:left w:val="none" w:sz="0" w:space="0" w:color="auto"/>
                        <w:bottom w:val="none" w:sz="0" w:space="0" w:color="auto"/>
                        <w:right w:val="none" w:sz="0" w:space="0" w:color="auto"/>
                      </w:divBdr>
                      <w:divsChild>
                        <w:div w:id="1326973885">
                          <w:marLeft w:val="0"/>
                          <w:marRight w:val="0"/>
                          <w:marTop w:val="0"/>
                          <w:marBottom w:val="0"/>
                          <w:divBdr>
                            <w:top w:val="none" w:sz="0" w:space="0" w:color="auto"/>
                            <w:left w:val="none" w:sz="0" w:space="0" w:color="auto"/>
                            <w:bottom w:val="none" w:sz="0" w:space="0" w:color="auto"/>
                            <w:right w:val="none" w:sz="0" w:space="0" w:color="auto"/>
                          </w:divBdr>
                          <w:divsChild>
                            <w:div w:id="1401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720800">
          <w:marLeft w:val="0"/>
          <w:marRight w:val="0"/>
          <w:marTop w:val="0"/>
          <w:marBottom w:val="0"/>
          <w:divBdr>
            <w:top w:val="none" w:sz="0" w:space="0" w:color="auto"/>
            <w:left w:val="none" w:sz="0" w:space="0" w:color="auto"/>
            <w:bottom w:val="none" w:sz="0" w:space="0" w:color="auto"/>
            <w:right w:val="none" w:sz="0" w:space="0" w:color="auto"/>
          </w:divBdr>
          <w:divsChild>
            <w:div w:id="943416129">
              <w:marLeft w:val="0"/>
              <w:marRight w:val="0"/>
              <w:marTop w:val="0"/>
              <w:marBottom w:val="0"/>
              <w:divBdr>
                <w:top w:val="none" w:sz="0" w:space="0" w:color="auto"/>
                <w:left w:val="none" w:sz="0" w:space="0" w:color="auto"/>
                <w:bottom w:val="none" w:sz="0" w:space="0" w:color="auto"/>
                <w:right w:val="none" w:sz="0" w:space="0" w:color="auto"/>
              </w:divBdr>
              <w:divsChild>
                <w:div w:id="9989095">
                  <w:marLeft w:val="780"/>
                  <w:marRight w:val="0"/>
                  <w:marTop w:val="0"/>
                  <w:marBottom w:val="0"/>
                  <w:divBdr>
                    <w:top w:val="none" w:sz="0" w:space="0" w:color="auto"/>
                    <w:left w:val="none" w:sz="0" w:space="0" w:color="auto"/>
                    <w:bottom w:val="none" w:sz="0" w:space="0" w:color="auto"/>
                    <w:right w:val="none" w:sz="0" w:space="0" w:color="auto"/>
                  </w:divBdr>
                  <w:divsChild>
                    <w:div w:id="1902060463">
                      <w:marLeft w:val="0"/>
                      <w:marRight w:val="0"/>
                      <w:marTop w:val="0"/>
                      <w:marBottom w:val="0"/>
                      <w:divBdr>
                        <w:top w:val="none" w:sz="0" w:space="0" w:color="auto"/>
                        <w:left w:val="none" w:sz="0" w:space="0" w:color="auto"/>
                        <w:bottom w:val="none" w:sz="0" w:space="0" w:color="auto"/>
                        <w:right w:val="none" w:sz="0" w:space="0" w:color="auto"/>
                      </w:divBdr>
                      <w:divsChild>
                        <w:div w:id="313799880">
                          <w:marLeft w:val="0"/>
                          <w:marRight w:val="0"/>
                          <w:marTop w:val="30"/>
                          <w:marBottom w:val="0"/>
                          <w:divBdr>
                            <w:top w:val="none" w:sz="0" w:space="0" w:color="auto"/>
                            <w:left w:val="none" w:sz="0" w:space="0" w:color="auto"/>
                            <w:bottom w:val="none" w:sz="0" w:space="0" w:color="auto"/>
                            <w:right w:val="none" w:sz="0" w:space="0" w:color="auto"/>
                          </w:divBdr>
                        </w:div>
                        <w:div w:id="2067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0115">
                  <w:marLeft w:val="0"/>
                  <w:marRight w:val="0"/>
                  <w:marTop w:val="0"/>
                  <w:marBottom w:val="0"/>
                  <w:divBdr>
                    <w:top w:val="none" w:sz="0" w:space="0" w:color="auto"/>
                    <w:left w:val="none" w:sz="0" w:space="0" w:color="auto"/>
                    <w:bottom w:val="none" w:sz="0" w:space="0" w:color="auto"/>
                    <w:right w:val="none" w:sz="0" w:space="0" w:color="auto"/>
                  </w:divBdr>
                  <w:divsChild>
                    <w:div w:id="362293113">
                      <w:marLeft w:val="0"/>
                      <w:marRight w:val="0"/>
                      <w:marTop w:val="0"/>
                      <w:marBottom w:val="0"/>
                      <w:divBdr>
                        <w:top w:val="none" w:sz="0" w:space="0" w:color="auto"/>
                        <w:left w:val="none" w:sz="0" w:space="0" w:color="auto"/>
                        <w:bottom w:val="none" w:sz="0" w:space="0" w:color="auto"/>
                        <w:right w:val="none" w:sz="0" w:space="0" w:color="auto"/>
                      </w:divBdr>
                      <w:divsChild>
                        <w:div w:id="2120836113">
                          <w:marLeft w:val="0"/>
                          <w:marRight w:val="0"/>
                          <w:marTop w:val="0"/>
                          <w:marBottom w:val="0"/>
                          <w:divBdr>
                            <w:top w:val="none" w:sz="0" w:space="0" w:color="auto"/>
                            <w:left w:val="none" w:sz="0" w:space="0" w:color="auto"/>
                            <w:bottom w:val="none" w:sz="0" w:space="0" w:color="auto"/>
                            <w:right w:val="none" w:sz="0" w:space="0" w:color="auto"/>
                          </w:divBdr>
                          <w:divsChild>
                            <w:div w:id="291521053">
                              <w:marLeft w:val="30"/>
                              <w:marRight w:val="0"/>
                              <w:marTop w:val="0"/>
                              <w:marBottom w:val="0"/>
                              <w:divBdr>
                                <w:top w:val="none" w:sz="0" w:space="0" w:color="auto"/>
                                <w:left w:val="none" w:sz="0" w:space="0" w:color="auto"/>
                                <w:bottom w:val="none" w:sz="0" w:space="0" w:color="auto"/>
                                <w:right w:val="none" w:sz="0" w:space="0" w:color="auto"/>
                              </w:divBdr>
                              <w:divsChild>
                                <w:div w:id="1113137048">
                                  <w:marLeft w:val="0"/>
                                  <w:marRight w:val="0"/>
                                  <w:marTop w:val="0"/>
                                  <w:marBottom w:val="0"/>
                                  <w:divBdr>
                                    <w:top w:val="none" w:sz="0" w:space="0" w:color="auto"/>
                                    <w:left w:val="none" w:sz="0" w:space="0" w:color="auto"/>
                                    <w:bottom w:val="none" w:sz="0" w:space="0" w:color="auto"/>
                                    <w:right w:val="none" w:sz="0" w:space="0" w:color="auto"/>
                                  </w:divBdr>
                                </w:div>
                              </w:divsChild>
                            </w:div>
                            <w:div w:id="848174978">
                              <w:marLeft w:val="0"/>
                              <w:marRight w:val="0"/>
                              <w:marTop w:val="0"/>
                              <w:marBottom w:val="0"/>
                              <w:divBdr>
                                <w:top w:val="none" w:sz="0" w:space="0" w:color="auto"/>
                                <w:left w:val="none" w:sz="0" w:space="0" w:color="auto"/>
                                <w:bottom w:val="none" w:sz="0" w:space="0" w:color="auto"/>
                                <w:right w:val="none" w:sz="0" w:space="0" w:color="auto"/>
                              </w:divBdr>
                              <w:divsChild>
                                <w:div w:id="6532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349434">
      <w:bodyDiv w:val="1"/>
      <w:marLeft w:val="0"/>
      <w:marRight w:val="0"/>
      <w:marTop w:val="0"/>
      <w:marBottom w:val="0"/>
      <w:divBdr>
        <w:top w:val="none" w:sz="0" w:space="0" w:color="auto"/>
        <w:left w:val="none" w:sz="0" w:space="0" w:color="auto"/>
        <w:bottom w:val="none" w:sz="0" w:space="0" w:color="auto"/>
        <w:right w:val="none" w:sz="0" w:space="0" w:color="auto"/>
      </w:divBdr>
      <w:divsChild>
        <w:div w:id="1082067244">
          <w:marLeft w:val="0"/>
          <w:marRight w:val="0"/>
          <w:marTop w:val="0"/>
          <w:marBottom w:val="0"/>
          <w:divBdr>
            <w:top w:val="none" w:sz="0" w:space="0" w:color="auto"/>
            <w:left w:val="none" w:sz="0" w:space="0" w:color="auto"/>
            <w:bottom w:val="none" w:sz="0" w:space="0" w:color="auto"/>
            <w:right w:val="none" w:sz="0" w:space="0" w:color="auto"/>
          </w:divBdr>
          <w:divsChild>
            <w:div w:id="1611425157">
              <w:marLeft w:val="780"/>
              <w:marRight w:val="240"/>
              <w:marTop w:val="180"/>
              <w:marBottom w:val="150"/>
              <w:divBdr>
                <w:top w:val="none" w:sz="0" w:space="0" w:color="auto"/>
                <w:left w:val="none" w:sz="0" w:space="0" w:color="auto"/>
                <w:bottom w:val="none" w:sz="0" w:space="0" w:color="auto"/>
                <w:right w:val="none" w:sz="0" w:space="0" w:color="auto"/>
              </w:divBdr>
              <w:divsChild>
                <w:div w:id="2130271498">
                  <w:marLeft w:val="0"/>
                  <w:marRight w:val="0"/>
                  <w:marTop w:val="0"/>
                  <w:marBottom w:val="0"/>
                  <w:divBdr>
                    <w:top w:val="none" w:sz="0" w:space="0" w:color="auto"/>
                    <w:left w:val="none" w:sz="0" w:space="0" w:color="auto"/>
                    <w:bottom w:val="none" w:sz="0" w:space="0" w:color="auto"/>
                    <w:right w:val="none" w:sz="0" w:space="0" w:color="auto"/>
                  </w:divBdr>
                  <w:divsChild>
                    <w:div w:id="319119917">
                      <w:marLeft w:val="0"/>
                      <w:marRight w:val="0"/>
                      <w:marTop w:val="0"/>
                      <w:marBottom w:val="0"/>
                      <w:divBdr>
                        <w:top w:val="none" w:sz="0" w:space="0" w:color="auto"/>
                        <w:left w:val="none" w:sz="0" w:space="0" w:color="auto"/>
                        <w:bottom w:val="none" w:sz="0" w:space="0" w:color="auto"/>
                        <w:right w:val="none" w:sz="0" w:space="0" w:color="auto"/>
                      </w:divBdr>
                      <w:divsChild>
                        <w:div w:id="1640499801">
                          <w:marLeft w:val="0"/>
                          <w:marRight w:val="0"/>
                          <w:marTop w:val="0"/>
                          <w:marBottom w:val="0"/>
                          <w:divBdr>
                            <w:top w:val="none" w:sz="0" w:space="0" w:color="auto"/>
                            <w:left w:val="none" w:sz="0" w:space="0" w:color="auto"/>
                            <w:bottom w:val="none" w:sz="0" w:space="0" w:color="auto"/>
                            <w:right w:val="none" w:sz="0" w:space="0" w:color="auto"/>
                          </w:divBdr>
                          <w:divsChild>
                            <w:div w:id="1021738402">
                              <w:marLeft w:val="0"/>
                              <w:marRight w:val="0"/>
                              <w:marTop w:val="0"/>
                              <w:marBottom w:val="0"/>
                              <w:divBdr>
                                <w:top w:val="none" w:sz="0" w:space="0" w:color="auto"/>
                                <w:left w:val="none" w:sz="0" w:space="0" w:color="auto"/>
                                <w:bottom w:val="none" w:sz="0" w:space="0" w:color="auto"/>
                                <w:right w:val="none" w:sz="0" w:space="0" w:color="auto"/>
                              </w:divBdr>
                              <w:divsChild>
                                <w:div w:id="675576947">
                                  <w:marLeft w:val="0"/>
                                  <w:marRight w:val="0"/>
                                  <w:marTop w:val="0"/>
                                  <w:marBottom w:val="0"/>
                                  <w:divBdr>
                                    <w:top w:val="none" w:sz="0" w:space="0" w:color="auto"/>
                                    <w:left w:val="none" w:sz="0" w:space="0" w:color="auto"/>
                                    <w:bottom w:val="none" w:sz="0" w:space="0" w:color="auto"/>
                                    <w:right w:val="none" w:sz="0" w:space="0" w:color="auto"/>
                                  </w:divBdr>
                                </w:div>
                                <w:div w:id="1062752376">
                                  <w:marLeft w:val="0"/>
                                  <w:marRight w:val="0"/>
                                  <w:marTop w:val="0"/>
                                  <w:marBottom w:val="0"/>
                                  <w:divBdr>
                                    <w:top w:val="none" w:sz="0" w:space="0" w:color="auto"/>
                                    <w:left w:val="none" w:sz="0" w:space="0" w:color="auto"/>
                                    <w:bottom w:val="none" w:sz="0" w:space="0" w:color="auto"/>
                                    <w:right w:val="none" w:sz="0" w:space="0" w:color="auto"/>
                                  </w:divBdr>
                                </w:div>
                                <w:div w:id="1167287508">
                                  <w:marLeft w:val="0"/>
                                  <w:marRight w:val="0"/>
                                  <w:marTop w:val="0"/>
                                  <w:marBottom w:val="0"/>
                                  <w:divBdr>
                                    <w:top w:val="none" w:sz="0" w:space="0" w:color="auto"/>
                                    <w:left w:val="none" w:sz="0" w:space="0" w:color="auto"/>
                                    <w:bottom w:val="none" w:sz="0" w:space="0" w:color="auto"/>
                                    <w:right w:val="none" w:sz="0" w:space="0" w:color="auto"/>
                                  </w:divBdr>
                                </w:div>
                                <w:div w:id="1356346416">
                                  <w:marLeft w:val="0"/>
                                  <w:marRight w:val="0"/>
                                  <w:marTop w:val="0"/>
                                  <w:marBottom w:val="0"/>
                                  <w:divBdr>
                                    <w:top w:val="none" w:sz="0" w:space="0" w:color="auto"/>
                                    <w:left w:val="none" w:sz="0" w:space="0" w:color="auto"/>
                                    <w:bottom w:val="none" w:sz="0" w:space="0" w:color="auto"/>
                                    <w:right w:val="none" w:sz="0" w:space="0" w:color="auto"/>
                                  </w:divBdr>
                                </w:div>
                                <w:div w:id="1374959405">
                                  <w:marLeft w:val="0"/>
                                  <w:marRight w:val="0"/>
                                  <w:marTop w:val="0"/>
                                  <w:marBottom w:val="0"/>
                                  <w:divBdr>
                                    <w:top w:val="none" w:sz="0" w:space="0" w:color="auto"/>
                                    <w:left w:val="none" w:sz="0" w:space="0" w:color="auto"/>
                                    <w:bottom w:val="none" w:sz="0" w:space="0" w:color="auto"/>
                                    <w:right w:val="none" w:sz="0" w:space="0" w:color="auto"/>
                                  </w:divBdr>
                                </w:div>
                                <w:div w:id="1453865377">
                                  <w:marLeft w:val="0"/>
                                  <w:marRight w:val="0"/>
                                  <w:marTop w:val="0"/>
                                  <w:marBottom w:val="0"/>
                                  <w:divBdr>
                                    <w:top w:val="none" w:sz="0" w:space="0" w:color="auto"/>
                                    <w:left w:val="none" w:sz="0" w:space="0" w:color="auto"/>
                                    <w:bottom w:val="none" w:sz="0" w:space="0" w:color="auto"/>
                                    <w:right w:val="none" w:sz="0" w:space="0" w:color="auto"/>
                                  </w:divBdr>
                                </w:div>
                                <w:div w:id="1755123681">
                                  <w:marLeft w:val="0"/>
                                  <w:marRight w:val="0"/>
                                  <w:marTop w:val="0"/>
                                  <w:marBottom w:val="0"/>
                                  <w:divBdr>
                                    <w:top w:val="none" w:sz="0" w:space="0" w:color="auto"/>
                                    <w:left w:val="none" w:sz="0" w:space="0" w:color="auto"/>
                                    <w:bottom w:val="none" w:sz="0" w:space="0" w:color="auto"/>
                                    <w:right w:val="none" w:sz="0" w:space="0" w:color="auto"/>
                                  </w:divBdr>
                                </w:div>
                                <w:div w:id="18202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48434">
          <w:marLeft w:val="0"/>
          <w:marRight w:val="0"/>
          <w:marTop w:val="0"/>
          <w:marBottom w:val="0"/>
          <w:divBdr>
            <w:top w:val="none" w:sz="0" w:space="0" w:color="auto"/>
            <w:left w:val="none" w:sz="0" w:space="0" w:color="auto"/>
            <w:bottom w:val="none" w:sz="0" w:space="0" w:color="auto"/>
            <w:right w:val="none" w:sz="0" w:space="0" w:color="auto"/>
          </w:divBdr>
          <w:divsChild>
            <w:div w:id="1974750509">
              <w:marLeft w:val="0"/>
              <w:marRight w:val="0"/>
              <w:marTop w:val="0"/>
              <w:marBottom w:val="0"/>
              <w:divBdr>
                <w:top w:val="none" w:sz="0" w:space="0" w:color="auto"/>
                <w:left w:val="none" w:sz="0" w:space="0" w:color="auto"/>
                <w:bottom w:val="none" w:sz="0" w:space="0" w:color="auto"/>
                <w:right w:val="none" w:sz="0" w:space="0" w:color="auto"/>
              </w:divBdr>
              <w:divsChild>
                <w:div w:id="1415780150">
                  <w:marLeft w:val="0"/>
                  <w:marRight w:val="0"/>
                  <w:marTop w:val="0"/>
                  <w:marBottom w:val="0"/>
                  <w:divBdr>
                    <w:top w:val="none" w:sz="0" w:space="0" w:color="auto"/>
                    <w:left w:val="none" w:sz="0" w:space="0" w:color="auto"/>
                    <w:bottom w:val="none" w:sz="0" w:space="0" w:color="auto"/>
                    <w:right w:val="none" w:sz="0" w:space="0" w:color="auto"/>
                  </w:divBdr>
                  <w:divsChild>
                    <w:div w:id="2039306058">
                      <w:marLeft w:val="0"/>
                      <w:marRight w:val="0"/>
                      <w:marTop w:val="0"/>
                      <w:marBottom w:val="0"/>
                      <w:divBdr>
                        <w:top w:val="none" w:sz="0" w:space="0" w:color="auto"/>
                        <w:left w:val="none" w:sz="0" w:space="0" w:color="auto"/>
                        <w:bottom w:val="none" w:sz="0" w:space="0" w:color="auto"/>
                        <w:right w:val="none" w:sz="0" w:space="0" w:color="auto"/>
                      </w:divBdr>
                      <w:divsChild>
                        <w:div w:id="487290254">
                          <w:marLeft w:val="0"/>
                          <w:marRight w:val="0"/>
                          <w:marTop w:val="0"/>
                          <w:marBottom w:val="0"/>
                          <w:divBdr>
                            <w:top w:val="none" w:sz="0" w:space="0" w:color="auto"/>
                            <w:left w:val="none" w:sz="0" w:space="0" w:color="auto"/>
                            <w:bottom w:val="none" w:sz="0" w:space="0" w:color="auto"/>
                            <w:right w:val="none" w:sz="0" w:space="0" w:color="auto"/>
                          </w:divBdr>
                          <w:divsChild>
                            <w:div w:id="849443255">
                              <w:marLeft w:val="30"/>
                              <w:marRight w:val="0"/>
                              <w:marTop w:val="0"/>
                              <w:marBottom w:val="0"/>
                              <w:divBdr>
                                <w:top w:val="none" w:sz="0" w:space="0" w:color="auto"/>
                                <w:left w:val="none" w:sz="0" w:space="0" w:color="auto"/>
                                <w:bottom w:val="none" w:sz="0" w:space="0" w:color="auto"/>
                                <w:right w:val="none" w:sz="0" w:space="0" w:color="auto"/>
                              </w:divBdr>
                              <w:divsChild>
                                <w:div w:id="1496071934">
                                  <w:marLeft w:val="0"/>
                                  <w:marRight w:val="0"/>
                                  <w:marTop w:val="0"/>
                                  <w:marBottom w:val="0"/>
                                  <w:divBdr>
                                    <w:top w:val="none" w:sz="0" w:space="0" w:color="auto"/>
                                    <w:left w:val="none" w:sz="0" w:space="0" w:color="auto"/>
                                    <w:bottom w:val="none" w:sz="0" w:space="0" w:color="auto"/>
                                    <w:right w:val="none" w:sz="0" w:space="0" w:color="auto"/>
                                  </w:divBdr>
                                </w:div>
                              </w:divsChild>
                            </w:div>
                            <w:div w:id="1059864159">
                              <w:marLeft w:val="0"/>
                              <w:marRight w:val="0"/>
                              <w:marTop w:val="0"/>
                              <w:marBottom w:val="0"/>
                              <w:divBdr>
                                <w:top w:val="none" w:sz="0" w:space="0" w:color="auto"/>
                                <w:left w:val="none" w:sz="0" w:space="0" w:color="auto"/>
                                <w:bottom w:val="none" w:sz="0" w:space="0" w:color="auto"/>
                                <w:right w:val="none" w:sz="0" w:space="0" w:color="auto"/>
                              </w:divBdr>
                              <w:divsChild>
                                <w:div w:id="4529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5929">
                  <w:marLeft w:val="780"/>
                  <w:marRight w:val="0"/>
                  <w:marTop w:val="0"/>
                  <w:marBottom w:val="0"/>
                  <w:divBdr>
                    <w:top w:val="none" w:sz="0" w:space="0" w:color="auto"/>
                    <w:left w:val="none" w:sz="0" w:space="0" w:color="auto"/>
                    <w:bottom w:val="none" w:sz="0" w:space="0" w:color="auto"/>
                    <w:right w:val="none" w:sz="0" w:space="0" w:color="auto"/>
                  </w:divBdr>
                  <w:divsChild>
                    <w:div w:id="1181624418">
                      <w:marLeft w:val="0"/>
                      <w:marRight w:val="0"/>
                      <w:marTop w:val="0"/>
                      <w:marBottom w:val="0"/>
                      <w:divBdr>
                        <w:top w:val="none" w:sz="0" w:space="0" w:color="auto"/>
                        <w:left w:val="none" w:sz="0" w:space="0" w:color="auto"/>
                        <w:bottom w:val="none" w:sz="0" w:space="0" w:color="auto"/>
                        <w:right w:val="none" w:sz="0" w:space="0" w:color="auto"/>
                      </w:divBdr>
                      <w:divsChild>
                        <w:div w:id="997345237">
                          <w:marLeft w:val="0"/>
                          <w:marRight w:val="0"/>
                          <w:marTop w:val="30"/>
                          <w:marBottom w:val="0"/>
                          <w:divBdr>
                            <w:top w:val="none" w:sz="0" w:space="0" w:color="auto"/>
                            <w:left w:val="none" w:sz="0" w:space="0" w:color="auto"/>
                            <w:bottom w:val="none" w:sz="0" w:space="0" w:color="auto"/>
                            <w:right w:val="none" w:sz="0" w:space="0" w:color="auto"/>
                          </w:divBdr>
                        </w:div>
                        <w:div w:id="1077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747264">
      <w:bodyDiv w:val="1"/>
      <w:marLeft w:val="0"/>
      <w:marRight w:val="0"/>
      <w:marTop w:val="0"/>
      <w:marBottom w:val="0"/>
      <w:divBdr>
        <w:top w:val="none" w:sz="0" w:space="0" w:color="auto"/>
        <w:left w:val="none" w:sz="0" w:space="0" w:color="auto"/>
        <w:bottom w:val="none" w:sz="0" w:space="0" w:color="auto"/>
        <w:right w:val="none" w:sz="0" w:space="0" w:color="auto"/>
      </w:divBdr>
      <w:divsChild>
        <w:div w:id="332998308">
          <w:marLeft w:val="0"/>
          <w:marRight w:val="0"/>
          <w:marTop w:val="0"/>
          <w:marBottom w:val="0"/>
          <w:divBdr>
            <w:top w:val="none" w:sz="0" w:space="0" w:color="auto"/>
            <w:left w:val="none" w:sz="0" w:space="0" w:color="auto"/>
            <w:bottom w:val="none" w:sz="0" w:space="0" w:color="auto"/>
            <w:right w:val="none" w:sz="0" w:space="0" w:color="auto"/>
          </w:divBdr>
          <w:divsChild>
            <w:div w:id="611400375">
              <w:marLeft w:val="0"/>
              <w:marRight w:val="0"/>
              <w:marTop w:val="0"/>
              <w:marBottom w:val="0"/>
              <w:divBdr>
                <w:top w:val="none" w:sz="0" w:space="0" w:color="auto"/>
                <w:left w:val="none" w:sz="0" w:space="0" w:color="auto"/>
                <w:bottom w:val="none" w:sz="0" w:space="0" w:color="auto"/>
                <w:right w:val="none" w:sz="0" w:space="0" w:color="auto"/>
              </w:divBdr>
              <w:divsChild>
                <w:div w:id="1145776098">
                  <w:marLeft w:val="0"/>
                  <w:marRight w:val="0"/>
                  <w:marTop w:val="0"/>
                  <w:marBottom w:val="0"/>
                  <w:divBdr>
                    <w:top w:val="none" w:sz="0" w:space="0" w:color="auto"/>
                    <w:left w:val="none" w:sz="0" w:space="0" w:color="auto"/>
                    <w:bottom w:val="none" w:sz="0" w:space="0" w:color="auto"/>
                    <w:right w:val="none" w:sz="0" w:space="0" w:color="auto"/>
                  </w:divBdr>
                  <w:divsChild>
                    <w:div w:id="1900939333">
                      <w:marLeft w:val="0"/>
                      <w:marRight w:val="0"/>
                      <w:marTop w:val="0"/>
                      <w:marBottom w:val="0"/>
                      <w:divBdr>
                        <w:top w:val="none" w:sz="0" w:space="0" w:color="auto"/>
                        <w:left w:val="none" w:sz="0" w:space="0" w:color="auto"/>
                        <w:bottom w:val="none" w:sz="0" w:space="0" w:color="auto"/>
                        <w:right w:val="none" w:sz="0" w:space="0" w:color="auto"/>
                      </w:divBdr>
                      <w:divsChild>
                        <w:div w:id="1460222526">
                          <w:marLeft w:val="0"/>
                          <w:marRight w:val="0"/>
                          <w:marTop w:val="0"/>
                          <w:marBottom w:val="0"/>
                          <w:divBdr>
                            <w:top w:val="none" w:sz="0" w:space="0" w:color="auto"/>
                            <w:left w:val="none" w:sz="0" w:space="0" w:color="auto"/>
                            <w:bottom w:val="none" w:sz="0" w:space="0" w:color="auto"/>
                            <w:right w:val="none" w:sz="0" w:space="0" w:color="auto"/>
                          </w:divBdr>
                          <w:divsChild>
                            <w:div w:id="870384132">
                              <w:marLeft w:val="0"/>
                              <w:marRight w:val="0"/>
                              <w:marTop w:val="0"/>
                              <w:marBottom w:val="0"/>
                              <w:divBdr>
                                <w:top w:val="none" w:sz="0" w:space="0" w:color="auto"/>
                                <w:left w:val="none" w:sz="0" w:space="0" w:color="auto"/>
                                <w:bottom w:val="none" w:sz="0" w:space="0" w:color="auto"/>
                                <w:right w:val="none" w:sz="0" w:space="0" w:color="auto"/>
                              </w:divBdr>
                              <w:divsChild>
                                <w:div w:id="1508247530">
                                  <w:marLeft w:val="0"/>
                                  <w:marRight w:val="0"/>
                                  <w:marTop w:val="0"/>
                                  <w:marBottom w:val="0"/>
                                  <w:divBdr>
                                    <w:top w:val="none" w:sz="0" w:space="0" w:color="auto"/>
                                    <w:left w:val="none" w:sz="0" w:space="0" w:color="auto"/>
                                    <w:bottom w:val="none" w:sz="0" w:space="0" w:color="auto"/>
                                    <w:right w:val="none" w:sz="0" w:space="0" w:color="auto"/>
                                  </w:divBdr>
                                  <w:divsChild>
                                    <w:div w:id="522592104">
                                      <w:marLeft w:val="0"/>
                                      <w:marRight w:val="0"/>
                                      <w:marTop w:val="0"/>
                                      <w:marBottom w:val="0"/>
                                      <w:divBdr>
                                        <w:top w:val="none" w:sz="0" w:space="0" w:color="auto"/>
                                        <w:left w:val="none" w:sz="0" w:space="0" w:color="auto"/>
                                        <w:bottom w:val="none" w:sz="0" w:space="0" w:color="auto"/>
                                        <w:right w:val="none" w:sz="0" w:space="0" w:color="auto"/>
                                      </w:divBdr>
                                      <w:divsChild>
                                        <w:div w:id="1143237086">
                                          <w:marLeft w:val="0"/>
                                          <w:marRight w:val="0"/>
                                          <w:marTop w:val="0"/>
                                          <w:marBottom w:val="0"/>
                                          <w:divBdr>
                                            <w:top w:val="none" w:sz="0" w:space="0" w:color="auto"/>
                                            <w:left w:val="none" w:sz="0" w:space="0" w:color="auto"/>
                                            <w:bottom w:val="none" w:sz="0" w:space="0" w:color="auto"/>
                                            <w:right w:val="none" w:sz="0" w:space="0" w:color="auto"/>
                                          </w:divBdr>
                                          <w:divsChild>
                                            <w:div w:id="1028290583">
                                              <w:marLeft w:val="120"/>
                                              <w:marRight w:val="300"/>
                                              <w:marTop w:val="0"/>
                                              <w:marBottom w:val="120"/>
                                              <w:divBdr>
                                                <w:top w:val="none" w:sz="0" w:space="0" w:color="auto"/>
                                                <w:left w:val="none" w:sz="0" w:space="0" w:color="auto"/>
                                                <w:bottom w:val="none" w:sz="0" w:space="0" w:color="auto"/>
                                                <w:right w:val="none" w:sz="0" w:space="0" w:color="auto"/>
                                              </w:divBdr>
                                              <w:divsChild>
                                                <w:div w:id="143083485">
                                                  <w:marLeft w:val="0"/>
                                                  <w:marRight w:val="0"/>
                                                  <w:marTop w:val="0"/>
                                                  <w:marBottom w:val="0"/>
                                                  <w:divBdr>
                                                    <w:top w:val="none" w:sz="0" w:space="0" w:color="auto"/>
                                                    <w:left w:val="none" w:sz="0" w:space="0" w:color="auto"/>
                                                    <w:bottom w:val="none" w:sz="0" w:space="0" w:color="auto"/>
                                                    <w:right w:val="none" w:sz="0" w:space="0" w:color="auto"/>
                                                  </w:divBdr>
                                                  <w:divsChild>
                                                    <w:div w:id="1345018012">
                                                      <w:marLeft w:val="0"/>
                                                      <w:marRight w:val="0"/>
                                                      <w:marTop w:val="0"/>
                                                      <w:marBottom w:val="0"/>
                                                      <w:divBdr>
                                                        <w:top w:val="none" w:sz="0" w:space="0" w:color="auto"/>
                                                        <w:left w:val="none" w:sz="0" w:space="0" w:color="auto"/>
                                                        <w:bottom w:val="none" w:sz="0" w:space="0" w:color="auto"/>
                                                        <w:right w:val="none" w:sz="0" w:space="0" w:color="auto"/>
                                                      </w:divBdr>
                                                      <w:divsChild>
                                                        <w:div w:id="711686318">
                                                          <w:marLeft w:val="0"/>
                                                          <w:marRight w:val="0"/>
                                                          <w:marTop w:val="0"/>
                                                          <w:marBottom w:val="0"/>
                                                          <w:divBdr>
                                                            <w:top w:val="none" w:sz="0" w:space="0" w:color="auto"/>
                                                            <w:left w:val="none" w:sz="0" w:space="0" w:color="auto"/>
                                                            <w:bottom w:val="none" w:sz="0" w:space="0" w:color="auto"/>
                                                            <w:right w:val="none" w:sz="0" w:space="0" w:color="auto"/>
                                                          </w:divBdr>
                                                          <w:divsChild>
                                                            <w:div w:id="2060085520">
                                                              <w:marLeft w:val="0"/>
                                                              <w:marRight w:val="0"/>
                                                              <w:marTop w:val="0"/>
                                                              <w:marBottom w:val="0"/>
                                                              <w:divBdr>
                                                                <w:top w:val="none" w:sz="0" w:space="0" w:color="auto"/>
                                                                <w:left w:val="none" w:sz="0" w:space="0" w:color="auto"/>
                                                                <w:bottom w:val="none" w:sz="0" w:space="0" w:color="auto"/>
                                                                <w:right w:val="none" w:sz="0" w:space="0" w:color="auto"/>
                                                              </w:divBdr>
                                                              <w:divsChild>
                                                                <w:div w:id="768238068">
                                                                  <w:marLeft w:val="0"/>
                                                                  <w:marRight w:val="0"/>
                                                                  <w:marTop w:val="0"/>
                                                                  <w:marBottom w:val="0"/>
                                                                  <w:divBdr>
                                                                    <w:top w:val="none" w:sz="0" w:space="0" w:color="auto"/>
                                                                    <w:left w:val="none" w:sz="0" w:space="0" w:color="auto"/>
                                                                    <w:bottom w:val="none" w:sz="0" w:space="0" w:color="auto"/>
                                                                    <w:right w:val="none" w:sz="0" w:space="0" w:color="auto"/>
                                                                  </w:divBdr>
                                                                  <w:divsChild>
                                                                    <w:div w:id="746804658">
                                                                      <w:marLeft w:val="30"/>
                                                                      <w:marRight w:val="0"/>
                                                                      <w:marTop w:val="0"/>
                                                                      <w:marBottom w:val="0"/>
                                                                      <w:divBdr>
                                                                        <w:top w:val="none" w:sz="0" w:space="0" w:color="auto"/>
                                                                        <w:left w:val="none" w:sz="0" w:space="0" w:color="auto"/>
                                                                        <w:bottom w:val="none" w:sz="0" w:space="0" w:color="auto"/>
                                                                        <w:right w:val="none" w:sz="0" w:space="0" w:color="auto"/>
                                                                      </w:divBdr>
                                                                      <w:divsChild>
                                                                        <w:div w:id="159934949">
                                                                          <w:marLeft w:val="0"/>
                                                                          <w:marRight w:val="0"/>
                                                                          <w:marTop w:val="0"/>
                                                                          <w:marBottom w:val="0"/>
                                                                          <w:divBdr>
                                                                            <w:top w:val="none" w:sz="0" w:space="0" w:color="auto"/>
                                                                            <w:left w:val="none" w:sz="0" w:space="0" w:color="auto"/>
                                                                            <w:bottom w:val="none" w:sz="0" w:space="0" w:color="auto"/>
                                                                            <w:right w:val="none" w:sz="0" w:space="0" w:color="auto"/>
                                                                          </w:divBdr>
                                                                        </w:div>
                                                                      </w:divsChild>
                                                                    </w:div>
                                                                    <w:div w:id="1850607503">
                                                                      <w:marLeft w:val="0"/>
                                                                      <w:marRight w:val="0"/>
                                                                      <w:marTop w:val="0"/>
                                                                      <w:marBottom w:val="0"/>
                                                                      <w:divBdr>
                                                                        <w:top w:val="none" w:sz="0" w:space="0" w:color="auto"/>
                                                                        <w:left w:val="none" w:sz="0" w:space="0" w:color="auto"/>
                                                                        <w:bottom w:val="none" w:sz="0" w:space="0" w:color="auto"/>
                                                                        <w:right w:val="none" w:sz="0" w:space="0" w:color="auto"/>
                                                                      </w:divBdr>
                                                                      <w:divsChild>
                                                                        <w:div w:id="8494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8258">
                                                          <w:marLeft w:val="0"/>
                                                          <w:marRight w:val="120"/>
                                                          <w:marTop w:val="0"/>
                                                          <w:marBottom w:val="0"/>
                                                          <w:divBdr>
                                                            <w:top w:val="none" w:sz="0" w:space="0" w:color="auto"/>
                                                            <w:left w:val="none" w:sz="0" w:space="0" w:color="auto"/>
                                                            <w:bottom w:val="none" w:sz="0" w:space="0" w:color="auto"/>
                                                            <w:right w:val="none" w:sz="0" w:space="0" w:color="auto"/>
                                                          </w:divBdr>
                                                          <w:divsChild>
                                                            <w:div w:id="1452242126">
                                                              <w:marLeft w:val="0"/>
                                                              <w:marRight w:val="0"/>
                                                              <w:marTop w:val="0"/>
                                                              <w:marBottom w:val="0"/>
                                                              <w:divBdr>
                                                                <w:top w:val="none" w:sz="0" w:space="0" w:color="auto"/>
                                                                <w:left w:val="none" w:sz="0" w:space="0" w:color="auto"/>
                                                                <w:bottom w:val="none" w:sz="0" w:space="0" w:color="auto"/>
                                                                <w:right w:val="none" w:sz="0" w:space="0" w:color="auto"/>
                                                              </w:divBdr>
                                                              <w:divsChild>
                                                                <w:div w:id="2015768124">
                                                                  <w:marLeft w:val="0"/>
                                                                  <w:marRight w:val="0"/>
                                                                  <w:marTop w:val="0"/>
                                                                  <w:marBottom w:val="0"/>
                                                                  <w:divBdr>
                                                                    <w:top w:val="none" w:sz="0" w:space="0" w:color="auto"/>
                                                                    <w:left w:val="none" w:sz="0" w:space="0" w:color="auto"/>
                                                                    <w:bottom w:val="none" w:sz="0" w:space="0" w:color="auto"/>
                                                                    <w:right w:val="none" w:sz="0" w:space="0" w:color="auto"/>
                                                                  </w:divBdr>
                                                                  <w:divsChild>
                                                                    <w:div w:id="7279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3068">
                                                          <w:marLeft w:val="780"/>
                                                          <w:marRight w:val="0"/>
                                                          <w:marTop w:val="0"/>
                                                          <w:marBottom w:val="0"/>
                                                          <w:divBdr>
                                                            <w:top w:val="none" w:sz="0" w:space="0" w:color="auto"/>
                                                            <w:left w:val="none" w:sz="0" w:space="0" w:color="auto"/>
                                                            <w:bottom w:val="none" w:sz="0" w:space="0" w:color="auto"/>
                                                            <w:right w:val="none" w:sz="0" w:space="0" w:color="auto"/>
                                                          </w:divBdr>
                                                          <w:divsChild>
                                                            <w:div w:id="129176820">
                                                              <w:marLeft w:val="0"/>
                                                              <w:marRight w:val="0"/>
                                                              <w:marTop w:val="0"/>
                                                              <w:marBottom w:val="0"/>
                                                              <w:divBdr>
                                                                <w:top w:val="none" w:sz="0" w:space="0" w:color="auto"/>
                                                                <w:left w:val="none" w:sz="0" w:space="0" w:color="auto"/>
                                                                <w:bottom w:val="none" w:sz="0" w:space="0" w:color="auto"/>
                                                                <w:right w:val="none" w:sz="0" w:space="0" w:color="auto"/>
                                                              </w:divBdr>
                                                              <w:divsChild>
                                                                <w:div w:id="635843107">
                                                                  <w:marLeft w:val="0"/>
                                                                  <w:marRight w:val="0"/>
                                                                  <w:marTop w:val="0"/>
                                                                  <w:marBottom w:val="0"/>
                                                                  <w:divBdr>
                                                                    <w:top w:val="none" w:sz="0" w:space="0" w:color="auto"/>
                                                                    <w:left w:val="none" w:sz="0" w:space="0" w:color="auto"/>
                                                                    <w:bottom w:val="none" w:sz="0" w:space="0" w:color="auto"/>
                                                                    <w:right w:val="none" w:sz="0" w:space="0" w:color="auto"/>
                                                                  </w:divBdr>
                                                                </w:div>
                                                                <w:div w:id="2035840445">
                                                                  <w:marLeft w:val="0"/>
                                                                  <w:marRight w:val="0"/>
                                                                  <w:marTop w:val="30"/>
                                                                  <w:marBottom w:val="0"/>
                                                                  <w:divBdr>
                                                                    <w:top w:val="none" w:sz="0" w:space="0" w:color="auto"/>
                                                                    <w:left w:val="none" w:sz="0" w:space="0" w:color="auto"/>
                                                                    <w:bottom w:val="none" w:sz="0" w:space="0" w:color="auto"/>
                                                                    <w:right w:val="none" w:sz="0" w:space="0" w:color="auto"/>
                                                                  </w:divBdr>
                                                                </w:div>
                                                              </w:divsChild>
                                                            </w:div>
                                                            <w:div w:id="206769264">
                                                              <w:marLeft w:val="0"/>
                                                              <w:marRight w:val="0"/>
                                                              <w:marTop w:val="0"/>
                                                              <w:marBottom w:val="0"/>
                                                              <w:divBdr>
                                                                <w:top w:val="none" w:sz="0" w:space="0" w:color="auto"/>
                                                                <w:left w:val="none" w:sz="0" w:space="0" w:color="auto"/>
                                                                <w:bottom w:val="none" w:sz="0" w:space="0" w:color="auto"/>
                                                                <w:right w:val="none" w:sz="0" w:space="0" w:color="auto"/>
                                                              </w:divBdr>
                                                              <w:divsChild>
                                                                <w:div w:id="2093115012">
                                                                  <w:marLeft w:val="0"/>
                                                                  <w:marRight w:val="0"/>
                                                                  <w:marTop w:val="0"/>
                                                                  <w:marBottom w:val="0"/>
                                                                  <w:divBdr>
                                                                    <w:top w:val="none" w:sz="0" w:space="0" w:color="auto"/>
                                                                    <w:left w:val="none" w:sz="0" w:space="0" w:color="auto"/>
                                                                    <w:bottom w:val="none" w:sz="0" w:space="0" w:color="auto"/>
                                                                    <w:right w:val="none" w:sz="0" w:space="0" w:color="auto"/>
                                                                  </w:divBdr>
                                                                  <w:divsChild>
                                                                    <w:div w:id="1981306415">
                                                                      <w:marLeft w:val="0"/>
                                                                      <w:marRight w:val="0"/>
                                                                      <w:marTop w:val="0"/>
                                                                      <w:marBottom w:val="0"/>
                                                                      <w:divBdr>
                                                                        <w:top w:val="none" w:sz="0" w:space="0" w:color="auto"/>
                                                                        <w:left w:val="none" w:sz="0" w:space="0" w:color="auto"/>
                                                                        <w:bottom w:val="none" w:sz="0" w:space="0" w:color="auto"/>
                                                                        <w:right w:val="none" w:sz="0" w:space="0" w:color="auto"/>
                                                                      </w:divBdr>
                                                                      <w:divsChild>
                                                                        <w:div w:id="429199160">
                                                                          <w:marLeft w:val="0"/>
                                                                          <w:marRight w:val="0"/>
                                                                          <w:marTop w:val="0"/>
                                                                          <w:marBottom w:val="0"/>
                                                                          <w:divBdr>
                                                                            <w:top w:val="none" w:sz="0" w:space="0" w:color="auto"/>
                                                                            <w:left w:val="none" w:sz="0" w:space="0" w:color="auto"/>
                                                                            <w:bottom w:val="none" w:sz="0" w:space="0" w:color="auto"/>
                                                                            <w:right w:val="none" w:sz="0" w:space="0" w:color="auto"/>
                                                                          </w:divBdr>
                                                                          <w:divsChild>
                                                                            <w:div w:id="936255401">
                                                                              <w:marLeft w:val="0"/>
                                                                              <w:marRight w:val="0"/>
                                                                              <w:marTop w:val="0"/>
                                                                              <w:marBottom w:val="0"/>
                                                                              <w:divBdr>
                                                                                <w:top w:val="none" w:sz="0" w:space="0" w:color="auto"/>
                                                                                <w:left w:val="none" w:sz="0" w:space="0" w:color="auto"/>
                                                                                <w:bottom w:val="none" w:sz="0" w:space="0" w:color="auto"/>
                                                                                <w:right w:val="none" w:sz="0" w:space="0" w:color="auto"/>
                                                                              </w:divBdr>
                                                                              <w:divsChild>
                                                                                <w:div w:id="150025381">
                                                                                  <w:marLeft w:val="0"/>
                                                                                  <w:marRight w:val="0"/>
                                                                                  <w:marTop w:val="0"/>
                                                                                  <w:marBottom w:val="0"/>
                                                                                  <w:divBdr>
                                                                                    <w:top w:val="none" w:sz="0" w:space="0" w:color="auto"/>
                                                                                    <w:left w:val="none" w:sz="0" w:space="0" w:color="auto"/>
                                                                                    <w:bottom w:val="none" w:sz="0" w:space="0" w:color="auto"/>
                                                                                    <w:right w:val="none" w:sz="0" w:space="0" w:color="auto"/>
                                                                                  </w:divBdr>
                                                                                  <w:divsChild>
                                                                                    <w:div w:id="1754476190">
                                                                                      <w:marLeft w:val="0"/>
                                                                                      <w:marRight w:val="0"/>
                                                                                      <w:marTop w:val="0"/>
                                                                                      <w:marBottom w:val="0"/>
                                                                                      <w:divBdr>
                                                                                        <w:top w:val="none" w:sz="0" w:space="0" w:color="auto"/>
                                                                                        <w:left w:val="none" w:sz="0" w:space="0" w:color="auto"/>
                                                                                        <w:bottom w:val="none" w:sz="0" w:space="0" w:color="auto"/>
                                                                                        <w:right w:val="none" w:sz="0" w:space="0" w:color="auto"/>
                                                                                      </w:divBdr>
                                                                                      <w:divsChild>
                                                                                        <w:div w:id="14603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3556">
                                                                                  <w:marLeft w:val="0"/>
                                                                                  <w:marRight w:val="0"/>
                                                                                  <w:marTop w:val="0"/>
                                                                                  <w:marBottom w:val="0"/>
                                                                                  <w:divBdr>
                                                                                    <w:top w:val="none" w:sz="0" w:space="0" w:color="auto"/>
                                                                                    <w:left w:val="none" w:sz="0" w:space="0" w:color="auto"/>
                                                                                    <w:bottom w:val="none" w:sz="0" w:space="0" w:color="auto"/>
                                                                                    <w:right w:val="none" w:sz="0" w:space="0" w:color="auto"/>
                                                                                  </w:divBdr>
                                                                                  <w:divsChild>
                                                                                    <w:div w:id="739599578">
                                                                                      <w:marLeft w:val="0"/>
                                                                                      <w:marRight w:val="0"/>
                                                                                      <w:marTop w:val="0"/>
                                                                                      <w:marBottom w:val="0"/>
                                                                                      <w:divBdr>
                                                                                        <w:top w:val="none" w:sz="0" w:space="0" w:color="auto"/>
                                                                                        <w:left w:val="none" w:sz="0" w:space="0" w:color="auto"/>
                                                                                        <w:bottom w:val="none" w:sz="0" w:space="0" w:color="auto"/>
                                                                                        <w:right w:val="none" w:sz="0" w:space="0" w:color="auto"/>
                                                                                      </w:divBdr>
                                                                                      <w:divsChild>
                                                                                        <w:div w:id="4063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190">
                                                                                  <w:marLeft w:val="0"/>
                                                                                  <w:marRight w:val="0"/>
                                                                                  <w:marTop w:val="0"/>
                                                                                  <w:marBottom w:val="0"/>
                                                                                  <w:divBdr>
                                                                                    <w:top w:val="none" w:sz="0" w:space="0" w:color="auto"/>
                                                                                    <w:left w:val="none" w:sz="0" w:space="0" w:color="auto"/>
                                                                                    <w:bottom w:val="none" w:sz="0" w:space="0" w:color="auto"/>
                                                                                    <w:right w:val="none" w:sz="0" w:space="0" w:color="auto"/>
                                                                                  </w:divBdr>
                                                                                  <w:divsChild>
                                                                                    <w:div w:id="94714536">
                                                                                      <w:marLeft w:val="0"/>
                                                                                      <w:marRight w:val="0"/>
                                                                                      <w:marTop w:val="0"/>
                                                                                      <w:marBottom w:val="0"/>
                                                                                      <w:divBdr>
                                                                                        <w:top w:val="none" w:sz="0" w:space="0" w:color="auto"/>
                                                                                        <w:left w:val="none" w:sz="0" w:space="0" w:color="auto"/>
                                                                                        <w:bottom w:val="none" w:sz="0" w:space="0" w:color="auto"/>
                                                                                        <w:right w:val="none" w:sz="0" w:space="0" w:color="auto"/>
                                                                                      </w:divBdr>
                                                                                      <w:divsChild>
                                                                                        <w:div w:id="5185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2913">
                                                                                  <w:marLeft w:val="0"/>
                                                                                  <w:marRight w:val="0"/>
                                                                                  <w:marTop w:val="0"/>
                                                                                  <w:marBottom w:val="0"/>
                                                                                  <w:divBdr>
                                                                                    <w:top w:val="none" w:sz="0" w:space="0" w:color="auto"/>
                                                                                    <w:left w:val="none" w:sz="0" w:space="0" w:color="auto"/>
                                                                                    <w:bottom w:val="none" w:sz="0" w:space="0" w:color="auto"/>
                                                                                    <w:right w:val="none" w:sz="0" w:space="0" w:color="auto"/>
                                                                                  </w:divBdr>
                                                                                  <w:divsChild>
                                                                                    <w:div w:id="60324505">
                                                                                      <w:marLeft w:val="0"/>
                                                                                      <w:marRight w:val="0"/>
                                                                                      <w:marTop w:val="0"/>
                                                                                      <w:marBottom w:val="0"/>
                                                                                      <w:divBdr>
                                                                                        <w:top w:val="none" w:sz="0" w:space="0" w:color="auto"/>
                                                                                        <w:left w:val="none" w:sz="0" w:space="0" w:color="auto"/>
                                                                                        <w:bottom w:val="none" w:sz="0" w:space="0" w:color="auto"/>
                                                                                        <w:right w:val="none" w:sz="0" w:space="0" w:color="auto"/>
                                                                                      </w:divBdr>
                                                                                      <w:divsChild>
                                                                                        <w:div w:id="11573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24392">
                                                  <w:marLeft w:val="0"/>
                                                  <w:marRight w:val="0"/>
                                                  <w:marTop w:val="0"/>
                                                  <w:marBottom w:val="0"/>
                                                  <w:divBdr>
                                                    <w:top w:val="none" w:sz="0" w:space="0" w:color="auto"/>
                                                    <w:left w:val="none" w:sz="0" w:space="0" w:color="auto"/>
                                                    <w:bottom w:val="none" w:sz="0" w:space="0" w:color="auto"/>
                                                    <w:right w:val="none" w:sz="0" w:space="0" w:color="auto"/>
                                                  </w:divBdr>
                                                  <w:divsChild>
                                                    <w:div w:id="1290894542">
                                                      <w:marLeft w:val="780"/>
                                                      <w:marRight w:val="240"/>
                                                      <w:marTop w:val="180"/>
                                                      <w:marBottom w:val="150"/>
                                                      <w:divBdr>
                                                        <w:top w:val="none" w:sz="0" w:space="0" w:color="auto"/>
                                                        <w:left w:val="none" w:sz="0" w:space="0" w:color="auto"/>
                                                        <w:bottom w:val="none" w:sz="0" w:space="0" w:color="auto"/>
                                                        <w:right w:val="none" w:sz="0" w:space="0" w:color="auto"/>
                                                      </w:divBdr>
                                                      <w:divsChild>
                                                        <w:div w:id="1192111563">
                                                          <w:marLeft w:val="0"/>
                                                          <w:marRight w:val="0"/>
                                                          <w:marTop w:val="0"/>
                                                          <w:marBottom w:val="0"/>
                                                          <w:divBdr>
                                                            <w:top w:val="none" w:sz="0" w:space="0" w:color="auto"/>
                                                            <w:left w:val="none" w:sz="0" w:space="0" w:color="auto"/>
                                                            <w:bottom w:val="none" w:sz="0" w:space="0" w:color="auto"/>
                                                            <w:right w:val="none" w:sz="0" w:space="0" w:color="auto"/>
                                                          </w:divBdr>
                                                          <w:divsChild>
                                                            <w:div w:id="1753626793">
                                                              <w:marLeft w:val="0"/>
                                                              <w:marRight w:val="0"/>
                                                              <w:marTop w:val="0"/>
                                                              <w:marBottom w:val="0"/>
                                                              <w:divBdr>
                                                                <w:top w:val="none" w:sz="0" w:space="0" w:color="auto"/>
                                                                <w:left w:val="none" w:sz="0" w:space="0" w:color="auto"/>
                                                                <w:bottom w:val="none" w:sz="0" w:space="0" w:color="auto"/>
                                                                <w:right w:val="none" w:sz="0" w:space="0" w:color="auto"/>
                                                              </w:divBdr>
                                                              <w:divsChild>
                                                                <w:div w:id="1930506112">
                                                                  <w:marLeft w:val="0"/>
                                                                  <w:marRight w:val="0"/>
                                                                  <w:marTop w:val="0"/>
                                                                  <w:marBottom w:val="0"/>
                                                                  <w:divBdr>
                                                                    <w:top w:val="none" w:sz="0" w:space="0" w:color="auto"/>
                                                                    <w:left w:val="none" w:sz="0" w:space="0" w:color="auto"/>
                                                                    <w:bottom w:val="none" w:sz="0" w:space="0" w:color="auto"/>
                                                                    <w:right w:val="none" w:sz="0" w:space="0" w:color="auto"/>
                                                                  </w:divBdr>
                                                                  <w:divsChild>
                                                                    <w:div w:id="1337340007">
                                                                      <w:marLeft w:val="0"/>
                                                                      <w:marRight w:val="0"/>
                                                                      <w:marTop w:val="0"/>
                                                                      <w:marBottom w:val="0"/>
                                                                      <w:divBdr>
                                                                        <w:top w:val="none" w:sz="0" w:space="0" w:color="auto"/>
                                                                        <w:left w:val="none" w:sz="0" w:space="0" w:color="auto"/>
                                                                        <w:bottom w:val="none" w:sz="0" w:space="0" w:color="auto"/>
                                                                        <w:right w:val="none" w:sz="0" w:space="0" w:color="auto"/>
                                                                      </w:divBdr>
                                                                      <w:divsChild>
                                                                        <w:div w:id="580259863">
                                                                          <w:marLeft w:val="0"/>
                                                                          <w:marRight w:val="0"/>
                                                                          <w:marTop w:val="0"/>
                                                                          <w:marBottom w:val="0"/>
                                                                          <w:divBdr>
                                                                            <w:top w:val="none" w:sz="0" w:space="0" w:color="auto"/>
                                                                            <w:left w:val="none" w:sz="0" w:space="0" w:color="auto"/>
                                                                            <w:bottom w:val="none" w:sz="0" w:space="0" w:color="auto"/>
                                                                            <w:right w:val="none" w:sz="0" w:space="0" w:color="auto"/>
                                                                          </w:divBdr>
                                                                          <w:divsChild>
                                                                            <w:div w:id="328405408">
                                                                              <w:marLeft w:val="0"/>
                                                                              <w:marRight w:val="0"/>
                                                                              <w:marTop w:val="0"/>
                                                                              <w:marBottom w:val="0"/>
                                                                              <w:divBdr>
                                                                                <w:top w:val="none" w:sz="0" w:space="0" w:color="auto"/>
                                                                                <w:left w:val="none" w:sz="0" w:space="0" w:color="auto"/>
                                                                                <w:bottom w:val="none" w:sz="0" w:space="0" w:color="auto"/>
                                                                                <w:right w:val="none" w:sz="0" w:space="0" w:color="auto"/>
                                                                              </w:divBdr>
                                                                            </w:div>
                                                                            <w:div w:id="339967192">
                                                                              <w:marLeft w:val="0"/>
                                                                              <w:marRight w:val="0"/>
                                                                              <w:marTop w:val="0"/>
                                                                              <w:marBottom w:val="0"/>
                                                                              <w:divBdr>
                                                                                <w:top w:val="none" w:sz="0" w:space="0" w:color="auto"/>
                                                                                <w:left w:val="none" w:sz="0" w:space="0" w:color="auto"/>
                                                                                <w:bottom w:val="none" w:sz="0" w:space="0" w:color="auto"/>
                                                                                <w:right w:val="none" w:sz="0" w:space="0" w:color="auto"/>
                                                                              </w:divBdr>
                                                                            </w:div>
                                                                            <w:div w:id="957373405">
                                                                              <w:marLeft w:val="0"/>
                                                                              <w:marRight w:val="0"/>
                                                                              <w:marTop w:val="0"/>
                                                                              <w:marBottom w:val="0"/>
                                                                              <w:divBdr>
                                                                                <w:top w:val="none" w:sz="0" w:space="0" w:color="auto"/>
                                                                                <w:left w:val="none" w:sz="0" w:space="0" w:color="auto"/>
                                                                                <w:bottom w:val="none" w:sz="0" w:space="0" w:color="auto"/>
                                                                                <w:right w:val="none" w:sz="0" w:space="0" w:color="auto"/>
                                                                              </w:divBdr>
                                                                            </w:div>
                                                                            <w:div w:id="12298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083007">
          <w:marLeft w:val="0"/>
          <w:marRight w:val="0"/>
          <w:marTop w:val="0"/>
          <w:marBottom w:val="0"/>
          <w:divBdr>
            <w:top w:val="none" w:sz="0" w:space="0" w:color="auto"/>
            <w:left w:val="none" w:sz="0" w:space="0" w:color="auto"/>
            <w:bottom w:val="none" w:sz="0" w:space="0" w:color="auto"/>
            <w:right w:val="none" w:sz="0" w:space="0" w:color="auto"/>
          </w:divBdr>
          <w:divsChild>
            <w:div w:id="1918436043">
              <w:marLeft w:val="300"/>
              <w:marRight w:val="300"/>
              <w:marTop w:val="0"/>
              <w:marBottom w:val="0"/>
              <w:divBdr>
                <w:top w:val="none" w:sz="0" w:space="0" w:color="auto"/>
                <w:left w:val="none" w:sz="0" w:space="0" w:color="auto"/>
                <w:bottom w:val="none" w:sz="0" w:space="0" w:color="auto"/>
                <w:right w:val="none" w:sz="0" w:space="0" w:color="auto"/>
              </w:divBdr>
              <w:divsChild>
                <w:div w:id="1196695400">
                  <w:marLeft w:val="0"/>
                  <w:marRight w:val="0"/>
                  <w:marTop w:val="0"/>
                  <w:marBottom w:val="0"/>
                  <w:divBdr>
                    <w:top w:val="none" w:sz="0" w:space="0" w:color="auto"/>
                    <w:left w:val="none" w:sz="0" w:space="0" w:color="auto"/>
                    <w:bottom w:val="none" w:sz="0" w:space="0" w:color="auto"/>
                    <w:right w:val="none" w:sz="0" w:space="0" w:color="auto"/>
                  </w:divBdr>
                  <w:divsChild>
                    <w:div w:id="9470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9271">
      <w:bodyDiv w:val="1"/>
      <w:marLeft w:val="0"/>
      <w:marRight w:val="0"/>
      <w:marTop w:val="0"/>
      <w:marBottom w:val="0"/>
      <w:divBdr>
        <w:top w:val="none" w:sz="0" w:space="0" w:color="auto"/>
        <w:left w:val="none" w:sz="0" w:space="0" w:color="auto"/>
        <w:bottom w:val="none" w:sz="0" w:space="0" w:color="auto"/>
        <w:right w:val="none" w:sz="0" w:space="0" w:color="auto"/>
      </w:divBdr>
      <w:divsChild>
        <w:div w:id="36323725">
          <w:marLeft w:val="0"/>
          <w:marRight w:val="0"/>
          <w:marTop w:val="0"/>
          <w:marBottom w:val="0"/>
          <w:divBdr>
            <w:top w:val="none" w:sz="0" w:space="0" w:color="auto"/>
            <w:left w:val="none" w:sz="0" w:space="0" w:color="auto"/>
            <w:bottom w:val="none" w:sz="0" w:space="0" w:color="auto"/>
            <w:right w:val="none" w:sz="0" w:space="0" w:color="auto"/>
          </w:divBdr>
          <w:divsChild>
            <w:div w:id="565070963">
              <w:marLeft w:val="780"/>
              <w:marRight w:val="240"/>
              <w:marTop w:val="180"/>
              <w:marBottom w:val="150"/>
              <w:divBdr>
                <w:top w:val="none" w:sz="0" w:space="0" w:color="auto"/>
                <w:left w:val="none" w:sz="0" w:space="0" w:color="auto"/>
                <w:bottom w:val="none" w:sz="0" w:space="0" w:color="auto"/>
                <w:right w:val="none" w:sz="0" w:space="0" w:color="auto"/>
              </w:divBdr>
              <w:divsChild>
                <w:div w:id="763654099">
                  <w:marLeft w:val="0"/>
                  <w:marRight w:val="0"/>
                  <w:marTop w:val="0"/>
                  <w:marBottom w:val="0"/>
                  <w:divBdr>
                    <w:top w:val="none" w:sz="0" w:space="0" w:color="auto"/>
                    <w:left w:val="none" w:sz="0" w:space="0" w:color="auto"/>
                    <w:bottom w:val="none" w:sz="0" w:space="0" w:color="auto"/>
                    <w:right w:val="none" w:sz="0" w:space="0" w:color="auto"/>
                  </w:divBdr>
                  <w:divsChild>
                    <w:div w:id="630476790">
                      <w:marLeft w:val="0"/>
                      <w:marRight w:val="0"/>
                      <w:marTop w:val="0"/>
                      <w:marBottom w:val="0"/>
                      <w:divBdr>
                        <w:top w:val="none" w:sz="0" w:space="0" w:color="auto"/>
                        <w:left w:val="none" w:sz="0" w:space="0" w:color="auto"/>
                        <w:bottom w:val="none" w:sz="0" w:space="0" w:color="auto"/>
                        <w:right w:val="none" w:sz="0" w:space="0" w:color="auto"/>
                      </w:divBdr>
                      <w:divsChild>
                        <w:div w:id="1181359377">
                          <w:marLeft w:val="0"/>
                          <w:marRight w:val="0"/>
                          <w:marTop w:val="0"/>
                          <w:marBottom w:val="0"/>
                          <w:divBdr>
                            <w:top w:val="none" w:sz="0" w:space="0" w:color="auto"/>
                            <w:left w:val="none" w:sz="0" w:space="0" w:color="auto"/>
                            <w:bottom w:val="none" w:sz="0" w:space="0" w:color="auto"/>
                            <w:right w:val="none" w:sz="0" w:space="0" w:color="auto"/>
                          </w:divBdr>
                          <w:divsChild>
                            <w:div w:id="1361005648">
                              <w:marLeft w:val="0"/>
                              <w:marRight w:val="0"/>
                              <w:marTop w:val="0"/>
                              <w:marBottom w:val="0"/>
                              <w:divBdr>
                                <w:top w:val="none" w:sz="0" w:space="0" w:color="auto"/>
                                <w:left w:val="none" w:sz="0" w:space="0" w:color="auto"/>
                                <w:bottom w:val="none" w:sz="0" w:space="0" w:color="auto"/>
                                <w:right w:val="none" w:sz="0" w:space="0" w:color="auto"/>
                              </w:divBdr>
                              <w:divsChild>
                                <w:div w:id="104538838">
                                  <w:marLeft w:val="0"/>
                                  <w:marRight w:val="0"/>
                                  <w:marTop w:val="0"/>
                                  <w:marBottom w:val="0"/>
                                  <w:divBdr>
                                    <w:top w:val="none" w:sz="0" w:space="0" w:color="auto"/>
                                    <w:left w:val="none" w:sz="0" w:space="0" w:color="auto"/>
                                    <w:bottom w:val="none" w:sz="0" w:space="0" w:color="auto"/>
                                    <w:right w:val="none" w:sz="0" w:space="0" w:color="auto"/>
                                  </w:divBdr>
                                </w:div>
                                <w:div w:id="121389813">
                                  <w:marLeft w:val="0"/>
                                  <w:marRight w:val="0"/>
                                  <w:marTop w:val="0"/>
                                  <w:marBottom w:val="0"/>
                                  <w:divBdr>
                                    <w:top w:val="none" w:sz="0" w:space="0" w:color="auto"/>
                                    <w:left w:val="none" w:sz="0" w:space="0" w:color="auto"/>
                                    <w:bottom w:val="none" w:sz="0" w:space="0" w:color="auto"/>
                                    <w:right w:val="none" w:sz="0" w:space="0" w:color="auto"/>
                                  </w:divBdr>
                                </w:div>
                                <w:div w:id="468207058">
                                  <w:marLeft w:val="0"/>
                                  <w:marRight w:val="0"/>
                                  <w:marTop w:val="0"/>
                                  <w:marBottom w:val="0"/>
                                  <w:divBdr>
                                    <w:top w:val="none" w:sz="0" w:space="0" w:color="auto"/>
                                    <w:left w:val="none" w:sz="0" w:space="0" w:color="auto"/>
                                    <w:bottom w:val="none" w:sz="0" w:space="0" w:color="auto"/>
                                    <w:right w:val="none" w:sz="0" w:space="0" w:color="auto"/>
                                  </w:divBdr>
                                </w:div>
                                <w:div w:id="907805771">
                                  <w:marLeft w:val="0"/>
                                  <w:marRight w:val="0"/>
                                  <w:marTop w:val="0"/>
                                  <w:marBottom w:val="0"/>
                                  <w:divBdr>
                                    <w:top w:val="none" w:sz="0" w:space="0" w:color="auto"/>
                                    <w:left w:val="none" w:sz="0" w:space="0" w:color="auto"/>
                                    <w:bottom w:val="none" w:sz="0" w:space="0" w:color="auto"/>
                                    <w:right w:val="none" w:sz="0" w:space="0" w:color="auto"/>
                                  </w:divBdr>
                                </w:div>
                                <w:div w:id="1093237147">
                                  <w:marLeft w:val="0"/>
                                  <w:marRight w:val="0"/>
                                  <w:marTop w:val="0"/>
                                  <w:marBottom w:val="0"/>
                                  <w:divBdr>
                                    <w:top w:val="none" w:sz="0" w:space="0" w:color="auto"/>
                                    <w:left w:val="none" w:sz="0" w:space="0" w:color="auto"/>
                                    <w:bottom w:val="none" w:sz="0" w:space="0" w:color="auto"/>
                                    <w:right w:val="none" w:sz="0" w:space="0" w:color="auto"/>
                                  </w:divBdr>
                                </w:div>
                                <w:div w:id="1155924081">
                                  <w:marLeft w:val="0"/>
                                  <w:marRight w:val="0"/>
                                  <w:marTop w:val="0"/>
                                  <w:marBottom w:val="0"/>
                                  <w:divBdr>
                                    <w:top w:val="none" w:sz="0" w:space="0" w:color="auto"/>
                                    <w:left w:val="none" w:sz="0" w:space="0" w:color="auto"/>
                                    <w:bottom w:val="none" w:sz="0" w:space="0" w:color="auto"/>
                                    <w:right w:val="none" w:sz="0" w:space="0" w:color="auto"/>
                                  </w:divBdr>
                                </w:div>
                                <w:div w:id="1314600004">
                                  <w:marLeft w:val="0"/>
                                  <w:marRight w:val="0"/>
                                  <w:marTop w:val="0"/>
                                  <w:marBottom w:val="0"/>
                                  <w:divBdr>
                                    <w:top w:val="none" w:sz="0" w:space="0" w:color="auto"/>
                                    <w:left w:val="none" w:sz="0" w:space="0" w:color="auto"/>
                                    <w:bottom w:val="none" w:sz="0" w:space="0" w:color="auto"/>
                                    <w:right w:val="none" w:sz="0" w:space="0" w:color="auto"/>
                                  </w:divBdr>
                                </w:div>
                                <w:div w:id="1443064943">
                                  <w:marLeft w:val="0"/>
                                  <w:marRight w:val="0"/>
                                  <w:marTop w:val="0"/>
                                  <w:marBottom w:val="0"/>
                                  <w:divBdr>
                                    <w:top w:val="none" w:sz="0" w:space="0" w:color="auto"/>
                                    <w:left w:val="none" w:sz="0" w:space="0" w:color="auto"/>
                                    <w:bottom w:val="none" w:sz="0" w:space="0" w:color="auto"/>
                                    <w:right w:val="none" w:sz="0" w:space="0" w:color="auto"/>
                                  </w:divBdr>
                                </w:div>
                                <w:div w:id="1575240425">
                                  <w:marLeft w:val="0"/>
                                  <w:marRight w:val="0"/>
                                  <w:marTop w:val="0"/>
                                  <w:marBottom w:val="0"/>
                                  <w:divBdr>
                                    <w:top w:val="none" w:sz="0" w:space="0" w:color="auto"/>
                                    <w:left w:val="none" w:sz="0" w:space="0" w:color="auto"/>
                                    <w:bottom w:val="none" w:sz="0" w:space="0" w:color="auto"/>
                                    <w:right w:val="none" w:sz="0" w:space="0" w:color="auto"/>
                                  </w:divBdr>
                                </w:div>
                                <w:div w:id="1966615234">
                                  <w:marLeft w:val="0"/>
                                  <w:marRight w:val="0"/>
                                  <w:marTop w:val="0"/>
                                  <w:marBottom w:val="0"/>
                                  <w:divBdr>
                                    <w:top w:val="none" w:sz="0" w:space="0" w:color="auto"/>
                                    <w:left w:val="none" w:sz="0" w:space="0" w:color="auto"/>
                                    <w:bottom w:val="none" w:sz="0" w:space="0" w:color="auto"/>
                                    <w:right w:val="none" w:sz="0" w:space="0" w:color="auto"/>
                                  </w:divBdr>
                                </w:div>
                                <w:div w:id="21051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530017">
          <w:marLeft w:val="0"/>
          <w:marRight w:val="0"/>
          <w:marTop w:val="0"/>
          <w:marBottom w:val="0"/>
          <w:divBdr>
            <w:top w:val="none" w:sz="0" w:space="0" w:color="auto"/>
            <w:left w:val="none" w:sz="0" w:space="0" w:color="auto"/>
            <w:bottom w:val="none" w:sz="0" w:space="0" w:color="auto"/>
            <w:right w:val="none" w:sz="0" w:space="0" w:color="auto"/>
          </w:divBdr>
          <w:divsChild>
            <w:div w:id="1392121165">
              <w:marLeft w:val="0"/>
              <w:marRight w:val="0"/>
              <w:marTop w:val="0"/>
              <w:marBottom w:val="0"/>
              <w:divBdr>
                <w:top w:val="none" w:sz="0" w:space="0" w:color="auto"/>
                <w:left w:val="none" w:sz="0" w:space="0" w:color="auto"/>
                <w:bottom w:val="none" w:sz="0" w:space="0" w:color="auto"/>
                <w:right w:val="none" w:sz="0" w:space="0" w:color="auto"/>
              </w:divBdr>
              <w:divsChild>
                <w:div w:id="210925672">
                  <w:marLeft w:val="0"/>
                  <w:marRight w:val="0"/>
                  <w:marTop w:val="0"/>
                  <w:marBottom w:val="0"/>
                  <w:divBdr>
                    <w:top w:val="none" w:sz="0" w:space="0" w:color="auto"/>
                    <w:left w:val="none" w:sz="0" w:space="0" w:color="auto"/>
                    <w:bottom w:val="none" w:sz="0" w:space="0" w:color="auto"/>
                    <w:right w:val="none" w:sz="0" w:space="0" w:color="auto"/>
                  </w:divBdr>
                  <w:divsChild>
                    <w:div w:id="826095603">
                      <w:marLeft w:val="0"/>
                      <w:marRight w:val="0"/>
                      <w:marTop w:val="0"/>
                      <w:marBottom w:val="0"/>
                      <w:divBdr>
                        <w:top w:val="none" w:sz="0" w:space="0" w:color="auto"/>
                        <w:left w:val="none" w:sz="0" w:space="0" w:color="auto"/>
                        <w:bottom w:val="none" w:sz="0" w:space="0" w:color="auto"/>
                        <w:right w:val="none" w:sz="0" w:space="0" w:color="auto"/>
                      </w:divBdr>
                      <w:divsChild>
                        <w:div w:id="217011641">
                          <w:marLeft w:val="0"/>
                          <w:marRight w:val="0"/>
                          <w:marTop w:val="0"/>
                          <w:marBottom w:val="0"/>
                          <w:divBdr>
                            <w:top w:val="none" w:sz="0" w:space="0" w:color="auto"/>
                            <w:left w:val="none" w:sz="0" w:space="0" w:color="auto"/>
                            <w:bottom w:val="none" w:sz="0" w:space="0" w:color="auto"/>
                            <w:right w:val="none" w:sz="0" w:space="0" w:color="auto"/>
                          </w:divBdr>
                          <w:divsChild>
                            <w:div w:id="81418947">
                              <w:marLeft w:val="30"/>
                              <w:marRight w:val="0"/>
                              <w:marTop w:val="0"/>
                              <w:marBottom w:val="0"/>
                              <w:divBdr>
                                <w:top w:val="none" w:sz="0" w:space="0" w:color="auto"/>
                                <w:left w:val="none" w:sz="0" w:space="0" w:color="auto"/>
                                <w:bottom w:val="none" w:sz="0" w:space="0" w:color="auto"/>
                                <w:right w:val="none" w:sz="0" w:space="0" w:color="auto"/>
                              </w:divBdr>
                              <w:divsChild>
                                <w:div w:id="1614825681">
                                  <w:marLeft w:val="0"/>
                                  <w:marRight w:val="0"/>
                                  <w:marTop w:val="0"/>
                                  <w:marBottom w:val="0"/>
                                  <w:divBdr>
                                    <w:top w:val="none" w:sz="0" w:space="0" w:color="auto"/>
                                    <w:left w:val="none" w:sz="0" w:space="0" w:color="auto"/>
                                    <w:bottom w:val="none" w:sz="0" w:space="0" w:color="auto"/>
                                    <w:right w:val="none" w:sz="0" w:space="0" w:color="auto"/>
                                  </w:divBdr>
                                </w:div>
                              </w:divsChild>
                            </w:div>
                            <w:div w:id="1663003668">
                              <w:marLeft w:val="0"/>
                              <w:marRight w:val="0"/>
                              <w:marTop w:val="0"/>
                              <w:marBottom w:val="0"/>
                              <w:divBdr>
                                <w:top w:val="none" w:sz="0" w:space="0" w:color="auto"/>
                                <w:left w:val="none" w:sz="0" w:space="0" w:color="auto"/>
                                <w:bottom w:val="none" w:sz="0" w:space="0" w:color="auto"/>
                                <w:right w:val="none" w:sz="0" w:space="0" w:color="auto"/>
                              </w:divBdr>
                              <w:divsChild>
                                <w:div w:id="970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90131">
                  <w:marLeft w:val="780"/>
                  <w:marRight w:val="0"/>
                  <w:marTop w:val="0"/>
                  <w:marBottom w:val="0"/>
                  <w:divBdr>
                    <w:top w:val="none" w:sz="0" w:space="0" w:color="auto"/>
                    <w:left w:val="none" w:sz="0" w:space="0" w:color="auto"/>
                    <w:bottom w:val="none" w:sz="0" w:space="0" w:color="auto"/>
                    <w:right w:val="none" w:sz="0" w:space="0" w:color="auto"/>
                  </w:divBdr>
                  <w:divsChild>
                    <w:div w:id="923418573">
                      <w:marLeft w:val="0"/>
                      <w:marRight w:val="0"/>
                      <w:marTop w:val="0"/>
                      <w:marBottom w:val="0"/>
                      <w:divBdr>
                        <w:top w:val="none" w:sz="0" w:space="0" w:color="auto"/>
                        <w:left w:val="none" w:sz="0" w:space="0" w:color="auto"/>
                        <w:bottom w:val="none" w:sz="0" w:space="0" w:color="auto"/>
                        <w:right w:val="none" w:sz="0" w:space="0" w:color="auto"/>
                      </w:divBdr>
                      <w:divsChild>
                        <w:div w:id="1050878586">
                          <w:marLeft w:val="0"/>
                          <w:marRight w:val="0"/>
                          <w:marTop w:val="30"/>
                          <w:marBottom w:val="0"/>
                          <w:divBdr>
                            <w:top w:val="none" w:sz="0" w:space="0" w:color="auto"/>
                            <w:left w:val="none" w:sz="0" w:space="0" w:color="auto"/>
                            <w:bottom w:val="none" w:sz="0" w:space="0" w:color="auto"/>
                            <w:right w:val="none" w:sz="0" w:space="0" w:color="auto"/>
                          </w:divBdr>
                        </w:div>
                        <w:div w:id="11170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60477">
      <w:bodyDiv w:val="1"/>
      <w:marLeft w:val="0"/>
      <w:marRight w:val="0"/>
      <w:marTop w:val="0"/>
      <w:marBottom w:val="0"/>
      <w:divBdr>
        <w:top w:val="none" w:sz="0" w:space="0" w:color="auto"/>
        <w:left w:val="none" w:sz="0" w:space="0" w:color="auto"/>
        <w:bottom w:val="none" w:sz="0" w:space="0" w:color="auto"/>
        <w:right w:val="none" w:sz="0" w:space="0" w:color="auto"/>
      </w:divBdr>
      <w:divsChild>
        <w:div w:id="965428038">
          <w:marLeft w:val="0"/>
          <w:marRight w:val="0"/>
          <w:marTop w:val="0"/>
          <w:marBottom w:val="0"/>
          <w:divBdr>
            <w:top w:val="none" w:sz="0" w:space="0" w:color="auto"/>
            <w:left w:val="none" w:sz="0" w:space="0" w:color="auto"/>
            <w:bottom w:val="none" w:sz="0" w:space="0" w:color="auto"/>
            <w:right w:val="none" w:sz="0" w:space="0" w:color="auto"/>
          </w:divBdr>
          <w:divsChild>
            <w:div w:id="1956205725">
              <w:marLeft w:val="0"/>
              <w:marRight w:val="0"/>
              <w:marTop w:val="0"/>
              <w:marBottom w:val="0"/>
              <w:divBdr>
                <w:top w:val="none" w:sz="0" w:space="0" w:color="auto"/>
                <w:left w:val="none" w:sz="0" w:space="0" w:color="auto"/>
                <w:bottom w:val="none" w:sz="0" w:space="0" w:color="auto"/>
                <w:right w:val="none" w:sz="0" w:space="0" w:color="auto"/>
              </w:divBdr>
              <w:divsChild>
                <w:div w:id="1871796692">
                  <w:marLeft w:val="780"/>
                  <w:marRight w:val="0"/>
                  <w:marTop w:val="0"/>
                  <w:marBottom w:val="0"/>
                  <w:divBdr>
                    <w:top w:val="none" w:sz="0" w:space="0" w:color="auto"/>
                    <w:left w:val="none" w:sz="0" w:space="0" w:color="auto"/>
                    <w:bottom w:val="none" w:sz="0" w:space="0" w:color="auto"/>
                    <w:right w:val="none" w:sz="0" w:space="0" w:color="auto"/>
                  </w:divBdr>
                  <w:divsChild>
                    <w:div w:id="997920665">
                      <w:marLeft w:val="0"/>
                      <w:marRight w:val="0"/>
                      <w:marTop w:val="0"/>
                      <w:marBottom w:val="0"/>
                      <w:divBdr>
                        <w:top w:val="none" w:sz="0" w:space="0" w:color="auto"/>
                        <w:left w:val="none" w:sz="0" w:space="0" w:color="auto"/>
                        <w:bottom w:val="none" w:sz="0" w:space="0" w:color="auto"/>
                        <w:right w:val="none" w:sz="0" w:space="0" w:color="auto"/>
                      </w:divBdr>
                      <w:divsChild>
                        <w:div w:id="930964625">
                          <w:marLeft w:val="0"/>
                          <w:marRight w:val="0"/>
                          <w:marTop w:val="30"/>
                          <w:marBottom w:val="0"/>
                          <w:divBdr>
                            <w:top w:val="none" w:sz="0" w:space="0" w:color="auto"/>
                            <w:left w:val="none" w:sz="0" w:space="0" w:color="auto"/>
                            <w:bottom w:val="none" w:sz="0" w:space="0" w:color="auto"/>
                            <w:right w:val="none" w:sz="0" w:space="0" w:color="auto"/>
                          </w:divBdr>
                        </w:div>
                        <w:div w:id="14899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98631">
                  <w:marLeft w:val="0"/>
                  <w:marRight w:val="0"/>
                  <w:marTop w:val="0"/>
                  <w:marBottom w:val="0"/>
                  <w:divBdr>
                    <w:top w:val="none" w:sz="0" w:space="0" w:color="auto"/>
                    <w:left w:val="none" w:sz="0" w:space="0" w:color="auto"/>
                    <w:bottom w:val="none" w:sz="0" w:space="0" w:color="auto"/>
                    <w:right w:val="none" w:sz="0" w:space="0" w:color="auto"/>
                  </w:divBdr>
                  <w:divsChild>
                    <w:div w:id="1902786647">
                      <w:marLeft w:val="0"/>
                      <w:marRight w:val="0"/>
                      <w:marTop w:val="0"/>
                      <w:marBottom w:val="0"/>
                      <w:divBdr>
                        <w:top w:val="none" w:sz="0" w:space="0" w:color="auto"/>
                        <w:left w:val="none" w:sz="0" w:space="0" w:color="auto"/>
                        <w:bottom w:val="none" w:sz="0" w:space="0" w:color="auto"/>
                        <w:right w:val="none" w:sz="0" w:space="0" w:color="auto"/>
                      </w:divBdr>
                      <w:divsChild>
                        <w:div w:id="1926262678">
                          <w:marLeft w:val="0"/>
                          <w:marRight w:val="0"/>
                          <w:marTop w:val="0"/>
                          <w:marBottom w:val="0"/>
                          <w:divBdr>
                            <w:top w:val="none" w:sz="0" w:space="0" w:color="auto"/>
                            <w:left w:val="none" w:sz="0" w:space="0" w:color="auto"/>
                            <w:bottom w:val="none" w:sz="0" w:space="0" w:color="auto"/>
                            <w:right w:val="none" w:sz="0" w:space="0" w:color="auto"/>
                          </w:divBdr>
                          <w:divsChild>
                            <w:div w:id="563101913">
                              <w:marLeft w:val="30"/>
                              <w:marRight w:val="0"/>
                              <w:marTop w:val="0"/>
                              <w:marBottom w:val="0"/>
                              <w:divBdr>
                                <w:top w:val="none" w:sz="0" w:space="0" w:color="auto"/>
                                <w:left w:val="none" w:sz="0" w:space="0" w:color="auto"/>
                                <w:bottom w:val="none" w:sz="0" w:space="0" w:color="auto"/>
                                <w:right w:val="none" w:sz="0" w:space="0" w:color="auto"/>
                              </w:divBdr>
                              <w:divsChild>
                                <w:div w:id="406801631">
                                  <w:marLeft w:val="0"/>
                                  <w:marRight w:val="0"/>
                                  <w:marTop w:val="0"/>
                                  <w:marBottom w:val="0"/>
                                  <w:divBdr>
                                    <w:top w:val="none" w:sz="0" w:space="0" w:color="auto"/>
                                    <w:left w:val="none" w:sz="0" w:space="0" w:color="auto"/>
                                    <w:bottom w:val="none" w:sz="0" w:space="0" w:color="auto"/>
                                    <w:right w:val="none" w:sz="0" w:space="0" w:color="auto"/>
                                  </w:divBdr>
                                </w:div>
                              </w:divsChild>
                            </w:div>
                            <w:div w:id="612830586">
                              <w:marLeft w:val="0"/>
                              <w:marRight w:val="0"/>
                              <w:marTop w:val="0"/>
                              <w:marBottom w:val="0"/>
                              <w:divBdr>
                                <w:top w:val="none" w:sz="0" w:space="0" w:color="auto"/>
                                <w:left w:val="none" w:sz="0" w:space="0" w:color="auto"/>
                                <w:bottom w:val="none" w:sz="0" w:space="0" w:color="auto"/>
                                <w:right w:val="none" w:sz="0" w:space="0" w:color="auto"/>
                              </w:divBdr>
                              <w:divsChild>
                                <w:div w:id="1126464499">
                                  <w:marLeft w:val="0"/>
                                  <w:marRight w:val="0"/>
                                  <w:marTop w:val="0"/>
                                  <w:marBottom w:val="0"/>
                                  <w:divBdr>
                                    <w:top w:val="none" w:sz="0" w:space="0" w:color="auto"/>
                                    <w:left w:val="none" w:sz="0" w:space="0" w:color="auto"/>
                                    <w:bottom w:val="none" w:sz="0" w:space="0" w:color="auto"/>
                                    <w:right w:val="none" w:sz="0" w:space="0" w:color="auto"/>
                                  </w:divBdr>
                                </w:div>
                                <w:div w:id="1214120893">
                                  <w:marLeft w:val="0"/>
                                  <w:marRight w:val="0"/>
                                  <w:marTop w:val="0"/>
                                  <w:marBottom w:val="0"/>
                                  <w:divBdr>
                                    <w:top w:val="none" w:sz="0" w:space="0" w:color="auto"/>
                                    <w:left w:val="none" w:sz="0" w:space="0" w:color="auto"/>
                                    <w:bottom w:val="none" w:sz="0" w:space="0" w:color="auto"/>
                                    <w:right w:val="none" w:sz="0" w:space="0" w:color="auto"/>
                                  </w:divBdr>
                                </w:div>
                                <w:div w:id="1454860880">
                                  <w:marLeft w:val="0"/>
                                  <w:marRight w:val="0"/>
                                  <w:marTop w:val="0"/>
                                  <w:marBottom w:val="0"/>
                                  <w:divBdr>
                                    <w:top w:val="none" w:sz="0" w:space="0" w:color="auto"/>
                                    <w:left w:val="none" w:sz="0" w:space="0" w:color="auto"/>
                                    <w:bottom w:val="none" w:sz="0" w:space="0" w:color="auto"/>
                                    <w:right w:val="none" w:sz="0" w:space="0" w:color="auto"/>
                                  </w:divBdr>
                                </w:div>
                                <w:div w:id="19408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675971">
          <w:marLeft w:val="0"/>
          <w:marRight w:val="0"/>
          <w:marTop w:val="0"/>
          <w:marBottom w:val="0"/>
          <w:divBdr>
            <w:top w:val="none" w:sz="0" w:space="0" w:color="auto"/>
            <w:left w:val="none" w:sz="0" w:space="0" w:color="auto"/>
            <w:bottom w:val="none" w:sz="0" w:space="0" w:color="auto"/>
            <w:right w:val="none" w:sz="0" w:space="0" w:color="auto"/>
          </w:divBdr>
          <w:divsChild>
            <w:div w:id="1074595078">
              <w:marLeft w:val="780"/>
              <w:marRight w:val="240"/>
              <w:marTop w:val="180"/>
              <w:marBottom w:val="150"/>
              <w:divBdr>
                <w:top w:val="none" w:sz="0" w:space="0" w:color="auto"/>
                <w:left w:val="none" w:sz="0" w:space="0" w:color="auto"/>
                <w:bottom w:val="none" w:sz="0" w:space="0" w:color="auto"/>
                <w:right w:val="none" w:sz="0" w:space="0" w:color="auto"/>
              </w:divBdr>
              <w:divsChild>
                <w:div w:id="377633377">
                  <w:marLeft w:val="0"/>
                  <w:marRight w:val="0"/>
                  <w:marTop w:val="0"/>
                  <w:marBottom w:val="0"/>
                  <w:divBdr>
                    <w:top w:val="none" w:sz="0" w:space="0" w:color="auto"/>
                    <w:left w:val="none" w:sz="0" w:space="0" w:color="auto"/>
                    <w:bottom w:val="none" w:sz="0" w:space="0" w:color="auto"/>
                    <w:right w:val="none" w:sz="0" w:space="0" w:color="auto"/>
                  </w:divBdr>
                  <w:divsChild>
                    <w:div w:id="1605456021">
                      <w:marLeft w:val="0"/>
                      <w:marRight w:val="0"/>
                      <w:marTop w:val="0"/>
                      <w:marBottom w:val="0"/>
                      <w:divBdr>
                        <w:top w:val="none" w:sz="0" w:space="0" w:color="auto"/>
                        <w:left w:val="none" w:sz="0" w:space="0" w:color="auto"/>
                        <w:bottom w:val="none" w:sz="0" w:space="0" w:color="auto"/>
                        <w:right w:val="none" w:sz="0" w:space="0" w:color="auto"/>
                      </w:divBdr>
                      <w:divsChild>
                        <w:div w:id="170219025">
                          <w:marLeft w:val="0"/>
                          <w:marRight w:val="0"/>
                          <w:marTop w:val="0"/>
                          <w:marBottom w:val="0"/>
                          <w:divBdr>
                            <w:top w:val="none" w:sz="0" w:space="0" w:color="auto"/>
                            <w:left w:val="none" w:sz="0" w:space="0" w:color="auto"/>
                            <w:bottom w:val="none" w:sz="0" w:space="0" w:color="auto"/>
                            <w:right w:val="none" w:sz="0" w:space="0" w:color="auto"/>
                          </w:divBdr>
                          <w:divsChild>
                            <w:div w:id="881208535">
                              <w:marLeft w:val="0"/>
                              <w:marRight w:val="0"/>
                              <w:marTop w:val="0"/>
                              <w:marBottom w:val="0"/>
                              <w:divBdr>
                                <w:top w:val="none" w:sz="0" w:space="0" w:color="auto"/>
                                <w:left w:val="none" w:sz="0" w:space="0" w:color="auto"/>
                                <w:bottom w:val="none" w:sz="0" w:space="0" w:color="auto"/>
                                <w:right w:val="none" w:sz="0" w:space="0" w:color="auto"/>
                              </w:divBdr>
                            </w:div>
                            <w:div w:id="1180779759">
                              <w:marLeft w:val="0"/>
                              <w:marRight w:val="0"/>
                              <w:marTop w:val="0"/>
                              <w:marBottom w:val="0"/>
                              <w:divBdr>
                                <w:top w:val="none" w:sz="0" w:space="0" w:color="auto"/>
                                <w:left w:val="none" w:sz="0" w:space="0" w:color="auto"/>
                                <w:bottom w:val="none" w:sz="0" w:space="0" w:color="auto"/>
                                <w:right w:val="none" w:sz="0" w:space="0" w:color="auto"/>
                              </w:divBdr>
                            </w:div>
                            <w:div w:id="1326011447">
                              <w:marLeft w:val="0"/>
                              <w:marRight w:val="0"/>
                              <w:marTop w:val="0"/>
                              <w:marBottom w:val="0"/>
                              <w:divBdr>
                                <w:top w:val="none" w:sz="0" w:space="0" w:color="auto"/>
                                <w:left w:val="none" w:sz="0" w:space="0" w:color="auto"/>
                                <w:bottom w:val="none" w:sz="0" w:space="0" w:color="auto"/>
                                <w:right w:val="none" w:sz="0" w:space="0" w:color="auto"/>
                              </w:divBdr>
                            </w:div>
                            <w:div w:id="1579317655">
                              <w:marLeft w:val="0"/>
                              <w:marRight w:val="0"/>
                              <w:marTop w:val="0"/>
                              <w:marBottom w:val="0"/>
                              <w:divBdr>
                                <w:top w:val="none" w:sz="0" w:space="0" w:color="auto"/>
                                <w:left w:val="none" w:sz="0" w:space="0" w:color="auto"/>
                                <w:bottom w:val="none" w:sz="0" w:space="0" w:color="auto"/>
                                <w:right w:val="none" w:sz="0" w:space="0" w:color="auto"/>
                              </w:divBdr>
                            </w:div>
                            <w:div w:id="1647658443">
                              <w:marLeft w:val="0"/>
                              <w:marRight w:val="0"/>
                              <w:marTop w:val="0"/>
                              <w:marBottom w:val="0"/>
                              <w:divBdr>
                                <w:top w:val="none" w:sz="0" w:space="0" w:color="auto"/>
                                <w:left w:val="none" w:sz="0" w:space="0" w:color="auto"/>
                                <w:bottom w:val="none" w:sz="0" w:space="0" w:color="auto"/>
                                <w:right w:val="none" w:sz="0" w:space="0" w:color="auto"/>
                              </w:divBdr>
                              <w:divsChild>
                                <w:div w:id="1202137230">
                                  <w:marLeft w:val="0"/>
                                  <w:marRight w:val="0"/>
                                  <w:marTop w:val="0"/>
                                  <w:marBottom w:val="0"/>
                                  <w:divBdr>
                                    <w:top w:val="none" w:sz="0" w:space="0" w:color="auto"/>
                                    <w:left w:val="none" w:sz="0" w:space="0" w:color="auto"/>
                                    <w:bottom w:val="none" w:sz="0" w:space="0" w:color="auto"/>
                                    <w:right w:val="none" w:sz="0" w:space="0" w:color="auto"/>
                                  </w:divBdr>
                                </w:div>
                                <w:div w:id="1543975436">
                                  <w:marLeft w:val="0"/>
                                  <w:marRight w:val="0"/>
                                  <w:marTop w:val="0"/>
                                  <w:marBottom w:val="0"/>
                                  <w:divBdr>
                                    <w:top w:val="none" w:sz="0" w:space="0" w:color="auto"/>
                                    <w:left w:val="none" w:sz="0" w:space="0" w:color="auto"/>
                                    <w:bottom w:val="none" w:sz="0" w:space="0" w:color="auto"/>
                                    <w:right w:val="none" w:sz="0" w:space="0" w:color="auto"/>
                                  </w:divBdr>
                                </w:div>
                                <w:div w:id="20846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03811">
      <w:bodyDiv w:val="1"/>
      <w:marLeft w:val="0"/>
      <w:marRight w:val="0"/>
      <w:marTop w:val="0"/>
      <w:marBottom w:val="0"/>
      <w:divBdr>
        <w:top w:val="none" w:sz="0" w:space="0" w:color="auto"/>
        <w:left w:val="none" w:sz="0" w:space="0" w:color="auto"/>
        <w:bottom w:val="none" w:sz="0" w:space="0" w:color="auto"/>
        <w:right w:val="none" w:sz="0" w:space="0" w:color="auto"/>
      </w:divBdr>
      <w:divsChild>
        <w:div w:id="46951992">
          <w:marLeft w:val="0"/>
          <w:marRight w:val="0"/>
          <w:marTop w:val="0"/>
          <w:marBottom w:val="0"/>
          <w:divBdr>
            <w:top w:val="none" w:sz="0" w:space="0" w:color="auto"/>
            <w:left w:val="none" w:sz="0" w:space="0" w:color="auto"/>
            <w:bottom w:val="none" w:sz="0" w:space="0" w:color="auto"/>
            <w:right w:val="none" w:sz="0" w:space="0" w:color="auto"/>
          </w:divBdr>
          <w:divsChild>
            <w:div w:id="1489908326">
              <w:marLeft w:val="0"/>
              <w:marRight w:val="0"/>
              <w:marTop w:val="0"/>
              <w:marBottom w:val="0"/>
              <w:divBdr>
                <w:top w:val="none" w:sz="0" w:space="0" w:color="auto"/>
                <w:left w:val="none" w:sz="0" w:space="0" w:color="auto"/>
                <w:bottom w:val="none" w:sz="0" w:space="0" w:color="auto"/>
                <w:right w:val="none" w:sz="0" w:space="0" w:color="auto"/>
              </w:divBdr>
              <w:divsChild>
                <w:div w:id="1192451878">
                  <w:marLeft w:val="0"/>
                  <w:marRight w:val="0"/>
                  <w:marTop w:val="0"/>
                  <w:marBottom w:val="0"/>
                  <w:divBdr>
                    <w:top w:val="none" w:sz="0" w:space="0" w:color="auto"/>
                    <w:left w:val="none" w:sz="0" w:space="0" w:color="auto"/>
                    <w:bottom w:val="none" w:sz="0" w:space="0" w:color="auto"/>
                    <w:right w:val="none" w:sz="0" w:space="0" w:color="auto"/>
                  </w:divBdr>
                  <w:divsChild>
                    <w:div w:id="1057827254">
                      <w:marLeft w:val="0"/>
                      <w:marRight w:val="0"/>
                      <w:marTop w:val="0"/>
                      <w:marBottom w:val="0"/>
                      <w:divBdr>
                        <w:top w:val="none" w:sz="0" w:space="0" w:color="auto"/>
                        <w:left w:val="none" w:sz="0" w:space="0" w:color="auto"/>
                        <w:bottom w:val="none" w:sz="0" w:space="0" w:color="auto"/>
                        <w:right w:val="none" w:sz="0" w:space="0" w:color="auto"/>
                      </w:divBdr>
                      <w:divsChild>
                        <w:div w:id="274605677">
                          <w:marLeft w:val="0"/>
                          <w:marRight w:val="0"/>
                          <w:marTop w:val="0"/>
                          <w:marBottom w:val="0"/>
                          <w:divBdr>
                            <w:top w:val="none" w:sz="0" w:space="0" w:color="auto"/>
                            <w:left w:val="none" w:sz="0" w:space="0" w:color="auto"/>
                            <w:bottom w:val="none" w:sz="0" w:space="0" w:color="auto"/>
                            <w:right w:val="none" w:sz="0" w:space="0" w:color="auto"/>
                          </w:divBdr>
                          <w:divsChild>
                            <w:div w:id="898708340">
                              <w:marLeft w:val="30"/>
                              <w:marRight w:val="0"/>
                              <w:marTop w:val="0"/>
                              <w:marBottom w:val="0"/>
                              <w:divBdr>
                                <w:top w:val="none" w:sz="0" w:space="0" w:color="auto"/>
                                <w:left w:val="none" w:sz="0" w:space="0" w:color="auto"/>
                                <w:bottom w:val="none" w:sz="0" w:space="0" w:color="auto"/>
                                <w:right w:val="none" w:sz="0" w:space="0" w:color="auto"/>
                              </w:divBdr>
                              <w:divsChild>
                                <w:div w:id="1232689373">
                                  <w:marLeft w:val="0"/>
                                  <w:marRight w:val="0"/>
                                  <w:marTop w:val="0"/>
                                  <w:marBottom w:val="0"/>
                                  <w:divBdr>
                                    <w:top w:val="none" w:sz="0" w:space="0" w:color="auto"/>
                                    <w:left w:val="none" w:sz="0" w:space="0" w:color="auto"/>
                                    <w:bottom w:val="none" w:sz="0" w:space="0" w:color="auto"/>
                                    <w:right w:val="none" w:sz="0" w:space="0" w:color="auto"/>
                                  </w:divBdr>
                                </w:div>
                              </w:divsChild>
                            </w:div>
                            <w:div w:id="1067076328">
                              <w:marLeft w:val="0"/>
                              <w:marRight w:val="0"/>
                              <w:marTop w:val="0"/>
                              <w:marBottom w:val="0"/>
                              <w:divBdr>
                                <w:top w:val="none" w:sz="0" w:space="0" w:color="auto"/>
                                <w:left w:val="none" w:sz="0" w:space="0" w:color="auto"/>
                                <w:bottom w:val="none" w:sz="0" w:space="0" w:color="auto"/>
                                <w:right w:val="none" w:sz="0" w:space="0" w:color="auto"/>
                              </w:divBdr>
                              <w:divsChild>
                                <w:div w:id="8901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3968">
                  <w:marLeft w:val="780"/>
                  <w:marRight w:val="0"/>
                  <w:marTop w:val="0"/>
                  <w:marBottom w:val="0"/>
                  <w:divBdr>
                    <w:top w:val="none" w:sz="0" w:space="0" w:color="auto"/>
                    <w:left w:val="none" w:sz="0" w:space="0" w:color="auto"/>
                    <w:bottom w:val="none" w:sz="0" w:space="0" w:color="auto"/>
                    <w:right w:val="none" w:sz="0" w:space="0" w:color="auto"/>
                  </w:divBdr>
                  <w:divsChild>
                    <w:div w:id="1982269143">
                      <w:marLeft w:val="0"/>
                      <w:marRight w:val="0"/>
                      <w:marTop w:val="0"/>
                      <w:marBottom w:val="0"/>
                      <w:divBdr>
                        <w:top w:val="none" w:sz="0" w:space="0" w:color="auto"/>
                        <w:left w:val="none" w:sz="0" w:space="0" w:color="auto"/>
                        <w:bottom w:val="none" w:sz="0" w:space="0" w:color="auto"/>
                        <w:right w:val="none" w:sz="0" w:space="0" w:color="auto"/>
                      </w:divBdr>
                      <w:divsChild>
                        <w:div w:id="1304307457">
                          <w:marLeft w:val="0"/>
                          <w:marRight w:val="0"/>
                          <w:marTop w:val="0"/>
                          <w:marBottom w:val="0"/>
                          <w:divBdr>
                            <w:top w:val="none" w:sz="0" w:space="0" w:color="auto"/>
                            <w:left w:val="none" w:sz="0" w:space="0" w:color="auto"/>
                            <w:bottom w:val="none" w:sz="0" w:space="0" w:color="auto"/>
                            <w:right w:val="none" w:sz="0" w:space="0" w:color="auto"/>
                          </w:divBdr>
                        </w:div>
                        <w:div w:id="17578980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78321813">
          <w:marLeft w:val="0"/>
          <w:marRight w:val="0"/>
          <w:marTop w:val="0"/>
          <w:marBottom w:val="0"/>
          <w:divBdr>
            <w:top w:val="none" w:sz="0" w:space="0" w:color="auto"/>
            <w:left w:val="none" w:sz="0" w:space="0" w:color="auto"/>
            <w:bottom w:val="none" w:sz="0" w:space="0" w:color="auto"/>
            <w:right w:val="none" w:sz="0" w:space="0" w:color="auto"/>
          </w:divBdr>
          <w:divsChild>
            <w:div w:id="620452411">
              <w:marLeft w:val="780"/>
              <w:marRight w:val="240"/>
              <w:marTop w:val="180"/>
              <w:marBottom w:val="150"/>
              <w:divBdr>
                <w:top w:val="none" w:sz="0" w:space="0" w:color="auto"/>
                <w:left w:val="none" w:sz="0" w:space="0" w:color="auto"/>
                <w:bottom w:val="none" w:sz="0" w:space="0" w:color="auto"/>
                <w:right w:val="none" w:sz="0" w:space="0" w:color="auto"/>
              </w:divBdr>
              <w:divsChild>
                <w:div w:id="1209145590">
                  <w:marLeft w:val="0"/>
                  <w:marRight w:val="0"/>
                  <w:marTop w:val="0"/>
                  <w:marBottom w:val="0"/>
                  <w:divBdr>
                    <w:top w:val="none" w:sz="0" w:space="0" w:color="auto"/>
                    <w:left w:val="none" w:sz="0" w:space="0" w:color="auto"/>
                    <w:bottom w:val="none" w:sz="0" w:space="0" w:color="auto"/>
                    <w:right w:val="none" w:sz="0" w:space="0" w:color="auto"/>
                  </w:divBdr>
                  <w:divsChild>
                    <w:div w:id="1078137959">
                      <w:marLeft w:val="0"/>
                      <w:marRight w:val="0"/>
                      <w:marTop w:val="0"/>
                      <w:marBottom w:val="0"/>
                      <w:divBdr>
                        <w:top w:val="none" w:sz="0" w:space="0" w:color="auto"/>
                        <w:left w:val="none" w:sz="0" w:space="0" w:color="auto"/>
                        <w:bottom w:val="none" w:sz="0" w:space="0" w:color="auto"/>
                        <w:right w:val="none" w:sz="0" w:space="0" w:color="auto"/>
                      </w:divBdr>
                      <w:divsChild>
                        <w:div w:id="1677730927">
                          <w:marLeft w:val="0"/>
                          <w:marRight w:val="0"/>
                          <w:marTop w:val="0"/>
                          <w:marBottom w:val="0"/>
                          <w:divBdr>
                            <w:top w:val="none" w:sz="0" w:space="0" w:color="auto"/>
                            <w:left w:val="none" w:sz="0" w:space="0" w:color="auto"/>
                            <w:bottom w:val="none" w:sz="0" w:space="0" w:color="auto"/>
                            <w:right w:val="none" w:sz="0" w:space="0" w:color="auto"/>
                          </w:divBdr>
                          <w:divsChild>
                            <w:div w:id="241107227">
                              <w:marLeft w:val="0"/>
                              <w:marRight w:val="0"/>
                              <w:marTop w:val="0"/>
                              <w:marBottom w:val="0"/>
                              <w:divBdr>
                                <w:top w:val="none" w:sz="0" w:space="0" w:color="auto"/>
                                <w:left w:val="none" w:sz="0" w:space="0" w:color="auto"/>
                                <w:bottom w:val="none" w:sz="0" w:space="0" w:color="auto"/>
                                <w:right w:val="none" w:sz="0" w:space="0" w:color="auto"/>
                              </w:divBdr>
                            </w:div>
                            <w:div w:id="1363021065">
                              <w:marLeft w:val="0"/>
                              <w:marRight w:val="0"/>
                              <w:marTop w:val="0"/>
                              <w:marBottom w:val="0"/>
                              <w:divBdr>
                                <w:top w:val="none" w:sz="0" w:space="0" w:color="auto"/>
                                <w:left w:val="none" w:sz="0" w:space="0" w:color="auto"/>
                                <w:bottom w:val="none" w:sz="0" w:space="0" w:color="auto"/>
                                <w:right w:val="none" w:sz="0" w:space="0" w:color="auto"/>
                              </w:divBdr>
                            </w:div>
                            <w:div w:id="2002807255">
                              <w:marLeft w:val="0"/>
                              <w:marRight w:val="0"/>
                              <w:marTop w:val="0"/>
                              <w:marBottom w:val="0"/>
                              <w:divBdr>
                                <w:top w:val="none" w:sz="0" w:space="0" w:color="auto"/>
                                <w:left w:val="none" w:sz="0" w:space="0" w:color="auto"/>
                                <w:bottom w:val="none" w:sz="0" w:space="0" w:color="auto"/>
                                <w:right w:val="none" w:sz="0" w:space="0" w:color="auto"/>
                              </w:divBdr>
                            </w:div>
                            <w:div w:id="21268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07451">
      <w:bodyDiv w:val="1"/>
      <w:marLeft w:val="0"/>
      <w:marRight w:val="0"/>
      <w:marTop w:val="0"/>
      <w:marBottom w:val="0"/>
      <w:divBdr>
        <w:top w:val="none" w:sz="0" w:space="0" w:color="auto"/>
        <w:left w:val="none" w:sz="0" w:space="0" w:color="auto"/>
        <w:bottom w:val="none" w:sz="0" w:space="0" w:color="auto"/>
        <w:right w:val="none" w:sz="0" w:space="0" w:color="auto"/>
      </w:divBdr>
      <w:divsChild>
        <w:div w:id="295188196">
          <w:marLeft w:val="0"/>
          <w:marRight w:val="0"/>
          <w:marTop w:val="0"/>
          <w:marBottom w:val="0"/>
          <w:divBdr>
            <w:top w:val="none" w:sz="0" w:space="0" w:color="auto"/>
            <w:left w:val="none" w:sz="0" w:space="0" w:color="auto"/>
            <w:bottom w:val="none" w:sz="0" w:space="0" w:color="auto"/>
            <w:right w:val="none" w:sz="0" w:space="0" w:color="auto"/>
          </w:divBdr>
          <w:divsChild>
            <w:div w:id="446507004">
              <w:marLeft w:val="780"/>
              <w:marRight w:val="240"/>
              <w:marTop w:val="180"/>
              <w:marBottom w:val="150"/>
              <w:divBdr>
                <w:top w:val="none" w:sz="0" w:space="0" w:color="auto"/>
                <w:left w:val="none" w:sz="0" w:space="0" w:color="auto"/>
                <w:bottom w:val="none" w:sz="0" w:space="0" w:color="auto"/>
                <w:right w:val="none" w:sz="0" w:space="0" w:color="auto"/>
              </w:divBdr>
              <w:divsChild>
                <w:div w:id="2021882369">
                  <w:marLeft w:val="0"/>
                  <w:marRight w:val="0"/>
                  <w:marTop w:val="0"/>
                  <w:marBottom w:val="0"/>
                  <w:divBdr>
                    <w:top w:val="none" w:sz="0" w:space="0" w:color="auto"/>
                    <w:left w:val="none" w:sz="0" w:space="0" w:color="auto"/>
                    <w:bottom w:val="none" w:sz="0" w:space="0" w:color="auto"/>
                    <w:right w:val="none" w:sz="0" w:space="0" w:color="auto"/>
                  </w:divBdr>
                  <w:divsChild>
                    <w:div w:id="212428864">
                      <w:marLeft w:val="0"/>
                      <w:marRight w:val="0"/>
                      <w:marTop w:val="0"/>
                      <w:marBottom w:val="0"/>
                      <w:divBdr>
                        <w:top w:val="none" w:sz="0" w:space="0" w:color="auto"/>
                        <w:left w:val="none" w:sz="0" w:space="0" w:color="auto"/>
                        <w:bottom w:val="none" w:sz="0" w:space="0" w:color="auto"/>
                        <w:right w:val="none" w:sz="0" w:space="0" w:color="auto"/>
                      </w:divBdr>
                      <w:divsChild>
                        <w:div w:id="1831557176">
                          <w:marLeft w:val="0"/>
                          <w:marRight w:val="0"/>
                          <w:marTop w:val="0"/>
                          <w:marBottom w:val="0"/>
                          <w:divBdr>
                            <w:top w:val="none" w:sz="0" w:space="0" w:color="auto"/>
                            <w:left w:val="none" w:sz="0" w:space="0" w:color="auto"/>
                            <w:bottom w:val="none" w:sz="0" w:space="0" w:color="auto"/>
                            <w:right w:val="none" w:sz="0" w:space="0" w:color="auto"/>
                          </w:divBdr>
                          <w:divsChild>
                            <w:div w:id="1500458323">
                              <w:marLeft w:val="0"/>
                              <w:marRight w:val="0"/>
                              <w:marTop w:val="0"/>
                              <w:marBottom w:val="0"/>
                              <w:divBdr>
                                <w:top w:val="none" w:sz="0" w:space="0" w:color="auto"/>
                                <w:left w:val="none" w:sz="0" w:space="0" w:color="auto"/>
                                <w:bottom w:val="none" w:sz="0" w:space="0" w:color="auto"/>
                                <w:right w:val="none" w:sz="0" w:space="0" w:color="auto"/>
                              </w:divBdr>
                              <w:divsChild>
                                <w:div w:id="186334078">
                                  <w:marLeft w:val="0"/>
                                  <w:marRight w:val="0"/>
                                  <w:marTop w:val="0"/>
                                  <w:marBottom w:val="0"/>
                                  <w:divBdr>
                                    <w:top w:val="none" w:sz="0" w:space="0" w:color="auto"/>
                                    <w:left w:val="none" w:sz="0" w:space="0" w:color="auto"/>
                                    <w:bottom w:val="none" w:sz="0" w:space="0" w:color="auto"/>
                                    <w:right w:val="none" w:sz="0" w:space="0" w:color="auto"/>
                                  </w:divBdr>
                                </w:div>
                                <w:div w:id="363942571">
                                  <w:marLeft w:val="0"/>
                                  <w:marRight w:val="0"/>
                                  <w:marTop w:val="0"/>
                                  <w:marBottom w:val="0"/>
                                  <w:divBdr>
                                    <w:top w:val="none" w:sz="0" w:space="0" w:color="auto"/>
                                    <w:left w:val="none" w:sz="0" w:space="0" w:color="auto"/>
                                    <w:bottom w:val="none" w:sz="0" w:space="0" w:color="auto"/>
                                    <w:right w:val="none" w:sz="0" w:space="0" w:color="auto"/>
                                  </w:divBdr>
                                </w:div>
                                <w:div w:id="488329237">
                                  <w:marLeft w:val="0"/>
                                  <w:marRight w:val="0"/>
                                  <w:marTop w:val="0"/>
                                  <w:marBottom w:val="0"/>
                                  <w:divBdr>
                                    <w:top w:val="none" w:sz="0" w:space="0" w:color="auto"/>
                                    <w:left w:val="none" w:sz="0" w:space="0" w:color="auto"/>
                                    <w:bottom w:val="none" w:sz="0" w:space="0" w:color="auto"/>
                                    <w:right w:val="none" w:sz="0" w:space="0" w:color="auto"/>
                                  </w:divBdr>
                                </w:div>
                                <w:div w:id="1467165214">
                                  <w:marLeft w:val="0"/>
                                  <w:marRight w:val="0"/>
                                  <w:marTop w:val="0"/>
                                  <w:marBottom w:val="0"/>
                                  <w:divBdr>
                                    <w:top w:val="none" w:sz="0" w:space="0" w:color="auto"/>
                                    <w:left w:val="none" w:sz="0" w:space="0" w:color="auto"/>
                                    <w:bottom w:val="none" w:sz="0" w:space="0" w:color="auto"/>
                                    <w:right w:val="none" w:sz="0" w:space="0" w:color="auto"/>
                                  </w:divBdr>
                                </w:div>
                                <w:div w:id="1540628481">
                                  <w:marLeft w:val="0"/>
                                  <w:marRight w:val="0"/>
                                  <w:marTop w:val="0"/>
                                  <w:marBottom w:val="0"/>
                                  <w:divBdr>
                                    <w:top w:val="none" w:sz="0" w:space="0" w:color="auto"/>
                                    <w:left w:val="none" w:sz="0" w:space="0" w:color="auto"/>
                                    <w:bottom w:val="none" w:sz="0" w:space="0" w:color="auto"/>
                                    <w:right w:val="none" w:sz="0" w:space="0" w:color="auto"/>
                                  </w:divBdr>
                                </w:div>
                                <w:div w:id="1708488629">
                                  <w:marLeft w:val="0"/>
                                  <w:marRight w:val="0"/>
                                  <w:marTop w:val="0"/>
                                  <w:marBottom w:val="0"/>
                                  <w:divBdr>
                                    <w:top w:val="none" w:sz="0" w:space="0" w:color="auto"/>
                                    <w:left w:val="none" w:sz="0" w:space="0" w:color="auto"/>
                                    <w:bottom w:val="none" w:sz="0" w:space="0" w:color="auto"/>
                                    <w:right w:val="none" w:sz="0" w:space="0" w:color="auto"/>
                                  </w:divBdr>
                                </w:div>
                                <w:div w:id="1894809572">
                                  <w:marLeft w:val="0"/>
                                  <w:marRight w:val="0"/>
                                  <w:marTop w:val="0"/>
                                  <w:marBottom w:val="0"/>
                                  <w:divBdr>
                                    <w:top w:val="none" w:sz="0" w:space="0" w:color="auto"/>
                                    <w:left w:val="none" w:sz="0" w:space="0" w:color="auto"/>
                                    <w:bottom w:val="none" w:sz="0" w:space="0" w:color="auto"/>
                                    <w:right w:val="none" w:sz="0" w:space="0" w:color="auto"/>
                                  </w:divBdr>
                                </w:div>
                                <w:div w:id="20440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72908">
          <w:marLeft w:val="0"/>
          <w:marRight w:val="0"/>
          <w:marTop w:val="0"/>
          <w:marBottom w:val="0"/>
          <w:divBdr>
            <w:top w:val="none" w:sz="0" w:space="0" w:color="auto"/>
            <w:left w:val="none" w:sz="0" w:space="0" w:color="auto"/>
            <w:bottom w:val="none" w:sz="0" w:space="0" w:color="auto"/>
            <w:right w:val="none" w:sz="0" w:space="0" w:color="auto"/>
          </w:divBdr>
          <w:divsChild>
            <w:div w:id="987628379">
              <w:marLeft w:val="0"/>
              <w:marRight w:val="0"/>
              <w:marTop w:val="0"/>
              <w:marBottom w:val="0"/>
              <w:divBdr>
                <w:top w:val="none" w:sz="0" w:space="0" w:color="auto"/>
                <w:left w:val="none" w:sz="0" w:space="0" w:color="auto"/>
                <w:bottom w:val="none" w:sz="0" w:space="0" w:color="auto"/>
                <w:right w:val="none" w:sz="0" w:space="0" w:color="auto"/>
              </w:divBdr>
              <w:divsChild>
                <w:div w:id="713189121">
                  <w:marLeft w:val="0"/>
                  <w:marRight w:val="0"/>
                  <w:marTop w:val="0"/>
                  <w:marBottom w:val="0"/>
                  <w:divBdr>
                    <w:top w:val="none" w:sz="0" w:space="0" w:color="auto"/>
                    <w:left w:val="none" w:sz="0" w:space="0" w:color="auto"/>
                    <w:bottom w:val="none" w:sz="0" w:space="0" w:color="auto"/>
                    <w:right w:val="none" w:sz="0" w:space="0" w:color="auto"/>
                  </w:divBdr>
                  <w:divsChild>
                    <w:div w:id="1654487246">
                      <w:marLeft w:val="0"/>
                      <w:marRight w:val="0"/>
                      <w:marTop w:val="0"/>
                      <w:marBottom w:val="0"/>
                      <w:divBdr>
                        <w:top w:val="none" w:sz="0" w:space="0" w:color="auto"/>
                        <w:left w:val="none" w:sz="0" w:space="0" w:color="auto"/>
                        <w:bottom w:val="none" w:sz="0" w:space="0" w:color="auto"/>
                        <w:right w:val="none" w:sz="0" w:space="0" w:color="auto"/>
                      </w:divBdr>
                      <w:divsChild>
                        <w:div w:id="914970302">
                          <w:marLeft w:val="0"/>
                          <w:marRight w:val="0"/>
                          <w:marTop w:val="0"/>
                          <w:marBottom w:val="0"/>
                          <w:divBdr>
                            <w:top w:val="none" w:sz="0" w:space="0" w:color="auto"/>
                            <w:left w:val="none" w:sz="0" w:space="0" w:color="auto"/>
                            <w:bottom w:val="none" w:sz="0" w:space="0" w:color="auto"/>
                            <w:right w:val="none" w:sz="0" w:space="0" w:color="auto"/>
                          </w:divBdr>
                          <w:divsChild>
                            <w:div w:id="1185559473">
                              <w:marLeft w:val="0"/>
                              <w:marRight w:val="0"/>
                              <w:marTop w:val="0"/>
                              <w:marBottom w:val="0"/>
                              <w:divBdr>
                                <w:top w:val="none" w:sz="0" w:space="0" w:color="auto"/>
                                <w:left w:val="none" w:sz="0" w:space="0" w:color="auto"/>
                                <w:bottom w:val="none" w:sz="0" w:space="0" w:color="auto"/>
                                <w:right w:val="none" w:sz="0" w:space="0" w:color="auto"/>
                              </w:divBdr>
                              <w:divsChild>
                                <w:div w:id="827136527">
                                  <w:marLeft w:val="0"/>
                                  <w:marRight w:val="0"/>
                                  <w:marTop w:val="0"/>
                                  <w:marBottom w:val="0"/>
                                  <w:divBdr>
                                    <w:top w:val="none" w:sz="0" w:space="0" w:color="auto"/>
                                    <w:left w:val="none" w:sz="0" w:space="0" w:color="auto"/>
                                    <w:bottom w:val="none" w:sz="0" w:space="0" w:color="auto"/>
                                    <w:right w:val="none" w:sz="0" w:space="0" w:color="auto"/>
                                  </w:divBdr>
                                </w:div>
                                <w:div w:id="2103333064">
                                  <w:marLeft w:val="0"/>
                                  <w:marRight w:val="0"/>
                                  <w:marTop w:val="0"/>
                                  <w:marBottom w:val="0"/>
                                  <w:divBdr>
                                    <w:top w:val="none" w:sz="0" w:space="0" w:color="auto"/>
                                    <w:left w:val="none" w:sz="0" w:space="0" w:color="auto"/>
                                    <w:bottom w:val="none" w:sz="0" w:space="0" w:color="auto"/>
                                    <w:right w:val="none" w:sz="0" w:space="0" w:color="auto"/>
                                  </w:divBdr>
                                </w:div>
                              </w:divsChild>
                            </w:div>
                            <w:div w:id="1711566203">
                              <w:marLeft w:val="30"/>
                              <w:marRight w:val="0"/>
                              <w:marTop w:val="0"/>
                              <w:marBottom w:val="0"/>
                              <w:divBdr>
                                <w:top w:val="none" w:sz="0" w:space="0" w:color="auto"/>
                                <w:left w:val="none" w:sz="0" w:space="0" w:color="auto"/>
                                <w:bottom w:val="none" w:sz="0" w:space="0" w:color="auto"/>
                                <w:right w:val="none" w:sz="0" w:space="0" w:color="auto"/>
                              </w:divBdr>
                              <w:divsChild>
                                <w:div w:id="8704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5762">
                  <w:marLeft w:val="780"/>
                  <w:marRight w:val="0"/>
                  <w:marTop w:val="0"/>
                  <w:marBottom w:val="0"/>
                  <w:divBdr>
                    <w:top w:val="none" w:sz="0" w:space="0" w:color="auto"/>
                    <w:left w:val="none" w:sz="0" w:space="0" w:color="auto"/>
                    <w:bottom w:val="none" w:sz="0" w:space="0" w:color="auto"/>
                    <w:right w:val="none" w:sz="0" w:space="0" w:color="auto"/>
                  </w:divBdr>
                  <w:divsChild>
                    <w:div w:id="1482889164">
                      <w:marLeft w:val="0"/>
                      <w:marRight w:val="0"/>
                      <w:marTop w:val="0"/>
                      <w:marBottom w:val="0"/>
                      <w:divBdr>
                        <w:top w:val="none" w:sz="0" w:space="0" w:color="auto"/>
                        <w:left w:val="none" w:sz="0" w:space="0" w:color="auto"/>
                        <w:bottom w:val="none" w:sz="0" w:space="0" w:color="auto"/>
                        <w:right w:val="none" w:sz="0" w:space="0" w:color="auto"/>
                      </w:divBdr>
                      <w:divsChild>
                        <w:div w:id="565342911">
                          <w:marLeft w:val="0"/>
                          <w:marRight w:val="0"/>
                          <w:marTop w:val="0"/>
                          <w:marBottom w:val="0"/>
                          <w:divBdr>
                            <w:top w:val="none" w:sz="0" w:space="0" w:color="auto"/>
                            <w:left w:val="none" w:sz="0" w:space="0" w:color="auto"/>
                            <w:bottom w:val="none" w:sz="0" w:space="0" w:color="auto"/>
                            <w:right w:val="none" w:sz="0" w:space="0" w:color="auto"/>
                          </w:divBdr>
                        </w:div>
                        <w:div w:id="6458159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369321">
      <w:bodyDiv w:val="1"/>
      <w:marLeft w:val="0"/>
      <w:marRight w:val="0"/>
      <w:marTop w:val="0"/>
      <w:marBottom w:val="0"/>
      <w:divBdr>
        <w:top w:val="none" w:sz="0" w:space="0" w:color="auto"/>
        <w:left w:val="none" w:sz="0" w:space="0" w:color="auto"/>
        <w:bottom w:val="none" w:sz="0" w:space="0" w:color="auto"/>
        <w:right w:val="none" w:sz="0" w:space="0" w:color="auto"/>
      </w:divBdr>
      <w:divsChild>
        <w:div w:id="209656016">
          <w:marLeft w:val="0"/>
          <w:marRight w:val="0"/>
          <w:marTop w:val="0"/>
          <w:marBottom w:val="0"/>
          <w:divBdr>
            <w:top w:val="none" w:sz="0" w:space="0" w:color="auto"/>
            <w:left w:val="none" w:sz="0" w:space="0" w:color="auto"/>
            <w:bottom w:val="none" w:sz="0" w:space="0" w:color="auto"/>
            <w:right w:val="none" w:sz="0" w:space="0" w:color="auto"/>
          </w:divBdr>
          <w:divsChild>
            <w:div w:id="1102065120">
              <w:marLeft w:val="780"/>
              <w:marRight w:val="240"/>
              <w:marTop w:val="180"/>
              <w:marBottom w:val="150"/>
              <w:divBdr>
                <w:top w:val="none" w:sz="0" w:space="0" w:color="auto"/>
                <w:left w:val="none" w:sz="0" w:space="0" w:color="auto"/>
                <w:bottom w:val="none" w:sz="0" w:space="0" w:color="auto"/>
                <w:right w:val="none" w:sz="0" w:space="0" w:color="auto"/>
              </w:divBdr>
              <w:divsChild>
                <w:div w:id="1235628504">
                  <w:marLeft w:val="0"/>
                  <w:marRight w:val="0"/>
                  <w:marTop w:val="0"/>
                  <w:marBottom w:val="0"/>
                  <w:divBdr>
                    <w:top w:val="none" w:sz="0" w:space="0" w:color="auto"/>
                    <w:left w:val="none" w:sz="0" w:space="0" w:color="auto"/>
                    <w:bottom w:val="none" w:sz="0" w:space="0" w:color="auto"/>
                    <w:right w:val="none" w:sz="0" w:space="0" w:color="auto"/>
                  </w:divBdr>
                  <w:divsChild>
                    <w:div w:id="112941017">
                      <w:marLeft w:val="0"/>
                      <w:marRight w:val="0"/>
                      <w:marTop w:val="0"/>
                      <w:marBottom w:val="0"/>
                      <w:divBdr>
                        <w:top w:val="none" w:sz="0" w:space="0" w:color="auto"/>
                        <w:left w:val="none" w:sz="0" w:space="0" w:color="auto"/>
                        <w:bottom w:val="none" w:sz="0" w:space="0" w:color="auto"/>
                        <w:right w:val="none" w:sz="0" w:space="0" w:color="auto"/>
                      </w:divBdr>
                      <w:divsChild>
                        <w:div w:id="1248999531">
                          <w:marLeft w:val="0"/>
                          <w:marRight w:val="0"/>
                          <w:marTop w:val="0"/>
                          <w:marBottom w:val="0"/>
                          <w:divBdr>
                            <w:top w:val="none" w:sz="0" w:space="0" w:color="auto"/>
                            <w:left w:val="none" w:sz="0" w:space="0" w:color="auto"/>
                            <w:bottom w:val="none" w:sz="0" w:space="0" w:color="auto"/>
                            <w:right w:val="none" w:sz="0" w:space="0" w:color="auto"/>
                          </w:divBdr>
                          <w:divsChild>
                            <w:div w:id="6705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04636">
          <w:marLeft w:val="0"/>
          <w:marRight w:val="0"/>
          <w:marTop w:val="0"/>
          <w:marBottom w:val="0"/>
          <w:divBdr>
            <w:top w:val="none" w:sz="0" w:space="0" w:color="auto"/>
            <w:left w:val="none" w:sz="0" w:space="0" w:color="auto"/>
            <w:bottom w:val="none" w:sz="0" w:space="0" w:color="auto"/>
            <w:right w:val="none" w:sz="0" w:space="0" w:color="auto"/>
          </w:divBdr>
          <w:divsChild>
            <w:div w:id="103040627">
              <w:marLeft w:val="0"/>
              <w:marRight w:val="0"/>
              <w:marTop w:val="0"/>
              <w:marBottom w:val="0"/>
              <w:divBdr>
                <w:top w:val="none" w:sz="0" w:space="0" w:color="auto"/>
                <w:left w:val="none" w:sz="0" w:space="0" w:color="auto"/>
                <w:bottom w:val="none" w:sz="0" w:space="0" w:color="auto"/>
                <w:right w:val="none" w:sz="0" w:space="0" w:color="auto"/>
              </w:divBdr>
              <w:divsChild>
                <w:div w:id="104468324">
                  <w:marLeft w:val="0"/>
                  <w:marRight w:val="0"/>
                  <w:marTop w:val="0"/>
                  <w:marBottom w:val="0"/>
                  <w:divBdr>
                    <w:top w:val="none" w:sz="0" w:space="0" w:color="auto"/>
                    <w:left w:val="none" w:sz="0" w:space="0" w:color="auto"/>
                    <w:bottom w:val="none" w:sz="0" w:space="0" w:color="auto"/>
                    <w:right w:val="none" w:sz="0" w:space="0" w:color="auto"/>
                  </w:divBdr>
                  <w:divsChild>
                    <w:div w:id="174077012">
                      <w:marLeft w:val="0"/>
                      <w:marRight w:val="0"/>
                      <w:marTop w:val="0"/>
                      <w:marBottom w:val="0"/>
                      <w:divBdr>
                        <w:top w:val="none" w:sz="0" w:space="0" w:color="auto"/>
                        <w:left w:val="none" w:sz="0" w:space="0" w:color="auto"/>
                        <w:bottom w:val="none" w:sz="0" w:space="0" w:color="auto"/>
                        <w:right w:val="none" w:sz="0" w:space="0" w:color="auto"/>
                      </w:divBdr>
                      <w:divsChild>
                        <w:div w:id="707074584">
                          <w:marLeft w:val="0"/>
                          <w:marRight w:val="0"/>
                          <w:marTop w:val="0"/>
                          <w:marBottom w:val="0"/>
                          <w:divBdr>
                            <w:top w:val="none" w:sz="0" w:space="0" w:color="auto"/>
                            <w:left w:val="none" w:sz="0" w:space="0" w:color="auto"/>
                            <w:bottom w:val="none" w:sz="0" w:space="0" w:color="auto"/>
                            <w:right w:val="none" w:sz="0" w:space="0" w:color="auto"/>
                          </w:divBdr>
                          <w:divsChild>
                            <w:div w:id="735708148">
                              <w:marLeft w:val="30"/>
                              <w:marRight w:val="0"/>
                              <w:marTop w:val="0"/>
                              <w:marBottom w:val="0"/>
                              <w:divBdr>
                                <w:top w:val="none" w:sz="0" w:space="0" w:color="auto"/>
                                <w:left w:val="none" w:sz="0" w:space="0" w:color="auto"/>
                                <w:bottom w:val="none" w:sz="0" w:space="0" w:color="auto"/>
                                <w:right w:val="none" w:sz="0" w:space="0" w:color="auto"/>
                              </w:divBdr>
                              <w:divsChild>
                                <w:div w:id="164520307">
                                  <w:marLeft w:val="0"/>
                                  <w:marRight w:val="0"/>
                                  <w:marTop w:val="0"/>
                                  <w:marBottom w:val="0"/>
                                  <w:divBdr>
                                    <w:top w:val="none" w:sz="0" w:space="0" w:color="auto"/>
                                    <w:left w:val="none" w:sz="0" w:space="0" w:color="auto"/>
                                    <w:bottom w:val="none" w:sz="0" w:space="0" w:color="auto"/>
                                    <w:right w:val="none" w:sz="0" w:space="0" w:color="auto"/>
                                  </w:divBdr>
                                </w:div>
                              </w:divsChild>
                            </w:div>
                            <w:div w:id="1244530789">
                              <w:marLeft w:val="0"/>
                              <w:marRight w:val="0"/>
                              <w:marTop w:val="0"/>
                              <w:marBottom w:val="0"/>
                              <w:divBdr>
                                <w:top w:val="none" w:sz="0" w:space="0" w:color="auto"/>
                                <w:left w:val="none" w:sz="0" w:space="0" w:color="auto"/>
                                <w:bottom w:val="none" w:sz="0" w:space="0" w:color="auto"/>
                                <w:right w:val="none" w:sz="0" w:space="0" w:color="auto"/>
                              </w:divBdr>
                              <w:divsChild>
                                <w:div w:id="20313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92317">
                  <w:marLeft w:val="780"/>
                  <w:marRight w:val="0"/>
                  <w:marTop w:val="0"/>
                  <w:marBottom w:val="0"/>
                  <w:divBdr>
                    <w:top w:val="none" w:sz="0" w:space="0" w:color="auto"/>
                    <w:left w:val="none" w:sz="0" w:space="0" w:color="auto"/>
                    <w:bottom w:val="none" w:sz="0" w:space="0" w:color="auto"/>
                    <w:right w:val="none" w:sz="0" w:space="0" w:color="auto"/>
                  </w:divBdr>
                  <w:divsChild>
                    <w:div w:id="510027608">
                      <w:marLeft w:val="0"/>
                      <w:marRight w:val="0"/>
                      <w:marTop w:val="0"/>
                      <w:marBottom w:val="0"/>
                      <w:divBdr>
                        <w:top w:val="none" w:sz="0" w:space="0" w:color="auto"/>
                        <w:left w:val="none" w:sz="0" w:space="0" w:color="auto"/>
                        <w:bottom w:val="none" w:sz="0" w:space="0" w:color="auto"/>
                        <w:right w:val="none" w:sz="0" w:space="0" w:color="auto"/>
                      </w:divBdr>
                      <w:divsChild>
                        <w:div w:id="1462264639">
                          <w:marLeft w:val="0"/>
                          <w:marRight w:val="0"/>
                          <w:marTop w:val="30"/>
                          <w:marBottom w:val="0"/>
                          <w:divBdr>
                            <w:top w:val="none" w:sz="0" w:space="0" w:color="auto"/>
                            <w:left w:val="none" w:sz="0" w:space="0" w:color="auto"/>
                            <w:bottom w:val="none" w:sz="0" w:space="0" w:color="auto"/>
                            <w:right w:val="none" w:sz="0" w:space="0" w:color="auto"/>
                          </w:divBdr>
                        </w:div>
                        <w:div w:id="18708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548235">
      <w:bodyDiv w:val="1"/>
      <w:marLeft w:val="0"/>
      <w:marRight w:val="0"/>
      <w:marTop w:val="0"/>
      <w:marBottom w:val="0"/>
      <w:divBdr>
        <w:top w:val="none" w:sz="0" w:space="0" w:color="auto"/>
        <w:left w:val="none" w:sz="0" w:space="0" w:color="auto"/>
        <w:bottom w:val="none" w:sz="0" w:space="0" w:color="auto"/>
        <w:right w:val="none" w:sz="0" w:space="0" w:color="auto"/>
      </w:divBdr>
      <w:divsChild>
        <w:div w:id="66079125">
          <w:marLeft w:val="0"/>
          <w:marRight w:val="0"/>
          <w:marTop w:val="0"/>
          <w:marBottom w:val="0"/>
          <w:divBdr>
            <w:top w:val="none" w:sz="0" w:space="0" w:color="auto"/>
            <w:left w:val="none" w:sz="0" w:space="0" w:color="auto"/>
            <w:bottom w:val="none" w:sz="0" w:space="0" w:color="auto"/>
            <w:right w:val="none" w:sz="0" w:space="0" w:color="auto"/>
          </w:divBdr>
          <w:divsChild>
            <w:div w:id="296380363">
              <w:marLeft w:val="0"/>
              <w:marRight w:val="0"/>
              <w:marTop w:val="0"/>
              <w:marBottom w:val="0"/>
              <w:divBdr>
                <w:top w:val="none" w:sz="0" w:space="0" w:color="auto"/>
                <w:left w:val="none" w:sz="0" w:space="0" w:color="auto"/>
                <w:bottom w:val="none" w:sz="0" w:space="0" w:color="auto"/>
                <w:right w:val="none" w:sz="0" w:space="0" w:color="auto"/>
              </w:divBdr>
              <w:divsChild>
                <w:div w:id="613363602">
                  <w:marLeft w:val="0"/>
                  <w:marRight w:val="0"/>
                  <w:marTop w:val="0"/>
                  <w:marBottom w:val="0"/>
                  <w:divBdr>
                    <w:top w:val="none" w:sz="0" w:space="0" w:color="auto"/>
                    <w:left w:val="none" w:sz="0" w:space="0" w:color="auto"/>
                    <w:bottom w:val="none" w:sz="0" w:space="0" w:color="auto"/>
                    <w:right w:val="none" w:sz="0" w:space="0" w:color="auto"/>
                  </w:divBdr>
                  <w:divsChild>
                    <w:div w:id="528303226">
                      <w:marLeft w:val="0"/>
                      <w:marRight w:val="0"/>
                      <w:marTop w:val="0"/>
                      <w:marBottom w:val="0"/>
                      <w:divBdr>
                        <w:top w:val="none" w:sz="0" w:space="0" w:color="auto"/>
                        <w:left w:val="none" w:sz="0" w:space="0" w:color="auto"/>
                        <w:bottom w:val="none" w:sz="0" w:space="0" w:color="auto"/>
                        <w:right w:val="none" w:sz="0" w:space="0" w:color="auto"/>
                      </w:divBdr>
                      <w:divsChild>
                        <w:div w:id="1539976166">
                          <w:marLeft w:val="0"/>
                          <w:marRight w:val="0"/>
                          <w:marTop w:val="0"/>
                          <w:marBottom w:val="0"/>
                          <w:divBdr>
                            <w:top w:val="none" w:sz="0" w:space="0" w:color="auto"/>
                            <w:left w:val="none" w:sz="0" w:space="0" w:color="auto"/>
                            <w:bottom w:val="none" w:sz="0" w:space="0" w:color="auto"/>
                            <w:right w:val="none" w:sz="0" w:space="0" w:color="auto"/>
                          </w:divBdr>
                          <w:divsChild>
                            <w:div w:id="1604724279">
                              <w:marLeft w:val="0"/>
                              <w:marRight w:val="0"/>
                              <w:marTop w:val="0"/>
                              <w:marBottom w:val="0"/>
                              <w:divBdr>
                                <w:top w:val="none" w:sz="0" w:space="0" w:color="auto"/>
                                <w:left w:val="none" w:sz="0" w:space="0" w:color="auto"/>
                                <w:bottom w:val="none" w:sz="0" w:space="0" w:color="auto"/>
                                <w:right w:val="none" w:sz="0" w:space="0" w:color="auto"/>
                              </w:divBdr>
                              <w:divsChild>
                                <w:div w:id="1341003213">
                                  <w:marLeft w:val="0"/>
                                  <w:marRight w:val="0"/>
                                  <w:marTop w:val="0"/>
                                  <w:marBottom w:val="0"/>
                                  <w:divBdr>
                                    <w:top w:val="none" w:sz="0" w:space="0" w:color="auto"/>
                                    <w:left w:val="none" w:sz="0" w:space="0" w:color="auto"/>
                                    <w:bottom w:val="none" w:sz="0" w:space="0" w:color="auto"/>
                                    <w:right w:val="none" w:sz="0" w:space="0" w:color="auto"/>
                                  </w:divBdr>
                                </w:div>
                              </w:divsChild>
                            </w:div>
                            <w:div w:id="2081907067">
                              <w:marLeft w:val="30"/>
                              <w:marRight w:val="0"/>
                              <w:marTop w:val="0"/>
                              <w:marBottom w:val="0"/>
                              <w:divBdr>
                                <w:top w:val="none" w:sz="0" w:space="0" w:color="auto"/>
                                <w:left w:val="none" w:sz="0" w:space="0" w:color="auto"/>
                                <w:bottom w:val="none" w:sz="0" w:space="0" w:color="auto"/>
                                <w:right w:val="none" w:sz="0" w:space="0" w:color="auto"/>
                              </w:divBdr>
                              <w:divsChild>
                                <w:div w:id="7600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59906">
                  <w:marLeft w:val="780"/>
                  <w:marRight w:val="0"/>
                  <w:marTop w:val="0"/>
                  <w:marBottom w:val="0"/>
                  <w:divBdr>
                    <w:top w:val="none" w:sz="0" w:space="0" w:color="auto"/>
                    <w:left w:val="none" w:sz="0" w:space="0" w:color="auto"/>
                    <w:bottom w:val="none" w:sz="0" w:space="0" w:color="auto"/>
                    <w:right w:val="none" w:sz="0" w:space="0" w:color="auto"/>
                  </w:divBdr>
                  <w:divsChild>
                    <w:div w:id="108205260">
                      <w:marLeft w:val="0"/>
                      <w:marRight w:val="0"/>
                      <w:marTop w:val="0"/>
                      <w:marBottom w:val="0"/>
                      <w:divBdr>
                        <w:top w:val="none" w:sz="0" w:space="0" w:color="auto"/>
                        <w:left w:val="none" w:sz="0" w:space="0" w:color="auto"/>
                        <w:bottom w:val="none" w:sz="0" w:space="0" w:color="auto"/>
                        <w:right w:val="none" w:sz="0" w:space="0" w:color="auto"/>
                      </w:divBdr>
                      <w:divsChild>
                        <w:div w:id="91584227">
                          <w:marLeft w:val="0"/>
                          <w:marRight w:val="0"/>
                          <w:marTop w:val="0"/>
                          <w:marBottom w:val="0"/>
                          <w:divBdr>
                            <w:top w:val="none" w:sz="0" w:space="0" w:color="auto"/>
                            <w:left w:val="none" w:sz="0" w:space="0" w:color="auto"/>
                            <w:bottom w:val="none" w:sz="0" w:space="0" w:color="auto"/>
                            <w:right w:val="none" w:sz="0" w:space="0" w:color="auto"/>
                          </w:divBdr>
                        </w:div>
                        <w:div w:id="446848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11168796">
          <w:marLeft w:val="0"/>
          <w:marRight w:val="0"/>
          <w:marTop w:val="0"/>
          <w:marBottom w:val="0"/>
          <w:divBdr>
            <w:top w:val="none" w:sz="0" w:space="0" w:color="auto"/>
            <w:left w:val="none" w:sz="0" w:space="0" w:color="auto"/>
            <w:bottom w:val="none" w:sz="0" w:space="0" w:color="auto"/>
            <w:right w:val="none" w:sz="0" w:space="0" w:color="auto"/>
          </w:divBdr>
          <w:divsChild>
            <w:div w:id="514417769">
              <w:marLeft w:val="780"/>
              <w:marRight w:val="240"/>
              <w:marTop w:val="180"/>
              <w:marBottom w:val="150"/>
              <w:divBdr>
                <w:top w:val="none" w:sz="0" w:space="0" w:color="auto"/>
                <w:left w:val="none" w:sz="0" w:space="0" w:color="auto"/>
                <w:bottom w:val="none" w:sz="0" w:space="0" w:color="auto"/>
                <w:right w:val="none" w:sz="0" w:space="0" w:color="auto"/>
              </w:divBdr>
              <w:divsChild>
                <w:div w:id="625284185">
                  <w:marLeft w:val="0"/>
                  <w:marRight w:val="0"/>
                  <w:marTop w:val="0"/>
                  <w:marBottom w:val="0"/>
                  <w:divBdr>
                    <w:top w:val="none" w:sz="0" w:space="0" w:color="auto"/>
                    <w:left w:val="none" w:sz="0" w:space="0" w:color="auto"/>
                    <w:bottom w:val="none" w:sz="0" w:space="0" w:color="auto"/>
                    <w:right w:val="none" w:sz="0" w:space="0" w:color="auto"/>
                  </w:divBdr>
                  <w:divsChild>
                    <w:div w:id="2087223109">
                      <w:marLeft w:val="0"/>
                      <w:marRight w:val="0"/>
                      <w:marTop w:val="0"/>
                      <w:marBottom w:val="0"/>
                      <w:divBdr>
                        <w:top w:val="none" w:sz="0" w:space="0" w:color="auto"/>
                        <w:left w:val="none" w:sz="0" w:space="0" w:color="auto"/>
                        <w:bottom w:val="none" w:sz="0" w:space="0" w:color="auto"/>
                        <w:right w:val="none" w:sz="0" w:space="0" w:color="auto"/>
                      </w:divBdr>
                      <w:divsChild>
                        <w:div w:id="1153184585">
                          <w:marLeft w:val="0"/>
                          <w:marRight w:val="0"/>
                          <w:marTop w:val="0"/>
                          <w:marBottom w:val="0"/>
                          <w:divBdr>
                            <w:top w:val="none" w:sz="0" w:space="0" w:color="auto"/>
                            <w:left w:val="none" w:sz="0" w:space="0" w:color="auto"/>
                            <w:bottom w:val="none" w:sz="0" w:space="0" w:color="auto"/>
                            <w:right w:val="none" w:sz="0" w:space="0" w:color="auto"/>
                          </w:divBdr>
                          <w:divsChild>
                            <w:div w:id="1372535093">
                              <w:marLeft w:val="0"/>
                              <w:marRight w:val="0"/>
                              <w:marTop w:val="0"/>
                              <w:marBottom w:val="0"/>
                              <w:divBdr>
                                <w:top w:val="none" w:sz="0" w:space="0" w:color="auto"/>
                                <w:left w:val="none" w:sz="0" w:space="0" w:color="auto"/>
                                <w:bottom w:val="none" w:sz="0" w:space="0" w:color="auto"/>
                                <w:right w:val="none" w:sz="0" w:space="0" w:color="auto"/>
                              </w:divBdr>
                              <w:divsChild>
                                <w:div w:id="1902448623">
                                  <w:marLeft w:val="0"/>
                                  <w:marRight w:val="0"/>
                                  <w:marTop w:val="0"/>
                                  <w:marBottom w:val="0"/>
                                  <w:divBdr>
                                    <w:top w:val="none" w:sz="0" w:space="0" w:color="auto"/>
                                    <w:left w:val="none" w:sz="0" w:space="0" w:color="auto"/>
                                    <w:bottom w:val="none" w:sz="0" w:space="0" w:color="auto"/>
                                    <w:right w:val="none" w:sz="0" w:space="0" w:color="auto"/>
                                  </w:divBdr>
                                  <w:divsChild>
                                    <w:div w:id="497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472999">
      <w:bodyDiv w:val="1"/>
      <w:marLeft w:val="0"/>
      <w:marRight w:val="0"/>
      <w:marTop w:val="0"/>
      <w:marBottom w:val="0"/>
      <w:divBdr>
        <w:top w:val="none" w:sz="0" w:space="0" w:color="auto"/>
        <w:left w:val="none" w:sz="0" w:space="0" w:color="auto"/>
        <w:bottom w:val="none" w:sz="0" w:space="0" w:color="auto"/>
        <w:right w:val="none" w:sz="0" w:space="0" w:color="auto"/>
      </w:divBdr>
      <w:divsChild>
        <w:div w:id="96341158">
          <w:marLeft w:val="0"/>
          <w:marRight w:val="0"/>
          <w:marTop w:val="0"/>
          <w:marBottom w:val="0"/>
          <w:divBdr>
            <w:top w:val="none" w:sz="0" w:space="0" w:color="auto"/>
            <w:left w:val="none" w:sz="0" w:space="0" w:color="auto"/>
            <w:bottom w:val="none" w:sz="0" w:space="0" w:color="auto"/>
            <w:right w:val="none" w:sz="0" w:space="0" w:color="auto"/>
          </w:divBdr>
          <w:divsChild>
            <w:div w:id="379598955">
              <w:marLeft w:val="0"/>
              <w:marRight w:val="0"/>
              <w:marTop w:val="0"/>
              <w:marBottom w:val="0"/>
              <w:divBdr>
                <w:top w:val="none" w:sz="0" w:space="0" w:color="auto"/>
                <w:left w:val="none" w:sz="0" w:space="0" w:color="auto"/>
                <w:bottom w:val="none" w:sz="0" w:space="0" w:color="auto"/>
                <w:right w:val="none" w:sz="0" w:space="0" w:color="auto"/>
              </w:divBdr>
              <w:divsChild>
                <w:div w:id="603266355">
                  <w:marLeft w:val="780"/>
                  <w:marRight w:val="0"/>
                  <w:marTop w:val="0"/>
                  <w:marBottom w:val="0"/>
                  <w:divBdr>
                    <w:top w:val="none" w:sz="0" w:space="0" w:color="auto"/>
                    <w:left w:val="none" w:sz="0" w:space="0" w:color="auto"/>
                    <w:bottom w:val="none" w:sz="0" w:space="0" w:color="auto"/>
                    <w:right w:val="none" w:sz="0" w:space="0" w:color="auto"/>
                  </w:divBdr>
                  <w:divsChild>
                    <w:div w:id="282808203">
                      <w:marLeft w:val="0"/>
                      <w:marRight w:val="0"/>
                      <w:marTop w:val="0"/>
                      <w:marBottom w:val="0"/>
                      <w:divBdr>
                        <w:top w:val="none" w:sz="0" w:space="0" w:color="auto"/>
                        <w:left w:val="none" w:sz="0" w:space="0" w:color="auto"/>
                        <w:bottom w:val="none" w:sz="0" w:space="0" w:color="auto"/>
                        <w:right w:val="none" w:sz="0" w:space="0" w:color="auto"/>
                      </w:divBdr>
                      <w:divsChild>
                        <w:div w:id="577053952">
                          <w:marLeft w:val="0"/>
                          <w:marRight w:val="0"/>
                          <w:marTop w:val="30"/>
                          <w:marBottom w:val="0"/>
                          <w:divBdr>
                            <w:top w:val="none" w:sz="0" w:space="0" w:color="auto"/>
                            <w:left w:val="none" w:sz="0" w:space="0" w:color="auto"/>
                            <w:bottom w:val="none" w:sz="0" w:space="0" w:color="auto"/>
                            <w:right w:val="none" w:sz="0" w:space="0" w:color="auto"/>
                          </w:divBdr>
                        </w:div>
                        <w:div w:id="15228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8376">
                  <w:marLeft w:val="0"/>
                  <w:marRight w:val="0"/>
                  <w:marTop w:val="0"/>
                  <w:marBottom w:val="0"/>
                  <w:divBdr>
                    <w:top w:val="none" w:sz="0" w:space="0" w:color="auto"/>
                    <w:left w:val="none" w:sz="0" w:space="0" w:color="auto"/>
                    <w:bottom w:val="none" w:sz="0" w:space="0" w:color="auto"/>
                    <w:right w:val="none" w:sz="0" w:space="0" w:color="auto"/>
                  </w:divBdr>
                  <w:divsChild>
                    <w:div w:id="785194798">
                      <w:marLeft w:val="0"/>
                      <w:marRight w:val="0"/>
                      <w:marTop w:val="0"/>
                      <w:marBottom w:val="0"/>
                      <w:divBdr>
                        <w:top w:val="none" w:sz="0" w:space="0" w:color="auto"/>
                        <w:left w:val="none" w:sz="0" w:space="0" w:color="auto"/>
                        <w:bottom w:val="none" w:sz="0" w:space="0" w:color="auto"/>
                        <w:right w:val="none" w:sz="0" w:space="0" w:color="auto"/>
                      </w:divBdr>
                      <w:divsChild>
                        <w:div w:id="209270762">
                          <w:marLeft w:val="0"/>
                          <w:marRight w:val="0"/>
                          <w:marTop w:val="0"/>
                          <w:marBottom w:val="0"/>
                          <w:divBdr>
                            <w:top w:val="none" w:sz="0" w:space="0" w:color="auto"/>
                            <w:left w:val="none" w:sz="0" w:space="0" w:color="auto"/>
                            <w:bottom w:val="none" w:sz="0" w:space="0" w:color="auto"/>
                            <w:right w:val="none" w:sz="0" w:space="0" w:color="auto"/>
                          </w:divBdr>
                          <w:divsChild>
                            <w:div w:id="128867578">
                              <w:marLeft w:val="30"/>
                              <w:marRight w:val="0"/>
                              <w:marTop w:val="0"/>
                              <w:marBottom w:val="0"/>
                              <w:divBdr>
                                <w:top w:val="none" w:sz="0" w:space="0" w:color="auto"/>
                                <w:left w:val="none" w:sz="0" w:space="0" w:color="auto"/>
                                <w:bottom w:val="none" w:sz="0" w:space="0" w:color="auto"/>
                                <w:right w:val="none" w:sz="0" w:space="0" w:color="auto"/>
                              </w:divBdr>
                              <w:divsChild>
                                <w:div w:id="1057624756">
                                  <w:marLeft w:val="0"/>
                                  <w:marRight w:val="0"/>
                                  <w:marTop w:val="0"/>
                                  <w:marBottom w:val="0"/>
                                  <w:divBdr>
                                    <w:top w:val="none" w:sz="0" w:space="0" w:color="auto"/>
                                    <w:left w:val="none" w:sz="0" w:space="0" w:color="auto"/>
                                    <w:bottom w:val="none" w:sz="0" w:space="0" w:color="auto"/>
                                    <w:right w:val="none" w:sz="0" w:space="0" w:color="auto"/>
                                  </w:divBdr>
                                </w:div>
                              </w:divsChild>
                            </w:div>
                            <w:div w:id="979000602">
                              <w:marLeft w:val="0"/>
                              <w:marRight w:val="0"/>
                              <w:marTop w:val="0"/>
                              <w:marBottom w:val="0"/>
                              <w:divBdr>
                                <w:top w:val="none" w:sz="0" w:space="0" w:color="auto"/>
                                <w:left w:val="none" w:sz="0" w:space="0" w:color="auto"/>
                                <w:bottom w:val="none" w:sz="0" w:space="0" w:color="auto"/>
                                <w:right w:val="none" w:sz="0" w:space="0" w:color="auto"/>
                              </w:divBdr>
                              <w:divsChild>
                                <w:div w:id="974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8138">
          <w:marLeft w:val="0"/>
          <w:marRight w:val="0"/>
          <w:marTop w:val="0"/>
          <w:marBottom w:val="0"/>
          <w:divBdr>
            <w:top w:val="none" w:sz="0" w:space="0" w:color="auto"/>
            <w:left w:val="none" w:sz="0" w:space="0" w:color="auto"/>
            <w:bottom w:val="none" w:sz="0" w:space="0" w:color="auto"/>
            <w:right w:val="none" w:sz="0" w:space="0" w:color="auto"/>
          </w:divBdr>
          <w:divsChild>
            <w:div w:id="1482116112">
              <w:marLeft w:val="780"/>
              <w:marRight w:val="240"/>
              <w:marTop w:val="180"/>
              <w:marBottom w:val="150"/>
              <w:divBdr>
                <w:top w:val="none" w:sz="0" w:space="0" w:color="auto"/>
                <w:left w:val="none" w:sz="0" w:space="0" w:color="auto"/>
                <w:bottom w:val="none" w:sz="0" w:space="0" w:color="auto"/>
                <w:right w:val="none" w:sz="0" w:space="0" w:color="auto"/>
              </w:divBdr>
              <w:divsChild>
                <w:div w:id="1216576733">
                  <w:marLeft w:val="0"/>
                  <w:marRight w:val="0"/>
                  <w:marTop w:val="0"/>
                  <w:marBottom w:val="0"/>
                  <w:divBdr>
                    <w:top w:val="none" w:sz="0" w:space="0" w:color="auto"/>
                    <w:left w:val="none" w:sz="0" w:space="0" w:color="auto"/>
                    <w:bottom w:val="none" w:sz="0" w:space="0" w:color="auto"/>
                    <w:right w:val="none" w:sz="0" w:space="0" w:color="auto"/>
                  </w:divBdr>
                  <w:divsChild>
                    <w:div w:id="1866937279">
                      <w:marLeft w:val="0"/>
                      <w:marRight w:val="0"/>
                      <w:marTop w:val="0"/>
                      <w:marBottom w:val="0"/>
                      <w:divBdr>
                        <w:top w:val="none" w:sz="0" w:space="0" w:color="auto"/>
                        <w:left w:val="none" w:sz="0" w:space="0" w:color="auto"/>
                        <w:bottom w:val="none" w:sz="0" w:space="0" w:color="auto"/>
                        <w:right w:val="none" w:sz="0" w:space="0" w:color="auto"/>
                      </w:divBdr>
                      <w:divsChild>
                        <w:div w:id="494539787">
                          <w:marLeft w:val="0"/>
                          <w:marRight w:val="0"/>
                          <w:marTop w:val="0"/>
                          <w:marBottom w:val="0"/>
                          <w:divBdr>
                            <w:top w:val="none" w:sz="0" w:space="0" w:color="auto"/>
                            <w:left w:val="none" w:sz="0" w:space="0" w:color="auto"/>
                            <w:bottom w:val="none" w:sz="0" w:space="0" w:color="auto"/>
                            <w:right w:val="none" w:sz="0" w:space="0" w:color="auto"/>
                          </w:divBdr>
                          <w:divsChild>
                            <w:div w:id="1063673483">
                              <w:marLeft w:val="0"/>
                              <w:marRight w:val="0"/>
                              <w:marTop w:val="0"/>
                              <w:marBottom w:val="0"/>
                              <w:divBdr>
                                <w:top w:val="none" w:sz="0" w:space="0" w:color="auto"/>
                                <w:left w:val="none" w:sz="0" w:space="0" w:color="auto"/>
                                <w:bottom w:val="none" w:sz="0" w:space="0" w:color="auto"/>
                                <w:right w:val="none" w:sz="0" w:space="0" w:color="auto"/>
                              </w:divBdr>
                              <w:divsChild>
                                <w:div w:id="13401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121956">
      <w:bodyDiv w:val="1"/>
      <w:marLeft w:val="0"/>
      <w:marRight w:val="0"/>
      <w:marTop w:val="0"/>
      <w:marBottom w:val="0"/>
      <w:divBdr>
        <w:top w:val="none" w:sz="0" w:space="0" w:color="auto"/>
        <w:left w:val="none" w:sz="0" w:space="0" w:color="auto"/>
        <w:bottom w:val="none" w:sz="0" w:space="0" w:color="auto"/>
        <w:right w:val="none" w:sz="0" w:space="0" w:color="auto"/>
      </w:divBdr>
      <w:divsChild>
        <w:div w:id="339086670">
          <w:marLeft w:val="0"/>
          <w:marRight w:val="0"/>
          <w:marTop w:val="0"/>
          <w:marBottom w:val="0"/>
          <w:divBdr>
            <w:top w:val="none" w:sz="0" w:space="0" w:color="auto"/>
            <w:left w:val="none" w:sz="0" w:space="0" w:color="auto"/>
            <w:bottom w:val="none" w:sz="0" w:space="0" w:color="auto"/>
            <w:right w:val="none" w:sz="0" w:space="0" w:color="auto"/>
          </w:divBdr>
          <w:divsChild>
            <w:div w:id="915407889">
              <w:marLeft w:val="780"/>
              <w:marRight w:val="240"/>
              <w:marTop w:val="180"/>
              <w:marBottom w:val="150"/>
              <w:divBdr>
                <w:top w:val="none" w:sz="0" w:space="0" w:color="auto"/>
                <w:left w:val="none" w:sz="0" w:space="0" w:color="auto"/>
                <w:bottom w:val="none" w:sz="0" w:space="0" w:color="auto"/>
                <w:right w:val="none" w:sz="0" w:space="0" w:color="auto"/>
              </w:divBdr>
              <w:divsChild>
                <w:div w:id="969747941">
                  <w:marLeft w:val="0"/>
                  <w:marRight w:val="0"/>
                  <w:marTop w:val="0"/>
                  <w:marBottom w:val="0"/>
                  <w:divBdr>
                    <w:top w:val="none" w:sz="0" w:space="0" w:color="auto"/>
                    <w:left w:val="none" w:sz="0" w:space="0" w:color="auto"/>
                    <w:bottom w:val="none" w:sz="0" w:space="0" w:color="auto"/>
                    <w:right w:val="none" w:sz="0" w:space="0" w:color="auto"/>
                  </w:divBdr>
                  <w:divsChild>
                    <w:div w:id="72238436">
                      <w:marLeft w:val="0"/>
                      <w:marRight w:val="0"/>
                      <w:marTop w:val="0"/>
                      <w:marBottom w:val="0"/>
                      <w:divBdr>
                        <w:top w:val="none" w:sz="0" w:space="0" w:color="auto"/>
                        <w:left w:val="none" w:sz="0" w:space="0" w:color="auto"/>
                        <w:bottom w:val="none" w:sz="0" w:space="0" w:color="auto"/>
                        <w:right w:val="none" w:sz="0" w:space="0" w:color="auto"/>
                      </w:divBdr>
                      <w:divsChild>
                        <w:div w:id="1772702068">
                          <w:marLeft w:val="0"/>
                          <w:marRight w:val="0"/>
                          <w:marTop w:val="0"/>
                          <w:marBottom w:val="0"/>
                          <w:divBdr>
                            <w:top w:val="none" w:sz="0" w:space="0" w:color="auto"/>
                            <w:left w:val="none" w:sz="0" w:space="0" w:color="auto"/>
                            <w:bottom w:val="none" w:sz="0" w:space="0" w:color="auto"/>
                            <w:right w:val="none" w:sz="0" w:space="0" w:color="auto"/>
                          </w:divBdr>
                          <w:divsChild>
                            <w:div w:id="119304549">
                              <w:marLeft w:val="0"/>
                              <w:marRight w:val="0"/>
                              <w:marTop w:val="0"/>
                              <w:marBottom w:val="0"/>
                              <w:divBdr>
                                <w:top w:val="none" w:sz="0" w:space="0" w:color="auto"/>
                                <w:left w:val="none" w:sz="0" w:space="0" w:color="auto"/>
                                <w:bottom w:val="none" w:sz="0" w:space="0" w:color="auto"/>
                                <w:right w:val="none" w:sz="0" w:space="0" w:color="auto"/>
                              </w:divBdr>
                            </w:div>
                            <w:div w:id="647129939">
                              <w:marLeft w:val="0"/>
                              <w:marRight w:val="0"/>
                              <w:marTop w:val="0"/>
                              <w:marBottom w:val="0"/>
                              <w:divBdr>
                                <w:top w:val="none" w:sz="0" w:space="0" w:color="auto"/>
                                <w:left w:val="none" w:sz="0" w:space="0" w:color="auto"/>
                                <w:bottom w:val="none" w:sz="0" w:space="0" w:color="auto"/>
                                <w:right w:val="none" w:sz="0" w:space="0" w:color="auto"/>
                              </w:divBdr>
                            </w:div>
                            <w:div w:id="749157063">
                              <w:marLeft w:val="0"/>
                              <w:marRight w:val="0"/>
                              <w:marTop w:val="0"/>
                              <w:marBottom w:val="0"/>
                              <w:divBdr>
                                <w:top w:val="none" w:sz="0" w:space="0" w:color="auto"/>
                                <w:left w:val="none" w:sz="0" w:space="0" w:color="auto"/>
                                <w:bottom w:val="none" w:sz="0" w:space="0" w:color="auto"/>
                                <w:right w:val="none" w:sz="0" w:space="0" w:color="auto"/>
                              </w:divBdr>
                            </w:div>
                            <w:div w:id="959729509">
                              <w:marLeft w:val="0"/>
                              <w:marRight w:val="0"/>
                              <w:marTop w:val="0"/>
                              <w:marBottom w:val="0"/>
                              <w:divBdr>
                                <w:top w:val="none" w:sz="0" w:space="0" w:color="auto"/>
                                <w:left w:val="none" w:sz="0" w:space="0" w:color="auto"/>
                                <w:bottom w:val="none" w:sz="0" w:space="0" w:color="auto"/>
                                <w:right w:val="none" w:sz="0" w:space="0" w:color="auto"/>
                              </w:divBdr>
                            </w:div>
                            <w:div w:id="2015298114">
                              <w:marLeft w:val="0"/>
                              <w:marRight w:val="0"/>
                              <w:marTop w:val="0"/>
                              <w:marBottom w:val="0"/>
                              <w:divBdr>
                                <w:top w:val="none" w:sz="0" w:space="0" w:color="auto"/>
                                <w:left w:val="none" w:sz="0" w:space="0" w:color="auto"/>
                                <w:bottom w:val="none" w:sz="0" w:space="0" w:color="auto"/>
                                <w:right w:val="none" w:sz="0" w:space="0" w:color="auto"/>
                              </w:divBdr>
                            </w:div>
                            <w:div w:id="20250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6998">
          <w:marLeft w:val="0"/>
          <w:marRight w:val="0"/>
          <w:marTop w:val="0"/>
          <w:marBottom w:val="0"/>
          <w:divBdr>
            <w:top w:val="none" w:sz="0" w:space="0" w:color="auto"/>
            <w:left w:val="none" w:sz="0" w:space="0" w:color="auto"/>
            <w:bottom w:val="none" w:sz="0" w:space="0" w:color="auto"/>
            <w:right w:val="none" w:sz="0" w:space="0" w:color="auto"/>
          </w:divBdr>
          <w:divsChild>
            <w:div w:id="1393428172">
              <w:marLeft w:val="0"/>
              <w:marRight w:val="0"/>
              <w:marTop w:val="0"/>
              <w:marBottom w:val="0"/>
              <w:divBdr>
                <w:top w:val="none" w:sz="0" w:space="0" w:color="auto"/>
                <w:left w:val="none" w:sz="0" w:space="0" w:color="auto"/>
                <w:bottom w:val="none" w:sz="0" w:space="0" w:color="auto"/>
                <w:right w:val="none" w:sz="0" w:space="0" w:color="auto"/>
              </w:divBdr>
              <w:divsChild>
                <w:div w:id="390420802">
                  <w:marLeft w:val="0"/>
                  <w:marRight w:val="0"/>
                  <w:marTop w:val="0"/>
                  <w:marBottom w:val="0"/>
                  <w:divBdr>
                    <w:top w:val="none" w:sz="0" w:space="0" w:color="auto"/>
                    <w:left w:val="none" w:sz="0" w:space="0" w:color="auto"/>
                    <w:bottom w:val="none" w:sz="0" w:space="0" w:color="auto"/>
                    <w:right w:val="none" w:sz="0" w:space="0" w:color="auto"/>
                  </w:divBdr>
                  <w:divsChild>
                    <w:div w:id="706296203">
                      <w:marLeft w:val="0"/>
                      <w:marRight w:val="0"/>
                      <w:marTop w:val="0"/>
                      <w:marBottom w:val="0"/>
                      <w:divBdr>
                        <w:top w:val="none" w:sz="0" w:space="0" w:color="auto"/>
                        <w:left w:val="none" w:sz="0" w:space="0" w:color="auto"/>
                        <w:bottom w:val="none" w:sz="0" w:space="0" w:color="auto"/>
                        <w:right w:val="none" w:sz="0" w:space="0" w:color="auto"/>
                      </w:divBdr>
                      <w:divsChild>
                        <w:div w:id="2024626674">
                          <w:marLeft w:val="0"/>
                          <w:marRight w:val="0"/>
                          <w:marTop w:val="0"/>
                          <w:marBottom w:val="0"/>
                          <w:divBdr>
                            <w:top w:val="none" w:sz="0" w:space="0" w:color="auto"/>
                            <w:left w:val="none" w:sz="0" w:space="0" w:color="auto"/>
                            <w:bottom w:val="none" w:sz="0" w:space="0" w:color="auto"/>
                            <w:right w:val="none" w:sz="0" w:space="0" w:color="auto"/>
                          </w:divBdr>
                          <w:divsChild>
                            <w:div w:id="190606696">
                              <w:marLeft w:val="0"/>
                              <w:marRight w:val="0"/>
                              <w:marTop w:val="0"/>
                              <w:marBottom w:val="0"/>
                              <w:divBdr>
                                <w:top w:val="none" w:sz="0" w:space="0" w:color="auto"/>
                                <w:left w:val="none" w:sz="0" w:space="0" w:color="auto"/>
                                <w:bottom w:val="none" w:sz="0" w:space="0" w:color="auto"/>
                                <w:right w:val="none" w:sz="0" w:space="0" w:color="auto"/>
                              </w:divBdr>
                              <w:divsChild>
                                <w:div w:id="1294293966">
                                  <w:marLeft w:val="0"/>
                                  <w:marRight w:val="0"/>
                                  <w:marTop w:val="0"/>
                                  <w:marBottom w:val="0"/>
                                  <w:divBdr>
                                    <w:top w:val="none" w:sz="0" w:space="0" w:color="auto"/>
                                    <w:left w:val="none" w:sz="0" w:space="0" w:color="auto"/>
                                    <w:bottom w:val="none" w:sz="0" w:space="0" w:color="auto"/>
                                    <w:right w:val="none" w:sz="0" w:space="0" w:color="auto"/>
                                  </w:divBdr>
                                </w:div>
                              </w:divsChild>
                            </w:div>
                            <w:div w:id="1428310401">
                              <w:marLeft w:val="30"/>
                              <w:marRight w:val="0"/>
                              <w:marTop w:val="0"/>
                              <w:marBottom w:val="0"/>
                              <w:divBdr>
                                <w:top w:val="none" w:sz="0" w:space="0" w:color="auto"/>
                                <w:left w:val="none" w:sz="0" w:space="0" w:color="auto"/>
                                <w:bottom w:val="none" w:sz="0" w:space="0" w:color="auto"/>
                                <w:right w:val="none" w:sz="0" w:space="0" w:color="auto"/>
                              </w:divBdr>
                              <w:divsChild>
                                <w:div w:id="11491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0221">
                  <w:marLeft w:val="780"/>
                  <w:marRight w:val="0"/>
                  <w:marTop w:val="0"/>
                  <w:marBottom w:val="0"/>
                  <w:divBdr>
                    <w:top w:val="none" w:sz="0" w:space="0" w:color="auto"/>
                    <w:left w:val="none" w:sz="0" w:space="0" w:color="auto"/>
                    <w:bottom w:val="none" w:sz="0" w:space="0" w:color="auto"/>
                    <w:right w:val="none" w:sz="0" w:space="0" w:color="auto"/>
                  </w:divBdr>
                  <w:divsChild>
                    <w:div w:id="833106353">
                      <w:marLeft w:val="0"/>
                      <w:marRight w:val="0"/>
                      <w:marTop w:val="0"/>
                      <w:marBottom w:val="0"/>
                      <w:divBdr>
                        <w:top w:val="none" w:sz="0" w:space="0" w:color="auto"/>
                        <w:left w:val="none" w:sz="0" w:space="0" w:color="auto"/>
                        <w:bottom w:val="none" w:sz="0" w:space="0" w:color="auto"/>
                        <w:right w:val="none" w:sz="0" w:space="0" w:color="auto"/>
                      </w:divBdr>
                      <w:divsChild>
                        <w:div w:id="150952841">
                          <w:marLeft w:val="0"/>
                          <w:marRight w:val="0"/>
                          <w:marTop w:val="30"/>
                          <w:marBottom w:val="0"/>
                          <w:divBdr>
                            <w:top w:val="none" w:sz="0" w:space="0" w:color="auto"/>
                            <w:left w:val="none" w:sz="0" w:space="0" w:color="auto"/>
                            <w:bottom w:val="none" w:sz="0" w:space="0" w:color="auto"/>
                            <w:right w:val="none" w:sz="0" w:space="0" w:color="auto"/>
                          </w:divBdr>
                        </w:div>
                        <w:div w:id="1651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49215">
      <w:bodyDiv w:val="1"/>
      <w:marLeft w:val="0"/>
      <w:marRight w:val="0"/>
      <w:marTop w:val="0"/>
      <w:marBottom w:val="0"/>
      <w:divBdr>
        <w:top w:val="none" w:sz="0" w:space="0" w:color="auto"/>
        <w:left w:val="none" w:sz="0" w:space="0" w:color="auto"/>
        <w:bottom w:val="none" w:sz="0" w:space="0" w:color="auto"/>
        <w:right w:val="none" w:sz="0" w:space="0" w:color="auto"/>
      </w:divBdr>
      <w:divsChild>
        <w:div w:id="32192359">
          <w:marLeft w:val="0"/>
          <w:marRight w:val="0"/>
          <w:marTop w:val="0"/>
          <w:marBottom w:val="0"/>
          <w:divBdr>
            <w:top w:val="none" w:sz="0" w:space="0" w:color="auto"/>
            <w:left w:val="none" w:sz="0" w:space="0" w:color="auto"/>
            <w:bottom w:val="none" w:sz="0" w:space="0" w:color="auto"/>
            <w:right w:val="none" w:sz="0" w:space="0" w:color="auto"/>
          </w:divBdr>
          <w:divsChild>
            <w:div w:id="608853082">
              <w:marLeft w:val="780"/>
              <w:marRight w:val="240"/>
              <w:marTop w:val="180"/>
              <w:marBottom w:val="150"/>
              <w:divBdr>
                <w:top w:val="none" w:sz="0" w:space="0" w:color="auto"/>
                <w:left w:val="none" w:sz="0" w:space="0" w:color="auto"/>
                <w:bottom w:val="none" w:sz="0" w:space="0" w:color="auto"/>
                <w:right w:val="none" w:sz="0" w:space="0" w:color="auto"/>
              </w:divBdr>
              <w:divsChild>
                <w:div w:id="1459644527">
                  <w:marLeft w:val="0"/>
                  <w:marRight w:val="0"/>
                  <w:marTop w:val="0"/>
                  <w:marBottom w:val="0"/>
                  <w:divBdr>
                    <w:top w:val="none" w:sz="0" w:space="0" w:color="auto"/>
                    <w:left w:val="none" w:sz="0" w:space="0" w:color="auto"/>
                    <w:bottom w:val="none" w:sz="0" w:space="0" w:color="auto"/>
                    <w:right w:val="none" w:sz="0" w:space="0" w:color="auto"/>
                  </w:divBdr>
                  <w:divsChild>
                    <w:div w:id="1047413867">
                      <w:marLeft w:val="0"/>
                      <w:marRight w:val="0"/>
                      <w:marTop w:val="0"/>
                      <w:marBottom w:val="0"/>
                      <w:divBdr>
                        <w:top w:val="none" w:sz="0" w:space="0" w:color="auto"/>
                        <w:left w:val="none" w:sz="0" w:space="0" w:color="auto"/>
                        <w:bottom w:val="none" w:sz="0" w:space="0" w:color="auto"/>
                        <w:right w:val="none" w:sz="0" w:space="0" w:color="auto"/>
                      </w:divBdr>
                      <w:divsChild>
                        <w:div w:id="949972711">
                          <w:marLeft w:val="0"/>
                          <w:marRight w:val="0"/>
                          <w:marTop w:val="0"/>
                          <w:marBottom w:val="0"/>
                          <w:divBdr>
                            <w:top w:val="none" w:sz="0" w:space="0" w:color="auto"/>
                            <w:left w:val="none" w:sz="0" w:space="0" w:color="auto"/>
                            <w:bottom w:val="none" w:sz="0" w:space="0" w:color="auto"/>
                            <w:right w:val="none" w:sz="0" w:space="0" w:color="auto"/>
                          </w:divBdr>
                          <w:divsChild>
                            <w:div w:id="7651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309262">
          <w:marLeft w:val="0"/>
          <w:marRight w:val="0"/>
          <w:marTop w:val="0"/>
          <w:marBottom w:val="0"/>
          <w:divBdr>
            <w:top w:val="none" w:sz="0" w:space="0" w:color="auto"/>
            <w:left w:val="none" w:sz="0" w:space="0" w:color="auto"/>
            <w:bottom w:val="none" w:sz="0" w:space="0" w:color="auto"/>
            <w:right w:val="none" w:sz="0" w:space="0" w:color="auto"/>
          </w:divBdr>
          <w:divsChild>
            <w:div w:id="224996307">
              <w:marLeft w:val="0"/>
              <w:marRight w:val="0"/>
              <w:marTop w:val="0"/>
              <w:marBottom w:val="0"/>
              <w:divBdr>
                <w:top w:val="none" w:sz="0" w:space="0" w:color="auto"/>
                <w:left w:val="none" w:sz="0" w:space="0" w:color="auto"/>
                <w:bottom w:val="none" w:sz="0" w:space="0" w:color="auto"/>
                <w:right w:val="none" w:sz="0" w:space="0" w:color="auto"/>
              </w:divBdr>
              <w:divsChild>
                <w:div w:id="930359183">
                  <w:marLeft w:val="780"/>
                  <w:marRight w:val="0"/>
                  <w:marTop w:val="0"/>
                  <w:marBottom w:val="0"/>
                  <w:divBdr>
                    <w:top w:val="none" w:sz="0" w:space="0" w:color="auto"/>
                    <w:left w:val="none" w:sz="0" w:space="0" w:color="auto"/>
                    <w:bottom w:val="none" w:sz="0" w:space="0" w:color="auto"/>
                    <w:right w:val="none" w:sz="0" w:space="0" w:color="auto"/>
                  </w:divBdr>
                  <w:divsChild>
                    <w:div w:id="1544708031">
                      <w:marLeft w:val="0"/>
                      <w:marRight w:val="0"/>
                      <w:marTop w:val="0"/>
                      <w:marBottom w:val="0"/>
                      <w:divBdr>
                        <w:top w:val="none" w:sz="0" w:space="0" w:color="auto"/>
                        <w:left w:val="none" w:sz="0" w:space="0" w:color="auto"/>
                        <w:bottom w:val="none" w:sz="0" w:space="0" w:color="auto"/>
                        <w:right w:val="none" w:sz="0" w:space="0" w:color="auto"/>
                      </w:divBdr>
                      <w:divsChild>
                        <w:div w:id="1481917477">
                          <w:marLeft w:val="0"/>
                          <w:marRight w:val="0"/>
                          <w:marTop w:val="30"/>
                          <w:marBottom w:val="0"/>
                          <w:divBdr>
                            <w:top w:val="none" w:sz="0" w:space="0" w:color="auto"/>
                            <w:left w:val="none" w:sz="0" w:space="0" w:color="auto"/>
                            <w:bottom w:val="none" w:sz="0" w:space="0" w:color="auto"/>
                            <w:right w:val="none" w:sz="0" w:space="0" w:color="auto"/>
                          </w:divBdr>
                        </w:div>
                        <w:div w:id="20535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2668">
                  <w:marLeft w:val="0"/>
                  <w:marRight w:val="0"/>
                  <w:marTop w:val="0"/>
                  <w:marBottom w:val="0"/>
                  <w:divBdr>
                    <w:top w:val="none" w:sz="0" w:space="0" w:color="auto"/>
                    <w:left w:val="none" w:sz="0" w:space="0" w:color="auto"/>
                    <w:bottom w:val="none" w:sz="0" w:space="0" w:color="auto"/>
                    <w:right w:val="none" w:sz="0" w:space="0" w:color="auto"/>
                  </w:divBdr>
                  <w:divsChild>
                    <w:div w:id="1265842078">
                      <w:marLeft w:val="0"/>
                      <w:marRight w:val="0"/>
                      <w:marTop w:val="0"/>
                      <w:marBottom w:val="0"/>
                      <w:divBdr>
                        <w:top w:val="none" w:sz="0" w:space="0" w:color="auto"/>
                        <w:left w:val="none" w:sz="0" w:space="0" w:color="auto"/>
                        <w:bottom w:val="none" w:sz="0" w:space="0" w:color="auto"/>
                        <w:right w:val="none" w:sz="0" w:space="0" w:color="auto"/>
                      </w:divBdr>
                      <w:divsChild>
                        <w:div w:id="535898917">
                          <w:marLeft w:val="0"/>
                          <w:marRight w:val="0"/>
                          <w:marTop w:val="0"/>
                          <w:marBottom w:val="0"/>
                          <w:divBdr>
                            <w:top w:val="none" w:sz="0" w:space="0" w:color="auto"/>
                            <w:left w:val="none" w:sz="0" w:space="0" w:color="auto"/>
                            <w:bottom w:val="none" w:sz="0" w:space="0" w:color="auto"/>
                            <w:right w:val="none" w:sz="0" w:space="0" w:color="auto"/>
                          </w:divBdr>
                          <w:divsChild>
                            <w:div w:id="505053096">
                              <w:marLeft w:val="0"/>
                              <w:marRight w:val="0"/>
                              <w:marTop w:val="0"/>
                              <w:marBottom w:val="0"/>
                              <w:divBdr>
                                <w:top w:val="none" w:sz="0" w:space="0" w:color="auto"/>
                                <w:left w:val="none" w:sz="0" w:space="0" w:color="auto"/>
                                <w:bottom w:val="none" w:sz="0" w:space="0" w:color="auto"/>
                                <w:right w:val="none" w:sz="0" w:space="0" w:color="auto"/>
                              </w:divBdr>
                              <w:divsChild>
                                <w:div w:id="683626215">
                                  <w:marLeft w:val="0"/>
                                  <w:marRight w:val="0"/>
                                  <w:marTop w:val="0"/>
                                  <w:marBottom w:val="0"/>
                                  <w:divBdr>
                                    <w:top w:val="none" w:sz="0" w:space="0" w:color="auto"/>
                                    <w:left w:val="none" w:sz="0" w:space="0" w:color="auto"/>
                                    <w:bottom w:val="none" w:sz="0" w:space="0" w:color="auto"/>
                                    <w:right w:val="none" w:sz="0" w:space="0" w:color="auto"/>
                                  </w:divBdr>
                                </w:div>
                              </w:divsChild>
                            </w:div>
                            <w:div w:id="1543788621">
                              <w:marLeft w:val="30"/>
                              <w:marRight w:val="0"/>
                              <w:marTop w:val="0"/>
                              <w:marBottom w:val="0"/>
                              <w:divBdr>
                                <w:top w:val="none" w:sz="0" w:space="0" w:color="auto"/>
                                <w:left w:val="none" w:sz="0" w:space="0" w:color="auto"/>
                                <w:bottom w:val="none" w:sz="0" w:space="0" w:color="auto"/>
                                <w:right w:val="none" w:sz="0" w:space="0" w:color="auto"/>
                              </w:divBdr>
                              <w:divsChild>
                                <w:div w:id="2102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29446">
      <w:bodyDiv w:val="1"/>
      <w:marLeft w:val="0"/>
      <w:marRight w:val="0"/>
      <w:marTop w:val="0"/>
      <w:marBottom w:val="0"/>
      <w:divBdr>
        <w:top w:val="none" w:sz="0" w:space="0" w:color="auto"/>
        <w:left w:val="none" w:sz="0" w:space="0" w:color="auto"/>
        <w:bottom w:val="none" w:sz="0" w:space="0" w:color="auto"/>
        <w:right w:val="none" w:sz="0" w:space="0" w:color="auto"/>
      </w:divBdr>
      <w:divsChild>
        <w:div w:id="23596731">
          <w:marLeft w:val="0"/>
          <w:marRight w:val="0"/>
          <w:marTop w:val="0"/>
          <w:marBottom w:val="0"/>
          <w:divBdr>
            <w:top w:val="none" w:sz="0" w:space="0" w:color="auto"/>
            <w:left w:val="none" w:sz="0" w:space="0" w:color="auto"/>
            <w:bottom w:val="none" w:sz="0" w:space="0" w:color="auto"/>
            <w:right w:val="none" w:sz="0" w:space="0" w:color="auto"/>
          </w:divBdr>
          <w:divsChild>
            <w:div w:id="298418058">
              <w:marLeft w:val="0"/>
              <w:marRight w:val="0"/>
              <w:marTop w:val="0"/>
              <w:marBottom w:val="0"/>
              <w:divBdr>
                <w:top w:val="none" w:sz="0" w:space="0" w:color="auto"/>
                <w:left w:val="none" w:sz="0" w:space="0" w:color="auto"/>
                <w:bottom w:val="none" w:sz="0" w:space="0" w:color="auto"/>
                <w:right w:val="none" w:sz="0" w:space="0" w:color="auto"/>
              </w:divBdr>
              <w:divsChild>
                <w:div w:id="1231698772">
                  <w:marLeft w:val="0"/>
                  <w:marRight w:val="0"/>
                  <w:marTop w:val="0"/>
                  <w:marBottom w:val="0"/>
                  <w:divBdr>
                    <w:top w:val="none" w:sz="0" w:space="0" w:color="auto"/>
                    <w:left w:val="none" w:sz="0" w:space="0" w:color="auto"/>
                    <w:bottom w:val="none" w:sz="0" w:space="0" w:color="auto"/>
                    <w:right w:val="none" w:sz="0" w:space="0" w:color="auto"/>
                  </w:divBdr>
                  <w:divsChild>
                    <w:div w:id="1066076993">
                      <w:marLeft w:val="0"/>
                      <w:marRight w:val="0"/>
                      <w:marTop w:val="0"/>
                      <w:marBottom w:val="0"/>
                      <w:divBdr>
                        <w:top w:val="none" w:sz="0" w:space="0" w:color="auto"/>
                        <w:left w:val="none" w:sz="0" w:space="0" w:color="auto"/>
                        <w:bottom w:val="none" w:sz="0" w:space="0" w:color="auto"/>
                        <w:right w:val="none" w:sz="0" w:space="0" w:color="auto"/>
                      </w:divBdr>
                      <w:divsChild>
                        <w:div w:id="426922912">
                          <w:marLeft w:val="0"/>
                          <w:marRight w:val="0"/>
                          <w:marTop w:val="0"/>
                          <w:marBottom w:val="0"/>
                          <w:divBdr>
                            <w:top w:val="none" w:sz="0" w:space="0" w:color="auto"/>
                            <w:left w:val="none" w:sz="0" w:space="0" w:color="auto"/>
                            <w:bottom w:val="none" w:sz="0" w:space="0" w:color="auto"/>
                            <w:right w:val="none" w:sz="0" w:space="0" w:color="auto"/>
                          </w:divBdr>
                          <w:divsChild>
                            <w:div w:id="364136697">
                              <w:marLeft w:val="30"/>
                              <w:marRight w:val="0"/>
                              <w:marTop w:val="0"/>
                              <w:marBottom w:val="0"/>
                              <w:divBdr>
                                <w:top w:val="none" w:sz="0" w:space="0" w:color="auto"/>
                                <w:left w:val="none" w:sz="0" w:space="0" w:color="auto"/>
                                <w:bottom w:val="none" w:sz="0" w:space="0" w:color="auto"/>
                                <w:right w:val="none" w:sz="0" w:space="0" w:color="auto"/>
                              </w:divBdr>
                              <w:divsChild>
                                <w:div w:id="1331912334">
                                  <w:marLeft w:val="0"/>
                                  <w:marRight w:val="0"/>
                                  <w:marTop w:val="0"/>
                                  <w:marBottom w:val="0"/>
                                  <w:divBdr>
                                    <w:top w:val="none" w:sz="0" w:space="0" w:color="auto"/>
                                    <w:left w:val="none" w:sz="0" w:space="0" w:color="auto"/>
                                    <w:bottom w:val="none" w:sz="0" w:space="0" w:color="auto"/>
                                    <w:right w:val="none" w:sz="0" w:space="0" w:color="auto"/>
                                  </w:divBdr>
                                </w:div>
                              </w:divsChild>
                            </w:div>
                            <w:div w:id="869151963">
                              <w:marLeft w:val="0"/>
                              <w:marRight w:val="0"/>
                              <w:marTop w:val="0"/>
                              <w:marBottom w:val="0"/>
                              <w:divBdr>
                                <w:top w:val="none" w:sz="0" w:space="0" w:color="auto"/>
                                <w:left w:val="none" w:sz="0" w:space="0" w:color="auto"/>
                                <w:bottom w:val="none" w:sz="0" w:space="0" w:color="auto"/>
                                <w:right w:val="none" w:sz="0" w:space="0" w:color="auto"/>
                              </w:divBdr>
                              <w:divsChild>
                                <w:div w:id="21366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25929">
                  <w:marLeft w:val="780"/>
                  <w:marRight w:val="0"/>
                  <w:marTop w:val="0"/>
                  <w:marBottom w:val="0"/>
                  <w:divBdr>
                    <w:top w:val="none" w:sz="0" w:space="0" w:color="auto"/>
                    <w:left w:val="none" w:sz="0" w:space="0" w:color="auto"/>
                    <w:bottom w:val="none" w:sz="0" w:space="0" w:color="auto"/>
                    <w:right w:val="none" w:sz="0" w:space="0" w:color="auto"/>
                  </w:divBdr>
                  <w:divsChild>
                    <w:div w:id="1186822262">
                      <w:marLeft w:val="0"/>
                      <w:marRight w:val="0"/>
                      <w:marTop w:val="0"/>
                      <w:marBottom w:val="0"/>
                      <w:divBdr>
                        <w:top w:val="none" w:sz="0" w:space="0" w:color="auto"/>
                        <w:left w:val="none" w:sz="0" w:space="0" w:color="auto"/>
                        <w:bottom w:val="none" w:sz="0" w:space="0" w:color="auto"/>
                        <w:right w:val="none" w:sz="0" w:space="0" w:color="auto"/>
                      </w:divBdr>
                      <w:divsChild>
                        <w:div w:id="1405879593">
                          <w:marLeft w:val="0"/>
                          <w:marRight w:val="0"/>
                          <w:marTop w:val="0"/>
                          <w:marBottom w:val="0"/>
                          <w:divBdr>
                            <w:top w:val="none" w:sz="0" w:space="0" w:color="auto"/>
                            <w:left w:val="none" w:sz="0" w:space="0" w:color="auto"/>
                            <w:bottom w:val="none" w:sz="0" w:space="0" w:color="auto"/>
                            <w:right w:val="none" w:sz="0" w:space="0" w:color="auto"/>
                          </w:divBdr>
                        </w:div>
                        <w:div w:id="2047178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27236847">
          <w:marLeft w:val="0"/>
          <w:marRight w:val="0"/>
          <w:marTop w:val="0"/>
          <w:marBottom w:val="0"/>
          <w:divBdr>
            <w:top w:val="none" w:sz="0" w:space="0" w:color="auto"/>
            <w:left w:val="none" w:sz="0" w:space="0" w:color="auto"/>
            <w:bottom w:val="none" w:sz="0" w:space="0" w:color="auto"/>
            <w:right w:val="none" w:sz="0" w:space="0" w:color="auto"/>
          </w:divBdr>
          <w:divsChild>
            <w:div w:id="1155418721">
              <w:marLeft w:val="780"/>
              <w:marRight w:val="240"/>
              <w:marTop w:val="180"/>
              <w:marBottom w:val="150"/>
              <w:divBdr>
                <w:top w:val="none" w:sz="0" w:space="0" w:color="auto"/>
                <w:left w:val="none" w:sz="0" w:space="0" w:color="auto"/>
                <w:bottom w:val="none" w:sz="0" w:space="0" w:color="auto"/>
                <w:right w:val="none" w:sz="0" w:space="0" w:color="auto"/>
              </w:divBdr>
              <w:divsChild>
                <w:div w:id="602885938">
                  <w:marLeft w:val="0"/>
                  <w:marRight w:val="0"/>
                  <w:marTop w:val="0"/>
                  <w:marBottom w:val="0"/>
                  <w:divBdr>
                    <w:top w:val="none" w:sz="0" w:space="0" w:color="auto"/>
                    <w:left w:val="none" w:sz="0" w:space="0" w:color="auto"/>
                    <w:bottom w:val="none" w:sz="0" w:space="0" w:color="auto"/>
                    <w:right w:val="none" w:sz="0" w:space="0" w:color="auto"/>
                  </w:divBdr>
                  <w:divsChild>
                    <w:div w:id="2023773211">
                      <w:marLeft w:val="0"/>
                      <w:marRight w:val="0"/>
                      <w:marTop w:val="0"/>
                      <w:marBottom w:val="0"/>
                      <w:divBdr>
                        <w:top w:val="none" w:sz="0" w:space="0" w:color="auto"/>
                        <w:left w:val="none" w:sz="0" w:space="0" w:color="auto"/>
                        <w:bottom w:val="none" w:sz="0" w:space="0" w:color="auto"/>
                        <w:right w:val="none" w:sz="0" w:space="0" w:color="auto"/>
                      </w:divBdr>
                      <w:divsChild>
                        <w:div w:id="87427049">
                          <w:marLeft w:val="0"/>
                          <w:marRight w:val="0"/>
                          <w:marTop w:val="0"/>
                          <w:marBottom w:val="0"/>
                          <w:divBdr>
                            <w:top w:val="none" w:sz="0" w:space="0" w:color="auto"/>
                            <w:left w:val="none" w:sz="0" w:space="0" w:color="auto"/>
                            <w:bottom w:val="none" w:sz="0" w:space="0" w:color="auto"/>
                            <w:right w:val="none" w:sz="0" w:space="0" w:color="auto"/>
                          </w:divBdr>
                          <w:divsChild>
                            <w:div w:id="96565867">
                              <w:marLeft w:val="0"/>
                              <w:marRight w:val="0"/>
                              <w:marTop w:val="0"/>
                              <w:marBottom w:val="0"/>
                              <w:divBdr>
                                <w:top w:val="none" w:sz="0" w:space="0" w:color="auto"/>
                                <w:left w:val="none" w:sz="0" w:space="0" w:color="auto"/>
                                <w:bottom w:val="none" w:sz="0" w:space="0" w:color="auto"/>
                                <w:right w:val="none" w:sz="0" w:space="0" w:color="auto"/>
                              </w:divBdr>
                            </w:div>
                            <w:div w:id="737942132">
                              <w:marLeft w:val="0"/>
                              <w:marRight w:val="0"/>
                              <w:marTop w:val="0"/>
                              <w:marBottom w:val="0"/>
                              <w:divBdr>
                                <w:top w:val="none" w:sz="0" w:space="0" w:color="auto"/>
                                <w:left w:val="none" w:sz="0" w:space="0" w:color="auto"/>
                                <w:bottom w:val="none" w:sz="0" w:space="0" w:color="auto"/>
                                <w:right w:val="none" w:sz="0" w:space="0" w:color="auto"/>
                              </w:divBdr>
                            </w:div>
                            <w:div w:id="835851456">
                              <w:marLeft w:val="0"/>
                              <w:marRight w:val="0"/>
                              <w:marTop w:val="0"/>
                              <w:marBottom w:val="0"/>
                              <w:divBdr>
                                <w:top w:val="none" w:sz="0" w:space="0" w:color="auto"/>
                                <w:left w:val="none" w:sz="0" w:space="0" w:color="auto"/>
                                <w:bottom w:val="none" w:sz="0" w:space="0" w:color="auto"/>
                                <w:right w:val="none" w:sz="0" w:space="0" w:color="auto"/>
                              </w:divBdr>
                            </w:div>
                            <w:div w:id="1108508014">
                              <w:marLeft w:val="0"/>
                              <w:marRight w:val="0"/>
                              <w:marTop w:val="0"/>
                              <w:marBottom w:val="0"/>
                              <w:divBdr>
                                <w:top w:val="none" w:sz="0" w:space="0" w:color="auto"/>
                                <w:left w:val="none" w:sz="0" w:space="0" w:color="auto"/>
                                <w:bottom w:val="none" w:sz="0" w:space="0" w:color="auto"/>
                                <w:right w:val="none" w:sz="0" w:space="0" w:color="auto"/>
                              </w:divBdr>
                            </w:div>
                            <w:div w:id="1948847523">
                              <w:marLeft w:val="0"/>
                              <w:marRight w:val="0"/>
                              <w:marTop w:val="0"/>
                              <w:marBottom w:val="0"/>
                              <w:divBdr>
                                <w:top w:val="none" w:sz="0" w:space="0" w:color="auto"/>
                                <w:left w:val="none" w:sz="0" w:space="0" w:color="auto"/>
                                <w:bottom w:val="none" w:sz="0" w:space="0" w:color="auto"/>
                                <w:right w:val="none" w:sz="0" w:space="0" w:color="auto"/>
                              </w:divBdr>
                            </w:div>
                            <w:div w:id="2119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956821">
      <w:bodyDiv w:val="1"/>
      <w:marLeft w:val="0"/>
      <w:marRight w:val="0"/>
      <w:marTop w:val="0"/>
      <w:marBottom w:val="0"/>
      <w:divBdr>
        <w:top w:val="none" w:sz="0" w:space="0" w:color="auto"/>
        <w:left w:val="none" w:sz="0" w:space="0" w:color="auto"/>
        <w:bottom w:val="none" w:sz="0" w:space="0" w:color="auto"/>
        <w:right w:val="none" w:sz="0" w:space="0" w:color="auto"/>
      </w:divBdr>
      <w:divsChild>
        <w:div w:id="730231813">
          <w:marLeft w:val="0"/>
          <w:marRight w:val="0"/>
          <w:marTop w:val="0"/>
          <w:marBottom w:val="0"/>
          <w:divBdr>
            <w:top w:val="none" w:sz="0" w:space="0" w:color="auto"/>
            <w:left w:val="none" w:sz="0" w:space="0" w:color="auto"/>
            <w:bottom w:val="none" w:sz="0" w:space="0" w:color="auto"/>
            <w:right w:val="none" w:sz="0" w:space="0" w:color="auto"/>
          </w:divBdr>
          <w:divsChild>
            <w:div w:id="38365406">
              <w:marLeft w:val="780"/>
              <w:marRight w:val="240"/>
              <w:marTop w:val="180"/>
              <w:marBottom w:val="150"/>
              <w:divBdr>
                <w:top w:val="none" w:sz="0" w:space="0" w:color="auto"/>
                <w:left w:val="none" w:sz="0" w:space="0" w:color="auto"/>
                <w:bottom w:val="none" w:sz="0" w:space="0" w:color="auto"/>
                <w:right w:val="none" w:sz="0" w:space="0" w:color="auto"/>
              </w:divBdr>
              <w:divsChild>
                <w:div w:id="214388094">
                  <w:marLeft w:val="0"/>
                  <w:marRight w:val="0"/>
                  <w:marTop w:val="0"/>
                  <w:marBottom w:val="0"/>
                  <w:divBdr>
                    <w:top w:val="none" w:sz="0" w:space="0" w:color="auto"/>
                    <w:left w:val="none" w:sz="0" w:space="0" w:color="auto"/>
                    <w:bottom w:val="none" w:sz="0" w:space="0" w:color="auto"/>
                    <w:right w:val="none" w:sz="0" w:space="0" w:color="auto"/>
                  </w:divBdr>
                  <w:divsChild>
                    <w:div w:id="601570142">
                      <w:marLeft w:val="0"/>
                      <w:marRight w:val="0"/>
                      <w:marTop w:val="0"/>
                      <w:marBottom w:val="0"/>
                      <w:divBdr>
                        <w:top w:val="none" w:sz="0" w:space="0" w:color="auto"/>
                        <w:left w:val="none" w:sz="0" w:space="0" w:color="auto"/>
                        <w:bottom w:val="none" w:sz="0" w:space="0" w:color="auto"/>
                        <w:right w:val="none" w:sz="0" w:space="0" w:color="auto"/>
                      </w:divBdr>
                      <w:divsChild>
                        <w:div w:id="1075857901">
                          <w:marLeft w:val="0"/>
                          <w:marRight w:val="0"/>
                          <w:marTop w:val="0"/>
                          <w:marBottom w:val="0"/>
                          <w:divBdr>
                            <w:top w:val="none" w:sz="0" w:space="0" w:color="auto"/>
                            <w:left w:val="none" w:sz="0" w:space="0" w:color="auto"/>
                            <w:bottom w:val="none" w:sz="0" w:space="0" w:color="auto"/>
                            <w:right w:val="none" w:sz="0" w:space="0" w:color="auto"/>
                          </w:divBdr>
                          <w:divsChild>
                            <w:div w:id="353967144">
                              <w:marLeft w:val="0"/>
                              <w:marRight w:val="0"/>
                              <w:marTop w:val="0"/>
                              <w:marBottom w:val="0"/>
                              <w:divBdr>
                                <w:top w:val="none" w:sz="0" w:space="0" w:color="auto"/>
                                <w:left w:val="none" w:sz="0" w:space="0" w:color="auto"/>
                                <w:bottom w:val="none" w:sz="0" w:space="0" w:color="auto"/>
                                <w:right w:val="none" w:sz="0" w:space="0" w:color="auto"/>
                              </w:divBdr>
                              <w:divsChild>
                                <w:div w:id="2030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05752">
          <w:marLeft w:val="0"/>
          <w:marRight w:val="0"/>
          <w:marTop w:val="0"/>
          <w:marBottom w:val="0"/>
          <w:divBdr>
            <w:top w:val="none" w:sz="0" w:space="0" w:color="auto"/>
            <w:left w:val="none" w:sz="0" w:space="0" w:color="auto"/>
            <w:bottom w:val="none" w:sz="0" w:space="0" w:color="auto"/>
            <w:right w:val="none" w:sz="0" w:space="0" w:color="auto"/>
          </w:divBdr>
          <w:divsChild>
            <w:div w:id="599067894">
              <w:marLeft w:val="0"/>
              <w:marRight w:val="0"/>
              <w:marTop w:val="0"/>
              <w:marBottom w:val="0"/>
              <w:divBdr>
                <w:top w:val="none" w:sz="0" w:space="0" w:color="auto"/>
                <w:left w:val="none" w:sz="0" w:space="0" w:color="auto"/>
                <w:bottom w:val="none" w:sz="0" w:space="0" w:color="auto"/>
                <w:right w:val="none" w:sz="0" w:space="0" w:color="auto"/>
              </w:divBdr>
              <w:divsChild>
                <w:div w:id="1039278517">
                  <w:marLeft w:val="0"/>
                  <w:marRight w:val="0"/>
                  <w:marTop w:val="0"/>
                  <w:marBottom w:val="0"/>
                  <w:divBdr>
                    <w:top w:val="none" w:sz="0" w:space="0" w:color="auto"/>
                    <w:left w:val="none" w:sz="0" w:space="0" w:color="auto"/>
                    <w:bottom w:val="none" w:sz="0" w:space="0" w:color="auto"/>
                    <w:right w:val="none" w:sz="0" w:space="0" w:color="auto"/>
                  </w:divBdr>
                  <w:divsChild>
                    <w:div w:id="770323298">
                      <w:marLeft w:val="0"/>
                      <w:marRight w:val="0"/>
                      <w:marTop w:val="0"/>
                      <w:marBottom w:val="0"/>
                      <w:divBdr>
                        <w:top w:val="none" w:sz="0" w:space="0" w:color="auto"/>
                        <w:left w:val="none" w:sz="0" w:space="0" w:color="auto"/>
                        <w:bottom w:val="none" w:sz="0" w:space="0" w:color="auto"/>
                        <w:right w:val="none" w:sz="0" w:space="0" w:color="auto"/>
                      </w:divBdr>
                      <w:divsChild>
                        <w:div w:id="1790322935">
                          <w:marLeft w:val="0"/>
                          <w:marRight w:val="0"/>
                          <w:marTop w:val="0"/>
                          <w:marBottom w:val="0"/>
                          <w:divBdr>
                            <w:top w:val="none" w:sz="0" w:space="0" w:color="auto"/>
                            <w:left w:val="none" w:sz="0" w:space="0" w:color="auto"/>
                            <w:bottom w:val="none" w:sz="0" w:space="0" w:color="auto"/>
                            <w:right w:val="none" w:sz="0" w:space="0" w:color="auto"/>
                          </w:divBdr>
                          <w:divsChild>
                            <w:div w:id="590357947">
                              <w:marLeft w:val="0"/>
                              <w:marRight w:val="0"/>
                              <w:marTop w:val="0"/>
                              <w:marBottom w:val="0"/>
                              <w:divBdr>
                                <w:top w:val="none" w:sz="0" w:space="0" w:color="auto"/>
                                <w:left w:val="none" w:sz="0" w:space="0" w:color="auto"/>
                                <w:bottom w:val="none" w:sz="0" w:space="0" w:color="auto"/>
                                <w:right w:val="none" w:sz="0" w:space="0" w:color="auto"/>
                              </w:divBdr>
                              <w:divsChild>
                                <w:div w:id="333724413">
                                  <w:marLeft w:val="0"/>
                                  <w:marRight w:val="0"/>
                                  <w:marTop w:val="0"/>
                                  <w:marBottom w:val="0"/>
                                  <w:divBdr>
                                    <w:top w:val="none" w:sz="0" w:space="0" w:color="auto"/>
                                    <w:left w:val="none" w:sz="0" w:space="0" w:color="auto"/>
                                    <w:bottom w:val="none" w:sz="0" w:space="0" w:color="auto"/>
                                    <w:right w:val="none" w:sz="0" w:space="0" w:color="auto"/>
                                  </w:divBdr>
                                </w:div>
                              </w:divsChild>
                            </w:div>
                            <w:div w:id="2076082077">
                              <w:marLeft w:val="30"/>
                              <w:marRight w:val="0"/>
                              <w:marTop w:val="0"/>
                              <w:marBottom w:val="0"/>
                              <w:divBdr>
                                <w:top w:val="none" w:sz="0" w:space="0" w:color="auto"/>
                                <w:left w:val="none" w:sz="0" w:space="0" w:color="auto"/>
                                <w:bottom w:val="none" w:sz="0" w:space="0" w:color="auto"/>
                                <w:right w:val="none" w:sz="0" w:space="0" w:color="auto"/>
                              </w:divBdr>
                              <w:divsChild>
                                <w:div w:id="274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27053">
                  <w:marLeft w:val="780"/>
                  <w:marRight w:val="0"/>
                  <w:marTop w:val="0"/>
                  <w:marBottom w:val="0"/>
                  <w:divBdr>
                    <w:top w:val="none" w:sz="0" w:space="0" w:color="auto"/>
                    <w:left w:val="none" w:sz="0" w:space="0" w:color="auto"/>
                    <w:bottom w:val="none" w:sz="0" w:space="0" w:color="auto"/>
                    <w:right w:val="none" w:sz="0" w:space="0" w:color="auto"/>
                  </w:divBdr>
                  <w:divsChild>
                    <w:div w:id="629751475">
                      <w:marLeft w:val="0"/>
                      <w:marRight w:val="0"/>
                      <w:marTop w:val="0"/>
                      <w:marBottom w:val="0"/>
                      <w:divBdr>
                        <w:top w:val="none" w:sz="0" w:space="0" w:color="auto"/>
                        <w:left w:val="none" w:sz="0" w:space="0" w:color="auto"/>
                        <w:bottom w:val="none" w:sz="0" w:space="0" w:color="auto"/>
                        <w:right w:val="none" w:sz="0" w:space="0" w:color="auto"/>
                      </w:divBdr>
                      <w:divsChild>
                        <w:div w:id="1265263067">
                          <w:marLeft w:val="0"/>
                          <w:marRight w:val="0"/>
                          <w:marTop w:val="30"/>
                          <w:marBottom w:val="0"/>
                          <w:divBdr>
                            <w:top w:val="none" w:sz="0" w:space="0" w:color="auto"/>
                            <w:left w:val="none" w:sz="0" w:space="0" w:color="auto"/>
                            <w:bottom w:val="none" w:sz="0" w:space="0" w:color="auto"/>
                            <w:right w:val="none" w:sz="0" w:space="0" w:color="auto"/>
                          </w:divBdr>
                        </w:div>
                        <w:div w:id="20715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EFBF6-8E29-4891-B92D-11388A32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51</Pages>
  <Words>13510</Words>
  <Characters>77010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Pandorela Kaçori</dc:creator>
  <cp:lastModifiedBy>Pandorela Kaçori</cp:lastModifiedBy>
  <cp:revision>49</cp:revision>
  <cp:lastPrinted>2019-01-18T10:36:00Z</cp:lastPrinted>
  <dcterms:created xsi:type="dcterms:W3CDTF">2019-05-16T11:46:00Z</dcterms:created>
  <dcterms:modified xsi:type="dcterms:W3CDTF">2019-05-24T11:48:00Z</dcterms:modified>
</cp:coreProperties>
</file>